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325ECE" w14:textId="36C5F52F" w:rsidR="00EA159C" w:rsidRPr="001C7D39" w:rsidRDefault="002C0A7B" w:rsidP="00EA159C">
      <w:pPr>
        <w:jc w:val="both"/>
        <w:rPr>
          <w:rFonts w:ascii="Palatino Linotype" w:hAnsi="Palatino Linotype"/>
          <w:sz w:val="32"/>
          <w:szCs w:val="32"/>
          <w:lang w:val="en-US"/>
        </w:rPr>
      </w:pPr>
      <w:r w:rsidRPr="002C0A7B">
        <w:rPr>
          <w:rFonts w:ascii="Palatino Linotype" w:hAnsi="Palatino Linotype"/>
          <w:b/>
          <w:sz w:val="32"/>
          <w:szCs w:val="32"/>
          <w:lang w:val="en-US"/>
        </w:rPr>
        <w:t>Meningkatkan Profesionalisme Tenaga Keamanan melalui Pelatihan Kesehatan dan Keselamatan Kerja (K3) di Komplek Griya Caraka Bandung</w:t>
      </w:r>
    </w:p>
    <w:p w14:paraId="676BCF8A" w14:textId="506B73CF" w:rsidR="00EA159C" w:rsidRPr="00A279C9" w:rsidRDefault="002C0A7B" w:rsidP="00EA159C">
      <w:pPr>
        <w:spacing w:before="120"/>
        <w:jc w:val="both"/>
        <w:rPr>
          <w:rFonts w:ascii="Palatino Linotype" w:hAnsi="Palatino Linotype"/>
          <w:sz w:val="22"/>
          <w:lang w:val="en-US"/>
        </w:rPr>
      </w:pPr>
      <w:r w:rsidRPr="002C0A7B">
        <w:rPr>
          <w:rStyle w:val="Hyperlink"/>
          <w:rFonts w:ascii="Palatino Linotype" w:eastAsia="Times New Roman" w:hAnsi="Palatino Linotype"/>
          <w:bCs/>
          <w:lang w:val="en-US"/>
        </w:rPr>
        <w:t>Euis Hernawati</w:t>
      </w:r>
      <w:r w:rsidR="00EA159C">
        <w:rPr>
          <w:rStyle w:val="Hyperlink"/>
          <w:rFonts w:eastAsia="Times New Roman"/>
          <w:b w:val="0"/>
          <w:color w:val="7030A0"/>
          <w:vertAlign w:val="superscript"/>
          <w:lang w:val="en-US"/>
        </w:rPr>
        <w:t>1</w:t>
      </w:r>
      <w:r w:rsidRPr="00D33550">
        <w:rPr>
          <w:rStyle w:val="Hyperlink"/>
          <w:rFonts w:eastAsia="Times New Roman"/>
          <w:b w:val="0"/>
          <w:color w:val="7030A0"/>
          <w:vertAlign w:val="superscript"/>
          <w:lang w:val="en-US"/>
        </w:rPr>
        <w:sym w:font="Wingdings" w:char="F02A"/>
      </w:r>
      <w:r w:rsidR="00EA159C" w:rsidRPr="002411D4">
        <w:rPr>
          <w:rFonts w:ascii="Palatino Linotype" w:hAnsi="Palatino Linotype"/>
          <w:bCs/>
          <w:color w:val="0000FF"/>
          <w:sz w:val="22"/>
          <w:lang w:val="en-US"/>
        </w:rPr>
        <w:t>,</w:t>
      </w:r>
      <w:r w:rsidR="00EA159C">
        <w:rPr>
          <w:rFonts w:ascii="Palatino Linotype" w:hAnsi="Palatino Linotype"/>
          <w:bCs/>
          <w:color w:val="0000FF"/>
          <w:sz w:val="22"/>
          <w:lang w:val="en-US"/>
        </w:rPr>
        <w:t xml:space="preserve"> </w:t>
      </w:r>
      <w:r w:rsidRPr="002C0A7B">
        <w:rPr>
          <w:rStyle w:val="Hyperlink"/>
          <w:rFonts w:ascii="Palatino Linotype" w:eastAsia="Times New Roman" w:hAnsi="Palatino Linotype"/>
          <w:bCs/>
          <w:lang w:val="en-US"/>
        </w:rPr>
        <w:t>Dian Candra Fatihah</w:t>
      </w:r>
      <w:r w:rsidR="00B938D3">
        <w:rPr>
          <w:rStyle w:val="Hyperlink"/>
          <w:rFonts w:eastAsia="Times New Roman"/>
          <w:b w:val="0"/>
          <w:color w:val="7030A0"/>
          <w:vertAlign w:val="superscript"/>
          <w:lang w:val="en-US"/>
        </w:rPr>
        <w:t>2</w:t>
      </w:r>
      <w:r w:rsidR="00393AEB" w:rsidRPr="002411D4">
        <w:rPr>
          <w:rFonts w:ascii="Palatino Linotype" w:hAnsi="Palatino Linotype"/>
          <w:bCs/>
          <w:color w:val="0000FF"/>
          <w:sz w:val="22"/>
          <w:lang w:val="en-US"/>
        </w:rPr>
        <w:t>,</w:t>
      </w:r>
      <w:r w:rsidR="00393AEB">
        <w:rPr>
          <w:rFonts w:ascii="Palatino Linotype" w:hAnsi="Palatino Linotype"/>
          <w:bCs/>
          <w:color w:val="0000FF"/>
          <w:sz w:val="22"/>
          <w:lang w:val="en-US"/>
        </w:rPr>
        <w:t xml:space="preserve"> </w:t>
      </w:r>
      <w:r w:rsidRPr="002C0A7B">
        <w:rPr>
          <w:rStyle w:val="Hyperlink"/>
          <w:rFonts w:ascii="Palatino Linotype" w:eastAsia="Times New Roman" w:hAnsi="Palatino Linotype"/>
          <w:bCs/>
          <w:lang w:val="en-US"/>
        </w:rPr>
        <w:t>Nuniek Dewi Pramanik</w:t>
      </w:r>
      <w:r w:rsidR="00393AEB">
        <w:rPr>
          <w:rStyle w:val="Hyperlink"/>
          <w:rFonts w:eastAsia="Times New Roman"/>
          <w:b w:val="0"/>
          <w:color w:val="7030A0"/>
          <w:vertAlign w:val="superscript"/>
          <w:lang w:val="en-US"/>
        </w:rPr>
        <w:t>3</w:t>
      </w:r>
      <w:r w:rsidR="00140922" w:rsidRPr="002411D4">
        <w:rPr>
          <w:rFonts w:ascii="Palatino Linotype" w:hAnsi="Palatino Linotype"/>
          <w:bCs/>
          <w:color w:val="0000FF"/>
          <w:sz w:val="22"/>
          <w:lang w:val="en-US"/>
        </w:rPr>
        <w:t>,</w:t>
      </w:r>
      <w:r w:rsidR="00140922">
        <w:rPr>
          <w:rFonts w:ascii="Palatino Linotype" w:hAnsi="Palatino Linotype"/>
          <w:bCs/>
          <w:color w:val="0000FF"/>
          <w:sz w:val="22"/>
          <w:lang w:val="en-US"/>
        </w:rPr>
        <w:t xml:space="preserve"> </w:t>
      </w:r>
      <w:r w:rsidRPr="002C0A7B">
        <w:rPr>
          <w:rStyle w:val="Hyperlink"/>
          <w:rFonts w:ascii="Palatino Linotype" w:eastAsia="Times New Roman" w:hAnsi="Palatino Linotype"/>
          <w:bCs/>
          <w:lang w:val="en-US"/>
        </w:rPr>
        <w:t>Komarudin</w:t>
      </w:r>
      <w:r w:rsidR="00140922">
        <w:rPr>
          <w:rStyle w:val="Hyperlink"/>
          <w:rFonts w:eastAsia="Times New Roman"/>
          <w:b w:val="0"/>
          <w:color w:val="7030A0"/>
          <w:vertAlign w:val="superscript"/>
          <w:lang w:val="en-US"/>
        </w:rPr>
        <w:t>4</w:t>
      </w:r>
      <w:r w:rsidR="00140922" w:rsidRPr="002411D4">
        <w:rPr>
          <w:rFonts w:ascii="Palatino Linotype" w:hAnsi="Palatino Linotype"/>
          <w:bCs/>
          <w:color w:val="0000FF"/>
          <w:sz w:val="22"/>
          <w:lang w:val="en-US"/>
        </w:rPr>
        <w:t>,</w:t>
      </w:r>
      <w:r w:rsidR="00140922">
        <w:rPr>
          <w:rFonts w:ascii="Palatino Linotype" w:hAnsi="Palatino Linotype"/>
          <w:bCs/>
          <w:color w:val="0000FF"/>
          <w:sz w:val="22"/>
          <w:lang w:val="en-US"/>
        </w:rPr>
        <w:t xml:space="preserve"> </w:t>
      </w:r>
      <w:r w:rsidRPr="002C0A7B">
        <w:rPr>
          <w:rStyle w:val="Hyperlink"/>
          <w:rFonts w:ascii="Palatino Linotype" w:eastAsia="Times New Roman" w:hAnsi="Palatino Linotype"/>
          <w:bCs/>
          <w:lang w:val="en-US"/>
        </w:rPr>
        <w:t>Jusuf Nurdin</w:t>
      </w:r>
      <w:r w:rsidR="00140922">
        <w:rPr>
          <w:rStyle w:val="Hyperlink"/>
          <w:rFonts w:eastAsia="Times New Roman"/>
          <w:b w:val="0"/>
          <w:color w:val="7030A0"/>
          <w:vertAlign w:val="superscript"/>
          <w:lang w:val="en-US"/>
        </w:rPr>
        <w:t>5</w:t>
      </w:r>
      <w:r w:rsidRPr="002411D4">
        <w:rPr>
          <w:rFonts w:ascii="Palatino Linotype" w:hAnsi="Palatino Linotype"/>
          <w:bCs/>
          <w:color w:val="0000FF"/>
          <w:sz w:val="22"/>
          <w:lang w:val="en-US"/>
        </w:rPr>
        <w:t>,</w:t>
      </w:r>
      <w:r>
        <w:rPr>
          <w:rFonts w:ascii="Palatino Linotype" w:hAnsi="Palatino Linotype"/>
          <w:bCs/>
          <w:color w:val="0000FF"/>
          <w:sz w:val="22"/>
          <w:lang w:val="en-US"/>
        </w:rPr>
        <w:t xml:space="preserve"> </w:t>
      </w:r>
      <w:r w:rsidRPr="002C0A7B">
        <w:rPr>
          <w:rStyle w:val="Hyperlink"/>
          <w:rFonts w:ascii="Palatino Linotype" w:eastAsia="Times New Roman" w:hAnsi="Palatino Linotype"/>
          <w:bCs/>
          <w:lang w:val="en-US"/>
        </w:rPr>
        <w:t>Sa'ad Noor</w:t>
      </w:r>
      <w:r>
        <w:rPr>
          <w:rStyle w:val="Hyperlink"/>
          <w:rFonts w:eastAsia="Times New Roman"/>
          <w:b w:val="0"/>
          <w:color w:val="7030A0"/>
          <w:vertAlign w:val="superscript"/>
          <w:lang w:val="en-US"/>
        </w:rPr>
        <w:t>6</w:t>
      </w:r>
      <w:r w:rsidRPr="002411D4">
        <w:rPr>
          <w:rFonts w:ascii="Palatino Linotype" w:hAnsi="Palatino Linotype"/>
          <w:bCs/>
          <w:color w:val="0000FF"/>
          <w:sz w:val="22"/>
          <w:lang w:val="en-US"/>
        </w:rPr>
        <w:t>,</w:t>
      </w:r>
      <w:r>
        <w:rPr>
          <w:rFonts w:ascii="Palatino Linotype" w:hAnsi="Palatino Linotype"/>
          <w:bCs/>
          <w:color w:val="0000FF"/>
          <w:sz w:val="22"/>
          <w:lang w:val="en-US"/>
        </w:rPr>
        <w:t xml:space="preserve"> </w:t>
      </w:r>
      <w:r w:rsidRPr="002C0A7B">
        <w:rPr>
          <w:rStyle w:val="Hyperlink"/>
          <w:rFonts w:ascii="Palatino Linotype" w:eastAsia="Times New Roman" w:hAnsi="Palatino Linotype"/>
          <w:bCs/>
          <w:lang w:val="en-US"/>
        </w:rPr>
        <w:t>Kasino Martowinangun</w:t>
      </w:r>
      <w:r>
        <w:rPr>
          <w:rStyle w:val="Hyperlink"/>
          <w:rFonts w:eastAsia="Times New Roman"/>
          <w:b w:val="0"/>
          <w:color w:val="7030A0"/>
          <w:vertAlign w:val="superscript"/>
          <w:lang w:val="en-US"/>
        </w:rPr>
        <w:t>7</w:t>
      </w:r>
    </w:p>
    <w:p w14:paraId="5511F6CD" w14:textId="0F4793DD" w:rsidR="0064517C" w:rsidRDefault="00393AEB" w:rsidP="0064517C">
      <w:pPr>
        <w:spacing w:before="120"/>
        <w:jc w:val="both"/>
        <w:rPr>
          <w:rFonts w:ascii="Palatino Linotype" w:hAnsi="Palatino Linotype"/>
          <w:sz w:val="22"/>
          <w:lang w:val="en-US"/>
        </w:rPr>
      </w:pPr>
      <w:r>
        <w:rPr>
          <w:rFonts w:ascii="Palatino Linotype" w:hAnsi="Palatino Linotype"/>
          <w:sz w:val="22"/>
          <w:vertAlign w:val="superscript"/>
          <w:lang w:val="en-US"/>
        </w:rPr>
        <w:t>1</w:t>
      </w:r>
      <w:proofErr w:type="gramStart"/>
      <w:r>
        <w:rPr>
          <w:rFonts w:ascii="Palatino Linotype" w:hAnsi="Palatino Linotype"/>
          <w:sz w:val="22"/>
          <w:vertAlign w:val="superscript"/>
          <w:lang w:val="en-US"/>
        </w:rPr>
        <w:t>,2,3</w:t>
      </w:r>
      <w:r w:rsidR="001C7D39">
        <w:rPr>
          <w:rFonts w:ascii="Palatino Linotype" w:hAnsi="Palatino Linotype"/>
          <w:sz w:val="22"/>
          <w:vertAlign w:val="superscript"/>
          <w:lang w:val="en-US"/>
        </w:rPr>
        <w:t>,4,5</w:t>
      </w:r>
      <w:r w:rsidR="009F7502">
        <w:rPr>
          <w:rFonts w:ascii="Palatino Linotype" w:hAnsi="Palatino Linotype"/>
          <w:sz w:val="22"/>
          <w:vertAlign w:val="superscript"/>
          <w:lang w:val="en-US"/>
        </w:rPr>
        <w:t>,6,7</w:t>
      </w:r>
      <w:r w:rsidR="009F7502" w:rsidRPr="009F7502">
        <w:rPr>
          <w:rFonts w:ascii="Palatino Linotype" w:hAnsi="Palatino Linotype"/>
          <w:sz w:val="22"/>
          <w:lang w:val="en-US"/>
        </w:rPr>
        <w:t>Administrasi</w:t>
      </w:r>
      <w:proofErr w:type="gramEnd"/>
      <w:r w:rsidR="009F7502" w:rsidRPr="009F7502">
        <w:rPr>
          <w:rFonts w:ascii="Palatino Linotype" w:hAnsi="Palatino Linotype"/>
          <w:sz w:val="22"/>
          <w:lang w:val="en-US"/>
        </w:rPr>
        <w:t xml:space="preserve"> Keuangan, Politeknik Piksi Ganesha, Bandung, Indonesia, 40274</w:t>
      </w:r>
    </w:p>
    <w:p w14:paraId="486971EA" w14:textId="260EDD8C" w:rsidR="00B135FE" w:rsidRDefault="00EA159C" w:rsidP="00C223F6">
      <w:pPr>
        <w:spacing w:before="120" w:after="120"/>
        <w:rPr>
          <w:rFonts w:ascii="Palatino Linotype" w:hAnsi="Palatino Linotype"/>
          <w:szCs w:val="24"/>
          <w:lang w:val="en-US"/>
        </w:rPr>
      </w:pPr>
      <w:r w:rsidRPr="00D33550">
        <w:rPr>
          <w:rFonts w:ascii="Palatino Linotype" w:hAnsi="Palatino Linotype"/>
          <w:sz w:val="22"/>
        </w:rPr>
        <w:t>E-mail</w:t>
      </w:r>
      <w:r w:rsidRPr="00B23CE1">
        <w:rPr>
          <w:rStyle w:val="Hyperlink"/>
          <w:rFonts w:eastAsia="Times New Roman"/>
          <w:b w:val="0"/>
          <w:color w:val="auto"/>
          <w:sz w:val="22"/>
          <w:lang w:val="en-US"/>
        </w:rPr>
        <w:t>:</w:t>
      </w:r>
      <w:r w:rsidRPr="00D33550">
        <w:rPr>
          <w:sz w:val="22"/>
        </w:rPr>
        <w:t xml:space="preserve"> </w:t>
      </w:r>
      <w:r w:rsidR="00A55CBC" w:rsidRPr="00A55CBC">
        <w:rPr>
          <w:rStyle w:val="Hyperlink"/>
          <w:rFonts w:ascii="Palatino Linotype" w:eastAsia="Times New Roman" w:hAnsi="Palatino Linotype"/>
          <w:bCs/>
          <w:sz w:val="22"/>
          <w:lang w:val="en-US"/>
        </w:rPr>
        <w:t>euishernawati68@gmail.com</w:t>
      </w:r>
      <w:r w:rsidRPr="00D33550">
        <w:rPr>
          <w:rStyle w:val="Hyperlink"/>
          <w:rFonts w:eastAsia="Times New Roman"/>
          <w:b w:val="0"/>
          <w:color w:val="7030A0"/>
          <w:vertAlign w:val="superscript"/>
          <w:lang w:val="en-US"/>
        </w:rPr>
        <w:sym w:font="Wingdings" w:char="F02A"/>
      </w:r>
    </w:p>
    <w:tbl>
      <w:tblPr>
        <w:tblW w:w="9072" w:type="dxa"/>
        <w:tblInd w:w="108" w:type="dxa"/>
        <w:tblLook w:val="04A0" w:firstRow="1" w:lastRow="0" w:firstColumn="1" w:lastColumn="0" w:noHBand="0" w:noVBand="1"/>
      </w:tblPr>
      <w:tblGrid>
        <w:gridCol w:w="2835"/>
        <w:gridCol w:w="284"/>
        <w:gridCol w:w="5953"/>
      </w:tblGrid>
      <w:tr w:rsidR="00B135FE" w14:paraId="070C4535" w14:textId="77777777" w:rsidTr="006D2530">
        <w:tc>
          <w:tcPr>
            <w:tcW w:w="2835" w:type="dxa"/>
            <w:tcBorders>
              <w:top w:val="single" w:sz="8" w:space="0" w:color="005426"/>
            </w:tcBorders>
            <w:shd w:val="clear" w:color="auto" w:fill="auto"/>
          </w:tcPr>
          <w:p w14:paraId="1B0F2B6E" w14:textId="77777777" w:rsidR="00831A51" w:rsidRDefault="00831A51" w:rsidP="00831A51">
            <w:pPr>
              <w:rPr>
                <w:rFonts w:ascii="Palatino Linotype" w:hAnsi="Palatino Linotype" w:cs="Arial"/>
                <w:b/>
                <w:bCs/>
                <w:sz w:val="22"/>
              </w:rPr>
            </w:pPr>
            <w:r>
              <w:rPr>
                <w:rFonts w:ascii="Palatino Linotype" w:hAnsi="Palatino Linotype" w:cs="Arial"/>
                <w:b/>
                <w:bCs/>
                <w:sz w:val="22"/>
              </w:rPr>
              <w:t>Info Artikel:</w:t>
            </w:r>
          </w:p>
          <w:p w14:paraId="6FC6920F" w14:textId="34F2C4EC" w:rsidR="00EA159C" w:rsidRPr="00EA159C" w:rsidRDefault="00831A51" w:rsidP="00EA159C">
            <w:pPr>
              <w:ind w:right="-391"/>
              <w:rPr>
                <w:rFonts w:ascii="Palatino Linotype" w:hAnsi="Palatino Linotype"/>
                <w:sz w:val="22"/>
                <w:lang w:val="en-US"/>
              </w:rPr>
            </w:pPr>
            <w:r w:rsidRPr="000E014B">
              <w:rPr>
                <w:rFonts w:ascii="Palatino Linotype" w:hAnsi="Palatino Linotype"/>
                <w:sz w:val="22"/>
              </w:rPr>
              <w:t>Diterima:</w:t>
            </w:r>
            <w:r w:rsidR="00406701" w:rsidRPr="000E014B">
              <w:rPr>
                <w:rFonts w:ascii="Palatino Linotype" w:hAnsi="Palatino Linotype"/>
                <w:sz w:val="22"/>
                <w:lang w:val="en-US"/>
              </w:rPr>
              <w:t xml:space="preserve"> </w:t>
            </w:r>
            <w:r w:rsidR="00A55CBC">
              <w:rPr>
                <w:rFonts w:ascii="Palatino Linotype" w:hAnsi="Palatino Linotype"/>
                <w:sz w:val="22"/>
                <w:lang w:val="en-US"/>
              </w:rPr>
              <w:t>20</w:t>
            </w:r>
            <w:r w:rsidR="0081380A">
              <w:rPr>
                <w:rFonts w:ascii="Palatino Linotype" w:hAnsi="Palatino Linotype"/>
                <w:sz w:val="22"/>
                <w:lang w:val="en-US"/>
              </w:rPr>
              <w:t xml:space="preserve"> Januari</w:t>
            </w:r>
            <w:r w:rsidR="006A493E">
              <w:rPr>
                <w:rFonts w:ascii="Palatino Linotype" w:hAnsi="Palatino Linotype"/>
                <w:sz w:val="22"/>
                <w:lang w:val="en-US"/>
              </w:rPr>
              <w:t xml:space="preserve"> </w:t>
            </w:r>
            <w:r w:rsidR="0081380A">
              <w:rPr>
                <w:rFonts w:ascii="Palatino Linotype" w:hAnsi="Palatino Linotype"/>
                <w:sz w:val="22"/>
                <w:lang w:val="en-US"/>
              </w:rPr>
              <w:t>2026</w:t>
            </w:r>
          </w:p>
          <w:p w14:paraId="2FDE460E" w14:textId="2C4EE184" w:rsidR="00EA159C" w:rsidRPr="00EA159C" w:rsidRDefault="0081380A" w:rsidP="00EA159C">
            <w:pPr>
              <w:ind w:right="-391"/>
              <w:rPr>
                <w:rFonts w:ascii="Palatino Linotype" w:hAnsi="Palatino Linotype"/>
                <w:sz w:val="22"/>
                <w:lang w:val="en-US"/>
              </w:rPr>
            </w:pPr>
            <w:r>
              <w:rPr>
                <w:rFonts w:ascii="Palatino Linotype" w:hAnsi="Palatino Linotype"/>
                <w:sz w:val="22"/>
                <w:lang w:val="en-US"/>
              </w:rPr>
              <w:t xml:space="preserve">Diperbaiki: </w:t>
            </w:r>
            <w:r w:rsidR="00A55CBC">
              <w:rPr>
                <w:rFonts w:ascii="Palatino Linotype" w:hAnsi="Palatino Linotype"/>
                <w:sz w:val="22"/>
                <w:lang w:val="en-US"/>
              </w:rPr>
              <w:t>3</w:t>
            </w:r>
            <w:r w:rsidR="009A1AB1">
              <w:rPr>
                <w:rFonts w:ascii="Palatino Linotype" w:hAnsi="Palatino Linotype"/>
                <w:sz w:val="22"/>
                <w:lang w:val="en-US"/>
              </w:rPr>
              <w:t xml:space="preserve"> Februari</w:t>
            </w:r>
            <w:r w:rsidR="00EA159C" w:rsidRPr="00EA159C">
              <w:rPr>
                <w:rFonts w:ascii="Palatino Linotype" w:hAnsi="Palatino Linotype"/>
                <w:sz w:val="22"/>
                <w:lang w:val="en-US"/>
              </w:rPr>
              <w:t xml:space="preserve"> 202</w:t>
            </w:r>
            <w:r>
              <w:rPr>
                <w:rFonts w:ascii="Palatino Linotype" w:hAnsi="Palatino Linotype"/>
                <w:sz w:val="22"/>
                <w:lang w:val="en-US"/>
              </w:rPr>
              <w:t>6</w:t>
            </w:r>
          </w:p>
          <w:p w14:paraId="37B18034" w14:textId="31FD4EAC" w:rsidR="00B135FE" w:rsidRDefault="00EA159C" w:rsidP="00EA159C">
            <w:pPr>
              <w:ind w:right="-250"/>
              <w:rPr>
                <w:sz w:val="22"/>
              </w:rPr>
            </w:pPr>
            <w:r w:rsidRPr="00EA159C">
              <w:rPr>
                <w:rFonts w:ascii="Palatino Linotype" w:hAnsi="Palatino Linotype"/>
                <w:sz w:val="22"/>
                <w:lang w:val="en-US"/>
              </w:rPr>
              <w:t xml:space="preserve">Disetujui: </w:t>
            </w:r>
            <w:r w:rsidR="00A55CBC">
              <w:rPr>
                <w:rFonts w:ascii="Palatino Linotype" w:hAnsi="Palatino Linotype"/>
                <w:sz w:val="22"/>
                <w:lang w:val="en-US"/>
              </w:rPr>
              <w:t>18</w:t>
            </w:r>
            <w:r w:rsidR="009A1AB1">
              <w:rPr>
                <w:rFonts w:ascii="Palatino Linotype" w:hAnsi="Palatino Linotype"/>
                <w:sz w:val="22"/>
                <w:lang w:val="en-US"/>
              </w:rPr>
              <w:t xml:space="preserve"> Februari</w:t>
            </w:r>
            <w:r w:rsidRPr="00EA159C">
              <w:rPr>
                <w:rFonts w:ascii="Palatino Linotype" w:hAnsi="Palatino Linotype"/>
                <w:sz w:val="22"/>
                <w:lang w:val="en-US"/>
              </w:rPr>
              <w:t xml:space="preserve"> 202</w:t>
            </w:r>
            <w:r w:rsidR="0081380A">
              <w:rPr>
                <w:rFonts w:ascii="Palatino Linotype" w:hAnsi="Palatino Linotype"/>
                <w:sz w:val="22"/>
                <w:lang w:val="en-US"/>
              </w:rPr>
              <w:t>6</w:t>
            </w:r>
          </w:p>
          <w:p w14:paraId="2F900D81" w14:textId="77777777" w:rsidR="00B135FE" w:rsidRDefault="00B135FE">
            <w:pPr>
              <w:rPr>
                <w:rFonts w:ascii="Palatino Linotype" w:hAnsi="Palatino Linotype" w:cs="Arial"/>
                <w:b/>
                <w:bCs/>
                <w:sz w:val="22"/>
              </w:rPr>
            </w:pPr>
          </w:p>
        </w:tc>
        <w:tc>
          <w:tcPr>
            <w:tcW w:w="284" w:type="dxa"/>
            <w:vMerge w:val="restart"/>
            <w:tcBorders>
              <w:top w:val="single" w:sz="8" w:space="0" w:color="005426"/>
            </w:tcBorders>
            <w:shd w:val="clear" w:color="auto" w:fill="auto"/>
          </w:tcPr>
          <w:p w14:paraId="4462D3B2" w14:textId="77777777" w:rsidR="00B135FE" w:rsidRDefault="00B135FE">
            <w:pPr>
              <w:rPr>
                <w:rFonts w:ascii="Palatino Linotype" w:hAnsi="Palatino Linotype" w:cs="Arial"/>
                <w:b/>
                <w:bCs/>
                <w:sz w:val="22"/>
              </w:rPr>
            </w:pPr>
          </w:p>
        </w:tc>
        <w:tc>
          <w:tcPr>
            <w:tcW w:w="5953" w:type="dxa"/>
            <w:vMerge w:val="restart"/>
            <w:tcBorders>
              <w:top w:val="single" w:sz="8" w:space="0" w:color="005426"/>
            </w:tcBorders>
            <w:shd w:val="clear" w:color="auto" w:fill="auto"/>
          </w:tcPr>
          <w:p w14:paraId="1E603898" w14:textId="2211539C" w:rsidR="00B135FE" w:rsidRPr="00515F66" w:rsidRDefault="0035677D">
            <w:pPr>
              <w:jc w:val="both"/>
              <w:rPr>
                <w:rFonts w:ascii="Palatino Linotype" w:hAnsi="Palatino Linotype" w:cs="Arial"/>
                <w:i/>
                <w:sz w:val="22"/>
              </w:rPr>
            </w:pPr>
            <w:r>
              <w:rPr>
                <w:rFonts w:ascii="Palatino Linotype" w:hAnsi="Palatino Linotype" w:cs="Arial"/>
                <w:b/>
                <w:bCs/>
                <w:i/>
                <w:sz w:val="22"/>
              </w:rPr>
              <w:t xml:space="preserve">Abstract: </w:t>
            </w:r>
            <w:r w:rsidR="00BC693F" w:rsidRPr="00BC693F">
              <w:rPr>
                <w:rFonts w:ascii="Palatino Linotype" w:hAnsi="Palatino Linotype" w:cs="Arial"/>
                <w:i/>
                <w:sz w:val="22"/>
              </w:rPr>
              <w:t>Occupational Health and Safety (OHS) training is a crucial component in efforts to increase the capacity and professionalism of security personnel. In high-risk work contexts that require high vigilance, security personnel need to be equipped with a comprehensive understanding of OHS principles to be able to carry out their duties safely, effectively, and responsibly. OHS training not only increases awareness of occupational risks and the implementation of safety procedures, but also strengthens work ethics, discipline, and emergency response skills. Thus, OHS training contributes significantly to developing professional, adaptive security personnel who are able to provide optimal protection to their work environment.</w:t>
            </w:r>
          </w:p>
          <w:p w14:paraId="69E4BBFA" w14:textId="1DE9B5DA" w:rsidR="00F13473" w:rsidRDefault="0035677D" w:rsidP="00673F42">
            <w:pPr>
              <w:spacing w:before="160" w:after="200"/>
              <w:jc w:val="both"/>
              <w:rPr>
                <w:rFonts w:ascii="Palatino Linotype" w:hAnsi="Palatino Linotype" w:cs="Arial"/>
                <w:i/>
                <w:sz w:val="22"/>
                <w:lang w:val="en-US"/>
              </w:rPr>
            </w:pPr>
            <w:r>
              <w:rPr>
                <w:rFonts w:ascii="Palatino Linotype" w:hAnsi="Palatino Linotype" w:cs="Arial"/>
                <w:b/>
                <w:bCs/>
                <w:i/>
                <w:sz w:val="22"/>
              </w:rPr>
              <w:t xml:space="preserve">Abstrak: </w:t>
            </w:r>
            <w:r w:rsidR="00BC693F" w:rsidRPr="00BC693F">
              <w:rPr>
                <w:rFonts w:ascii="Palatino Linotype" w:hAnsi="Palatino Linotype" w:cs="Arial"/>
                <w:i/>
                <w:sz w:val="22"/>
              </w:rPr>
              <w:t>Pelatihan Kesehatan dan Keselamatan Kerja (K3) merupakan komponen krusial dalam upaya peningkatan kapasitas dan profesionalisme tenaga keamanan. Dalam konteks kerja yang berisiko tinggi dan menuntut kewaspadaan tinggi, tenaga keamanan perlu dibekali dengan pemahaman menyeluruh mengenai prinsip-prinsip K3 agar mampu menjalankan tugas secara aman, efektif, dan bertanggung jawab. Pelatihan K3 tidak hanya meningkatkan kesadaran akan risiko kerja dan penerapan prosedur keselamatan, tetapi juga memperkuat etika kerja, kedisiplinan, dan kemampuan tanggap darurat. Dengan demikian, pelatihan K3 berkontribusi signifikan dalam membentuk tenaga keamanan yang profesional, adaptif, dan mampu memberikan perlindungan optimal terhadap lingkungan kerjanya.</w:t>
            </w:r>
          </w:p>
        </w:tc>
      </w:tr>
      <w:tr w:rsidR="00B135FE" w14:paraId="7FDC6586" w14:textId="77777777" w:rsidTr="006D2530">
        <w:trPr>
          <w:trHeight w:val="80"/>
        </w:trPr>
        <w:tc>
          <w:tcPr>
            <w:tcW w:w="2835" w:type="dxa"/>
            <w:tcBorders>
              <w:bottom w:val="single" w:sz="8" w:space="0" w:color="005426"/>
            </w:tcBorders>
            <w:shd w:val="clear" w:color="auto" w:fill="auto"/>
          </w:tcPr>
          <w:p w14:paraId="7CC7BE7E" w14:textId="25044B32" w:rsidR="00B135FE" w:rsidRPr="00B26510" w:rsidRDefault="00831A51" w:rsidP="00EA159C">
            <w:pPr>
              <w:ind w:right="34"/>
              <w:jc w:val="both"/>
              <w:rPr>
                <w:rFonts w:ascii="Palatino Linotype" w:hAnsi="Palatino Linotype" w:cs="Arial"/>
                <w:i/>
                <w:sz w:val="22"/>
                <w:lang w:val="en-US"/>
              </w:rPr>
            </w:pPr>
            <w:r>
              <w:rPr>
                <w:rFonts w:ascii="Palatino Linotype" w:hAnsi="Palatino Linotype" w:cs="Arial"/>
                <w:b/>
                <w:bCs/>
                <w:sz w:val="22"/>
              </w:rPr>
              <w:t xml:space="preserve">Keywords: </w:t>
            </w:r>
            <w:r w:rsidR="00385C59" w:rsidRPr="00385C59">
              <w:rPr>
                <w:rFonts w:ascii="Palatino Linotype" w:hAnsi="Palatino Linotype" w:cs="Arial"/>
                <w:i/>
                <w:spacing w:val="-4"/>
                <w:sz w:val="22"/>
                <w:lang w:val="en-US"/>
              </w:rPr>
              <w:t>OHS Training, Security Personnel, Professionalism, Occupational Safety, Work Ethics</w:t>
            </w:r>
          </w:p>
          <w:p w14:paraId="40FCC06E" w14:textId="77777777" w:rsidR="00C223F6" w:rsidRDefault="00C223F6" w:rsidP="001046B1">
            <w:pPr>
              <w:spacing w:before="140"/>
              <w:jc w:val="both"/>
              <w:rPr>
                <w:rFonts w:ascii="Palatino Linotype" w:hAnsi="Palatino Linotype" w:cs="Arial"/>
                <w:b/>
                <w:spacing w:val="-14"/>
                <w:sz w:val="22"/>
                <w:lang w:val="en-US"/>
              </w:rPr>
            </w:pPr>
          </w:p>
          <w:p w14:paraId="3B6F1C9F" w14:textId="77777777" w:rsidR="00C223F6" w:rsidRDefault="00C223F6" w:rsidP="001046B1">
            <w:pPr>
              <w:spacing w:before="140"/>
              <w:jc w:val="both"/>
              <w:rPr>
                <w:rFonts w:ascii="Palatino Linotype" w:hAnsi="Palatino Linotype" w:cs="Arial"/>
                <w:b/>
                <w:spacing w:val="-14"/>
                <w:sz w:val="22"/>
                <w:lang w:val="en-US"/>
              </w:rPr>
            </w:pPr>
          </w:p>
          <w:p w14:paraId="4A133F62" w14:textId="68503FD3" w:rsidR="00B135FE" w:rsidRPr="006C31B2" w:rsidRDefault="00B27610" w:rsidP="00BC693F">
            <w:pPr>
              <w:spacing w:before="200"/>
              <w:jc w:val="both"/>
              <w:rPr>
                <w:rFonts w:ascii="Palatino Linotype" w:hAnsi="Palatino Linotype" w:cs="Arial"/>
                <w:b/>
                <w:bCs/>
                <w:sz w:val="22"/>
                <w:lang w:val="en-US"/>
              </w:rPr>
            </w:pPr>
            <w:r w:rsidRPr="006C31B2">
              <w:rPr>
                <w:rFonts w:ascii="Palatino Linotype" w:hAnsi="Palatino Linotype" w:cs="Arial"/>
                <w:b/>
                <w:sz w:val="22"/>
                <w:lang w:val="en-US"/>
              </w:rPr>
              <w:t>K</w:t>
            </w:r>
            <w:r w:rsidR="00831A51" w:rsidRPr="006C31B2">
              <w:rPr>
                <w:rFonts w:ascii="Palatino Linotype" w:hAnsi="Palatino Linotype" w:cs="Arial"/>
                <w:b/>
                <w:sz w:val="22"/>
              </w:rPr>
              <w:t xml:space="preserve">ata Kunci: </w:t>
            </w:r>
            <w:r w:rsidR="00385C59" w:rsidRPr="00385C59">
              <w:rPr>
                <w:rFonts w:ascii="Palatino Linotype" w:hAnsi="Palatino Linotype" w:cs="Arial"/>
                <w:sz w:val="22"/>
                <w:lang w:val="en-US"/>
              </w:rPr>
              <w:t>Pelatihan K3, Tenaga Keamanan, Profesionalisme, Keselamatan Kerja, Etika Kerja</w:t>
            </w:r>
          </w:p>
        </w:tc>
        <w:tc>
          <w:tcPr>
            <w:tcW w:w="284" w:type="dxa"/>
            <w:vMerge/>
            <w:tcBorders>
              <w:bottom w:val="single" w:sz="8" w:space="0" w:color="005426"/>
            </w:tcBorders>
            <w:shd w:val="clear" w:color="auto" w:fill="auto"/>
          </w:tcPr>
          <w:p w14:paraId="5F737C40" w14:textId="77777777" w:rsidR="00B135FE" w:rsidRDefault="00B135FE">
            <w:pPr>
              <w:rPr>
                <w:rFonts w:ascii="Palatino Linotype" w:hAnsi="Palatino Linotype" w:cs="Arial"/>
                <w:b/>
                <w:bCs/>
                <w:szCs w:val="24"/>
              </w:rPr>
            </w:pPr>
          </w:p>
        </w:tc>
        <w:tc>
          <w:tcPr>
            <w:tcW w:w="5953" w:type="dxa"/>
            <w:vMerge/>
            <w:tcBorders>
              <w:bottom w:val="single" w:sz="8" w:space="0" w:color="005426"/>
            </w:tcBorders>
            <w:shd w:val="clear" w:color="auto" w:fill="auto"/>
          </w:tcPr>
          <w:p w14:paraId="6C72816F" w14:textId="77777777" w:rsidR="00B135FE" w:rsidRDefault="00B135FE">
            <w:pPr>
              <w:rPr>
                <w:rFonts w:ascii="Palatino Linotype" w:hAnsi="Palatino Linotype" w:cs="Arial"/>
                <w:b/>
                <w:bCs/>
                <w:szCs w:val="24"/>
              </w:rPr>
            </w:pPr>
          </w:p>
        </w:tc>
      </w:tr>
    </w:tbl>
    <w:p w14:paraId="1A46EEC8" w14:textId="77777777" w:rsidR="002167D3" w:rsidRDefault="002167D3" w:rsidP="005F5496">
      <w:pPr>
        <w:spacing w:before="240"/>
        <w:rPr>
          <w:rFonts w:ascii="Palatino Linotype" w:hAnsi="Palatino Linotype"/>
          <w:b/>
          <w:bCs/>
          <w:sz w:val="26"/>
          <w:szCs w:val="26"/>
          <w:lang w:val="en-US"/>
        </w:rPr>
      </w:pPr>
      <w:r>
        <w:rPr>
          <w:rFonts w:ascii="Palatino Linotype" w:hAnsi="Palatino Linotype"/>
          <w:b/>
          <w:bCs/>
          <w:sz w:val="26"/>
          <w:szCs w:val="26"/>
        </w:rPr>
        <w:t xml:space="preserve">Pendahuluan </w:t>
      </w:r>
    </w:p>
    <w:p w14:paraId="6F13BAF8" w14:textId="77777777" w:rsidR="00EB3523" w:rsidRPr="00EB3523" w:rsidRDefault="00EB3523" w:rsidP="005F5496">
      <w:pPr>
        <w:ind w:firstLine="567"/>
        <w:jc w:val="both"/>
        <w:rPr>
          <w:rFonts w:ascii="Palatino Linotype" w:hAnsi="Palatino Linotype" w:cstheme="majorHAnsi"/>
          <w:bCs/>
        </w:rPr>
      </w:pPr>
      <w:r w:rsidRPr="00EB3523">
        <w:rPr>
          <w:rFonts w:ascii="Palatino Linotype" w:hAnsi="Palatino Linotype" w:cstheme="majorHAnsi"/>
          <w:bCs/>
        </w:rPr>
        <w:t xml:space="preserve">Dalam era globalisasi dan perkembangan dunia kerja yang semakin kompleks, aspek kesehatan dan keselamatan kerja (K3) menjadi salah satu pilar utama dalam </w:t>
      </w:r>
      <w:r w:rsidRPr="00EB3523">
        <w:rPr>
          <w:rFonts w:ascii="Palatino Linotype" w:hAnsi="Palatino Linotype" w:cstheme="majorHAnsi"/>
          <w:bCs/>
        </w:rPr>
        <w:lastRenderedPageBreak/>
        <w:t>sistem manajemen sumber daya manusia yang efektif dan berkelanjutan. Kesehatan dan Keselamatan Kerja (K3) tidak hanya dipahami sebagai kewajiban legal dan moral perusahaan, tetapi juga sebagai elemen strategis dalam menciptakan lingkungan kerja yang aman, sehat, dan produktif. Salah satu kelompok pekerja yang memiliki eksposur tinggi terhadap berbagai potensi risiko kerja adalah tenaga keamanan. Sebagai bagian integral dari sistem perlindungan di lingkungan kerja, tenaga keamanan memiliki tanggung jawab utama dalam menjaga stabilitas, keselamatan aset, serta perlindungan terhadap seluruh penghuni dan pengunjung suatu area kerja atau lingkungan.</w:t>
      </w:r>
    </w:p>
    <w:p w14:paraId="62F8ABD0" w14:textId="77777777" w:rsidR="00EB3523" w:rsidRPr="00EB3523" w:rsidRDefault="00EB3523" w:rsidP="005F5496">
      <w:pPr>
        <w:ind w:firstLine="567"/>
        <w:jc w:val="both"/>
        <w:rPr>
          <w:rFonts w:ascii="Palatino Linotype" w:hAnsi="Palatino Linotype" w:cstheme="majorHAnsi"/>
          <w:bCs/>
        </w:rPr>
      </w:pPr>
      <w:r w:rsidRPr="00EB3523">
        <w:rPr>
          <w:rFonts w:ascii="Palatino Linotype" w:hAnsi="Palatino Linotype" w:cstheme="majorHAnsi"/>
          <w:bCs/>
        </w:rPr>
        <w:t>Pekerjaan sebagai tenaga keamanan sering kali menuntut kehadiran fisik dalam situasi yang berisiko tinggi, termasuk potensi ancaman kriminal, konflik sosial, kebakaran, bencana alam, serta situasi darurat lainnya. Oleh karena itu, pelatihan kesehatan dan keselamatan kerja (K3)  bagi tenaga keamanan menjadi suatu kebutuhan mendesak yang tidak hanya berfungsi sebagai alat pencegahan kecelakaan kerja, tetapi juga sebagai sarana peningkatan kapasitas profesional mereka. Tenaga keamanan yang memahami prinsip-prinsip dasar kesehatan dan keselamatan kerja akan lebih mampu mengidentifikasi potensi bahaya, menilai risiko secara objektif, dan merespons situasi darurat dengan tindakan yang tepat dan efisien.</w:t>
      </w:r>
    </w:p>
    <w:p w14:paraId="78E42958" w14:textId="77777777" w:rsidR="00EB3523" w:rsidRPr="00EB3523" w:rsidRDefault="00EB3523" w:rsidP="005F5496">
      <w:pPr>
        <w:ind w:firstLine="567"/>
        <w:jc w:val="both"/>
        <w:rPr>
          <w:rFonts w:ascii="Palatino Linotype" w:hAnsi="Palatino Linotype" w:cstheme="majorHAnsi"/>
          <w:bCs/>
        </w:rPr>
      </w:pPr>
      <w:r w:rsidRPr="00EB3523">
        <w:rPr>
          <w:rFonts w:ascii="Palatino Linotype" w:hAnsi="Palatino Linotype" w:cstheme="majorHAnsi"/>
          <w:bCs/>
        </w:rPr>
        <w:t>Lebih dari sekadar pemahaman teknis, pelatihan kesehatan dan keselamatan kerja (K3) juga membentuk sikap dan perilaku kerja yang profesional, disiplin, serta berorientasi pada keselamatan diri sendiri dan orang lain. Pelatihan merupakan bagian dari pengembangan sumber daya manusia yang bertujuan untuk meningkatkan kompetensi kerja. Menurut Noe (2020), pelatihan adalah usaha sistematis yang dirancang untuk memberikan pengetahuan, keterampilan, dan sikap agar karyawan dapat bekerja secara efektif. Profesionalisme tidak hanya mencakup kompetensi teknis dalam menjalankan tugas, tetapi juga mencakup kesadaran terhadap standar operasional prosedur (SOP), kepatuhan terhadap regulasi yang berlaku, serta kemampuan komunikasi dan koordinasi yang efektif dalam menghadapi situasi kritis. Pelatihan kesehatan dan keselamatan kerja (K3)  yang terstruktur dan berkelanjutan juga mampu memperkuat kultur keselamatan di tempat kerja, yang pada akhirnya berdampak positif terhadap reputasi dan kinerja organisasi secara keseluruhan.</w:t>
      </w:r>
    </w:p>
    <w:p w14:paraId="64130C8D" w14:textId="77777777" w:rsidR="00EB3523" w:rsidRPr="00EB3523" w:rsidRDefault="00EB3523" w:rsidP="005F5496">
      <w:pPr>
        <w:ind w:firstLine="567"/>
        <w:jc w:val="both"/>
        <w:rPr>
          <w:rFonts w:ascii="Palatino Linotype" w:hAnsi="Palatino Linotype" w:cstheme="majorHAnsi"/>
          <w:bCs/>
        </w:rPr>
      </w:pPr>
      <w:r w:rsidRPr="00EB3523">
        <w:rPr>
          <w:rFonts w:ascii="Palatino Linotype" w:hAnsi="Palatino Linotype" w:cstheme="majorHAnsi"/>
          <w:bCs/>
        </w:rPr>
        <w:t xml:space="preserve">Seiring meningkatnya tuntutan terhadap standar mutu layanan keamanan, pelatihan kesehatan dan keselamatan kerja (K3)  menjadi investasi penting bagi lembaga atau perusahaan yang ingin meningkatkan kualitas dan profesionalisme tenaga keamanannya. Implementasi pelatihan ini selaras dengan kebijakan nasional dan internasional mengenai keselamatan kerja, serta dapat menjadi indikator utama </w:t>
      </w:r>
      <w:r w:rsidRPr="00EB3523">
        <w:rPr>
          <w:rFonts w:ascii="Palatino Linotype" w:hAnsi="Palatino Linotype" w:cstheme="majorHAnsi"/>
          <w:bCs/>
        </w:rPr>
        <w:lastRenderedPageBreak/>
        <w:t>dalam audit sistem manajemen keselamatan dan kesehatan kerja berbasis ISO 45001 maupun standar lainnya.</w:t>
      </w:r>
    </w:p>
    <w:p w14:paraId="49D57987" w14:textId="77777777" w:rsidR="00EB3523" w:rsidRPr="00EB3523" w:rsidRDefault="00EB3523" w:rsidP="005F5496">
      <w:pPr>
        <w:ind w:firstLine="567"/>
        <w:jc w:val="both"/>
        <w:rPr>
          <w:rFonts w:ascii="Palatino Linotype" w:hAnsi="Palatino Linotype" w:cstheme="majorHAnsi"/>
          <w:bCs/>
        </w:rPr>
      </w:pPr>
      <w:r w:rsidRPr="00EB3523">
        <w:rPr>
          <w:rFonts w:ascii="Palatino Linotype" w:hAnsi="Palatino Linotype" w:cstheme="majorHAnsi"/>
          <w:bCs/>
        </w:rPr>
        <w:t>Dengan demikian, pentingnya pelatihan K3 bagi tenaga keamanan tidak dapat dipandang sebelah mata. Pelatihan ini tidak hanya menjawab tuntutan regulatif, tetapi juga menjadi fondasi utama dalam pengembangan profesionalisme tenaga keamanan yang adaptif, tangguh, dan bertanggung jawab dalam menghadapi dinamika tantangan kerja yang semakin kompleks.</w:t>
      </w:r>
    </w:p>
    <w:p w14:paraId="714B56A6" w14:textId="1DA416FF" w:rsidR="00122DF5" w:rsidRPr="00515F66" w:rsidRDefault="00EB3523" w:rsidP="005F5496">
      <w:pPr>
        <w:ind w:firstLine="567"/>
        <w:jc w:val="both"/>
        <w:rPr>
          <w:rFonts w:ascii="Palatino Linotype" w:eastAsia="Times New Roman" w:hAnsi="Palatino Linotype" w:cstheme="majorHAnsi"/>
          <w:szCs w:val="24"/>
          <w:lang w:val="en-US"/>
        </w:rPr>
      </w:pPr>
      <w:r w:rsidRPr="00EB3523">
        <w:rPr>
          <w:rFonts w:ascii="Palatino Linotype" w:hAnsi="Palatino Linotype" w:cstheme="majorHAnsi"/>
          <w:bCs/>
        </w:rPr>
        <w:t>Kesehatan kerja dalam dunia usaha adalah suatu kekhususan ilmu bidang kesehatan dan prakteknya dengan melakukan pengkajian terhadap faktor-faktor hazard penyebab penyakit di lingkungan pekerjaan dengan cara mengukurnya dalam instrumen valid yang ditentukan yang kemudian hasilnya digunakan sebagai fondasi dari tindakan perbaikan, sehingga pekerja serta masyarakat sekitar perusahaan terlindungi dari risiko pekerjaan dan dapat mencapai tingkat kesehatan setinggi-tingginya (Kuswana, 2015). Prayitno et al., (2015) menyimpulkan bahwa “program keselamatan dan kesehatan kerja yang tinggi, dan ada pengaruh yang signifikan terhadap profesionalisme kerja.” Tenaga keamanan yang berada dalam kondisi kesehatan fisik, mental, dan sosial yang optimum akan mampu menunjukkan perfoma yang maksimal untuk mencapai kinerja optimal sehingga meningkatkan profesionalismenya.</w:t>
      </w:r>
    </w:p>
    <w:p w14:paraId="18FF1B08" w14:textId="4F18642F" w:rsidR="00FB36F4" w:rsidRDefault="00F872A2" w:rsidP="005F5496">
      <w:pPr>
        <w:spacing w:before="200"/>
        <w:jc w:val="both"/>
        <w:rPr>
          <w:rFonts w:ascii="Palatino Linotype" w:hAnsi="Palatino Linotype"/>
          <w:b/>
          <w:sz w:val="26"/>
          <w:szCs w:val="26"/>
          <w:lang w:val="en-US"/>
        </w:rPr>
      </w:pPr>
      <w:r>
        <w:rPr>
          <w:rFonts w:ascii="Palatino Linotype" w:hAnsi="Palatino Linotype"/>
          <w:b/>
          <w:sz w:val="26"/>
          <w:szCs w:val="26"/>
          <w:lang w:val="en-US"/>
        </w:rPr>
        <w:t>Metode</w:t>
      </w:r>
    </w:p>
    <w:p w14:paraId="788FE828" w14:textId="77777777" w:rsidR="00EB3523" w:rsidRPr="00EB3523" w:rsidRDefault="00EB3523" w:rsidP="005F5496">
      <w:pPr>
        <w:ind w:firstLine="567"/>
        <w:jc w:val="both"/>
        <w:rPr>
          <w:rFonts w:ascii="Palatino Linotype" w:hAnsi="Palatino Linotype" w:cstheme="majorHAnsi"/>
          <w:bCs/>
        </w:rPr>
      </w:pPr>
      <w:r w:rsidRPr="00EB3523">
        <w:rPr>
          <w:rFonts w:ascii="Palatino Linotype" w:hAnsi="Palatino Linotype" w:cstheme="majorHAnsi"/>
          <w:bCs/>
        </w:rPr>
        <w:t>Untuk mewujudkan kegiatan pelatihan K3 (Keselamatan dan Kesehatan Kerja) bagi tenaga keamanan, metode pelaksanaan kegiatan ini dibagi menjadi beberapa tahapan, yaitu:</w:t>
      </w:r>
    </w:p>
    <w:p w14:paraId="43CA3AB5" w14:textId="0E650261" w:rsidR="00EB3523" w:rsidRPr="00EB3523" w:rsidRDefault="00EB3523" w:rsidP="005F5496">
      <w:pPr>
        <w:pStyle w:val="ListParagraph"/>
        <w:numPr>
          <w:ilvl w:val="0"/>
          <w:numId w:val="8"/>
        </w:numPr>
        <w:ind w:left="567" w:hanging="567"/>
        <w:jc w:val="both"/>
        <w:rPr>
          <w:rFonts w:ascii="Palatino Linotype" w:hAnsi="Palatino Linotype" w:cstheme="majorHAnsi"/>
          <w:b/>
          <w:bCs/>
        </w:rPr>
      </w:pPr>
      <w:r w:rsidRPr="00EB3523">
        <w:rPr>
          <w:rFonts w:ascii="Palatino Linotype" w:hAnsi="Palatino Linotype" w:cstheme="majorHAnsi"/>
          <w:b/>
          <w:bCs/>
        </w:rPr>
        <w:t>Observasi dan Identifikasi Kebutuhan</w:t>
      </w:r>
    </w:p>
    <w:p w14:paraId="403B10D7" w14:textId="77777777" w:rsidR="00EB3523" w:rsidRPr="00EB3523" w:rsidRDefault="00EB3523" w:rsidP="005F5496">
      <w:pPr>
        <w:ind w:left="567" w:firstLine="567"/>
        <w:jc w:val="both"/>
        <w:rPr>
          <w:rFonts w:ascii="Palatino Linotype" w:hAnsi="Palatino Linotype" w:cstheme="majorHAnsi"/>
          <w:bCs/>
        </w:rPr>
      </w:pPr>
      <w:r w:rsidRPr="00EB3523">
        <w:rPr>
          <w:rFonts w:ascii="Palatino Linotype" w:hAnsi="Palatino Linotype" w:cstheme="majorHAnsi"/>
          <w:bCs/>
        </w:rPr>
        <w:t>Sebelum pelatihan dilaksanakan, tim pelaksana akan melakukan observasi langsung ke lokasi kerja tenaga keamanan. Kegiatan ini bertujuan untuk:</w:t>
      </w:r>
    </w:p>
    <w:p w14:paraId="3501CED7" w14:textId="02A04581" w:rsidR="00EB3523" w:rsidRPr="00EB3523" w:rsidRDefault="00EB3523" w:rsidP="005F5496">
      <w:pPr>
        <w:pStyle w:val="ListParagraph"/>
        <w:numPr>
          <w:ilvl w:val="1"/>
          <w:numId w:val="10"/>
        </w:numPr>
        <w:ind w:left="1134" w:hanging="567"/>
        <w:jc w:val="both"/>
        <w:rPr>
          <w:rFonts w:ascii="Palatino Linotype" w:hAnsi="Palatino Linotype" w:cstheme="majorHAnsi"/>
          <w:bCs/>
        </w:rPr>
      </w:pPr>
      <w:r w:rsidRPr="00EB3523">
        <w:rPr>
          <w:rFonts w:ascii="Palatino Linotype" w:hAnsi="Palatino Linotype" w:cstheme="majorHAnsi"/>
          <w:bCs/>
        </w:rPr>
        <w:t>Mengidentifikasi potensi bahaya yang mungkin dihadapi oleh tenaga keamanan.</w:t>
      </w:r>
    </w:p>
    <w:p w14:paraId="2168D391" w14:textId="2EF8B629" w:rsidR="00EB3523" w:rsidRPr="00EB3523" w:rsidRDefault="00EB3523" w:rsidP="005F5496">
      <w:pPr>
        <w:pStyle w:val="ListParagraph"/>
        <w:numPr>
          <w:ilvl w:val="1"/>
          <w:numId w:val="10"/>
        </w:numPr>
        <w:ind w:left="1134" w:hanging="567"/>
        <w:jc w:val="both"/>
        <w:rPr>
          <w:rFonts w:ascii="Palatino Linotype" w:hAnsi="Palatino Linotype" w:cstheme="majorHAnsi"/>
          <w:bCs/>
        </w:rPr>
      </w:pPr>
      <w:r w:rsidRPr="00EB3523">
        <w:rPr>
          <w:rFonts w:ascii="Palatino Linotype" w:hAnsi="Palatino Linotype" w:cstheme="majorHAnsi"/>
          <w:bCs/>
        </w:rPr>
        <w:t>Mengetahui tingkat pemahaman mereka terhadap prinsip-prinsip K3.</w:t>
      </w:r>
    </w:p>
    <w:p w14:paraId="4D8923C3" w14:textId="4F2B430A" w:rsidR="00EB3523" w:rsidRPr="00EB3523" w:rsidRDefault="00EB3523" w:rsidP="005F5496">
      <w:pPr>
        <w:pStyle w:val="ListParagraph"/>
        <w:numPr>
          <w:ilvl w:val="1"/>
          <w:numId w:val="10"/>
        </w:numPr>
        <w:ind w:left="1134" w:hanging="567"/>
        <w:jc w:val="both"/>
        <w:rPr>
          <w:rFonts w:ascii="Palatino Linotype" w:hAnsi="Palatino Linotype" w:cstheme="majorHAnsi"/>
          <w:bCs/>
        </w:rPr>
      </w:pPr>
      <w:r w:rsidRPr="00EB3523">
        <w:rPr>
          <w:rFonts w:ascii="Palatino Linotype" w:hAnsi="Palatino Linotype" w:cstheme="majorHAnsi"/>
          <w:bCs/>
        </w:rPr>
        <w:t>Menyusun materi pelatihan yang relevan dan aplikatif sesuai kebutuhan lapangan.</w:t>
      </w:r>
    </w:p>
    <w:p w14:paraId="212DD1A0" w14:textId="63D6C39F" w:rsidR="00EB3523" w:rsidRPr="00EB3523" w:rsidRDefault="00EB3523" w:rsidP="005F5496">
      <w:pPr>
        <w:pStyle w:val="ListParagraph"/>
        <w:numPr>
          <w:ilvl w:val="0"/>
          <w:numId w:val="8"/>
        </w:numPr>
        <w:ind w:left="567" w:hanging="567"/>
        <w:contextualSpacing w:val="0"/>
        <w:jc w:val="both"/>
        <w:rPr>
          <w:rFonts w:ascii="Palatino Linotype" w:hAnsi="Palatino Linotype" w:cstheme="majorHAnsi"/>
          <w:b/>
          <w:bCs/>
        </w:rPr>
      </w:pPr>
      <w:r w:rsidRPr="00EB3523">
        <w:rPr>
          <w:rFonts w:ascii="Palatino Linotype" w:hAnsi="Palatino Linotype" w:cstheme="majorHAnsi"/>
          <w:b/>
          <w:bCs/>
        </w:rPr>
        <w:t>Penyusunan Materi Pelatihan</w:t>
      </w:r>
    </w:p>
    <w:p w14:paraId="75CF9C2C" w14:textId="77777777" w:rsidR="00EB3523" w:rsidRPr="00EB3523" w:rsidRDefault="00EB3523" w:rsidP="005F5496">
      <w:pPr>
        <w:ind w:left="567" w:firstLine="567"/>
        <w:jc w:val="both"/>
        <w:rPr>
          <w:rFonts w:ascii="Palatino Linotype" w:hAnsi="Palatino Linotype" w:cstheme="majorHAnsi"/>
          <w:bCs/>
        </w:rPr>
      </w:pPr>
      <w:r w:rsidRPr="00EB3523">
        <w:rPr>
          <w:rFonts w:ascii="Palatino Linotype" w:hAnsi="Palatino Linotype" w:cstheme="majorHAnsi"/>
          <w:bCs/>
        </w:rPr>
        <w:t>Tim akan menyusun materi pelatihan berbasis pendekatan partisipatif yang meliputi:</w:t>
      </w:r>
    </w:p>
    <w:p w14:paraId="38A734E7" w14:textId="3AAC6CD5" w:rsidR="00EB3523" w:rsidRPr="00EB3523" w:rsidRDefault="00EB3523" w:rsidP="005F5496">
      <w:pPr>
        <w:pStyle w:val="ListParagraph"/>
        <w:numPr>
          <w:ilvl w:val="1"/>
          <w:numId w:val="12"/>
        </w:numPr>
        <w:ind w:left="1134" w:hanging="567"/>
        <w:jc w:val="both"/>
        <w:rPr>
          <w:rFonts w:ascii="Palatino Linotype" w:hAnsi="Palatino Linotype" w:cstheme="majorHAnsi"/>
          <w:bCs/>
        </w:rPr>
      </w:pPr>
      <w:r w:rsidRPr="00EB3523">
        <w:rPr>
          <w:rFonts w:ascii="Palatino Linotype" w:hAnsi="Palatino Linotype" w:cstheme="majorHAnsi"/>
          <w:bCs/>
        </w:rPr>
        <w:t>Dasar-dasar K3 (definisi, tujuan, regulasi)</w:t>
      </w:r>
    </w:p>
    <w:p w14:paraId="01A55192" w14:textId="75C544C9" w:rsidR="00EB3523" w:rsidRPr="00EB3523" w:rsidRDefault="00EB3523" w:rsidP="005F5496">
      <w:pPr>
        <w:pStyle w:val="ListParagraph"/>
        <w:numPr>
          <w:ilvl w:val="1"/>
          <w:numId w:val="12"/>
        </w:numPr>
        <w:ind w:left="1134" w:hanging="567"/>
        <w:jc w:val="both"/>
        <w:rPr>
          <w:rFonts w:ascii="Palatino Linotype" w:hAnsi="Palatino Linotype" w:cstheme="majorHAnsi"/>
          <w:bCs/>
        </w:rPr>
      </w:pPr>
      <w:r w:rsidRPr="00EB3523">
        <w:rPr>
          <w:rFonts w:ascii="Palatino Linotype" w:hAnsi="Palatino Linotype" w:cstheme="majorHAnsi"/>
          <w:bCs/>
        </w:rPr>
        <w:t>Identifikasi bahaya dan penilaian risiko</w:t>
      </w:r>
    </w:p>
    <w:p w14:paraId="3E3704BD" w14:textId="31B1142C" w:rsidR="00EB3523" w:rsidRPr="00EB3523" w:rsidRDefault="00EB3523" w:rsidP="005F5496">
      <w:pPr>
        <w:pStyle w:val="ListParagraph"/>
        <w:numPr>
          <w:ilvl w:val="1"/>
          <w:numId w:val="12"/>
        </w:numPr>
        <w:ind w:left="1134" w:hanging="567"/>
        <w:jc w:val="both"/>
        <w:rPr>
          <w:rFonts w:ascii="Palatino Linotype" w:hAnsi="Palatino Linotype" w:cstheme="majorHAnsi"/>
          <w:bCs/>
        </w:rPr>
      </w:pPr>
      <w:r w:rsidRPr="00EB3523">
        <w:rPr>
          <w:rFonts w:ascii="Palatino Linotype" w:hAnsi="Palatino Linotype" w:cstheme="majorHAnsi"/>
          <w:bCs/>
        </w:rPr>
        <w:lastRenderedPageBreak/>
        <w:t>Tindakan pencegahan kecelakaan kerja</w:t>
      </w:r>
    </w:p>
    <w:p w14:paraId="5FBD9110" w14:textId="17B611C6" w:rsidR="00EB3523" w:rsidRPr="00EB3523" w:rsidRDefault="00EB3523" w:rsidP="005F5496">
      <w:pPr>
        <w:pStyle w:val="ListParagraph"/>
        <w:numPr>
          <w:ilvl w:val="1"/>
          <w:numId w:val="12"/>
        </w:numPr>
        <w:ind w:left="1134" w:hanging="567"/>
        <w:jc w:val="both"/>
        <w:rPr>
          <w:rFonts w:ascii="Palatino Linotype" w:hAnsi="Palatino Linotype" w:cstheme="majorHAnsi"/>
          <w:bCs/>
        </w:rPr>
      </w:pPr>
      <w:r w:rsidRPr="00EB3523">
        <w:rPr>
          <w:rFonts w:ascii="Palatino Linotype" w:hAnsi="Palatino Linotype" w:cstheme="majorHAnsi"/>
          <w:bCs/>
        </w:rPr>
        <w:t>Penggunaan Alat Pelindung Diri (APD)</w:t>
      </w:r>
    </w:p>
    <w:p w14:paraId="06730648" w14:textId="0F0AEB0A" w:rsidR="00EB3523" w:rsidRPr="00EB3523" w:rsidRDefault="00EB3523" w:rsidP="005F5496">
      <w:pPr>
        <w:pStyle w:val="ListParagraph"/>
        <w:numPr>
          <w:ilvl w:val="1"/>
          <w:numId w:val="12"/>
        </w:numPr>
        <w:ind w:left="1134" w:hanging="567"/>
        <w:jc w:val="both"/>
        <w:rPr>
          <w:rFonts w:ascii="Palatino Linotype" w:hAnsi="Palatino Linotype" w:cstheme="majorHAnsi"/>
          <w:bCs/>
        </w:rPr>
      </w:pPr>
      <w:r w:rsidRPr="00EB3523">
        <w:rPr>
          <w:rFonts w:ascii="Palatino Linotype" w:hAnsi="Palatino Linotype" w:cstheme="majorHAnsi"/>
          <w:bCs/>
        </w:rPr>
        <w:t>Tanggap darurat dan evakuasi</w:t>
      </w:r>
    </w:p>
    <w:p w14:paraId="05C4A81D" w14:textId="610C84F3" w:rsidR="00EB3523" w:rsidRPr="00EB3523" w:rsidRDefault="00EB3523" w:rsidP="005F5496">
      <w:pPr>
        <w:pStyle w:val="ListParagraph"/>
        <w:numPr>
          <w:ilvl w:val="0"/>
          <w:numId w:val="8"/>
        </w:numPr>
        <w:ind w:left="567" w:hanging="567"/>
        <w:contextualSpacing w:val="0"/>
        <w:jc w:val="both"/>
        <w:rPr>
          <w:rFonts w:ascii="Palatino Linotype" w:hAnsi="Palatino Linotype" w:cstheme="majorHAnsi"/>
          <w:bCs/>
        </w:rPr>
      </w:pPr>
      <w:r w:rsidRPr="00EB3523">
        <w:rPr>
          <w:rFonts w:ascii="Palatino Linotype" w:hAnsi="Palatino Linotype" w:cstheme="majorHAnsi"/>
          <w:b/>
          <w:bCs/>
        </w:rPr>
        <w:t>Pelaksanaan Pelatihan</w:t>
      </w:r>
    </w:p>
    <w:p w14:paraId="64721D9A" w14:textId="77777777" w:rsidR="00EB3523" w:rsidRPr="00EB3523" w:rsidRDefault="00EB3523" w:rsidP="005F5496">
      <w:pPr>
        <w:ind w:left="567" w:firstLine="567"/>
        <w:jc w:val="both"/>
        <w:rPr>
          <w:rFonts w:ascii="Palatino Linotype" w:hAnsi="Palatino Linotype" w:cstheme="majorHAnsi"/>
          <w:bCs/>
        </w:rPr>
      </w:pPr>
      <w:r w:rsidRPr="00EB3523">
        <w:rPr>
          <w:rFonts w:ascii="Palatino Linotype" w:hAnsi="Palatino Linotype" w:cstheme="majorHAnsi"/>
          <w:bCs/>
        </w:rPr>
        <w:t>Pelatihan akan dilaksanakan dalam bentuk:</w:t>
      </w:r>
    </w:p>
    <w:p w14:paraId="08E67836" w14:textId="3244615F" w:rsidR="00EB3523" w:rsidRPr="00EB3523" w:rsidRDefault="00EB3523" w:rsidP="005F5496">
      <w:pPr>
        <w:pStyle w:val="ListParagraph"/>
        <w:numPr>
          <w:ilvl w:val="1"/>
          <w:numId w:val="12"/>
        </w:numPr>
        <w:ind w:left="1134" w:hanging="567"/>
        <w:jc w:val="both"/>
        <w:rPr>
          <w:rFonts w:ascii="Palatino Linotype" w:hAnsi="Palatino Linotype" w:cstheme="majorHAnsi"/>
          <w:bCs/>
        </w:rPr>
      </w:pPr>
      <w:r w:rsidRPr="00EB3523">
        <w:rPr>
          <w:rFonts w:ascii="Palatino Linotype" w:hAnsi="Palatino Linotype" w:cstheme="majorHAnsi"/>
          <w:bCs/>
        </w:rPr>
        <w:t>Sesi kelas (teori): Penjelasan materi menggunakan media presentasi dan diskusi kelompok.</w:t>
      </w:r>
    </w:p>
    <w:p w14:paraId="0C9E6C3D" w14:textId="4915914D" w:rsidR="00EB3523" w:rsidRPr="00EB3523" w:rsidRDefault="00EB3523" w:rsidP="005F5496">
      <w:pPr>
        <w:pStyle w:val="ListParagraph"/>
        <w:numPr>
          <w:ilvl w:val="1"/>
          <w:numId w:val="12"/>
        </w:numPr>
        <w:ind w:left="1134" w:hanging="567"/>
        <w:jc w:val="both"/>
        <w:rPr>
          <w:rFonts w:ascii="Palatino Linotype" w:hAnsi="Palatino Linotype" w:cstheme="majorHAnsi"/>
          <w:bCs/>
        </w:rPr>
      </w:pPr>
      <w:r w:rsidRPr="00EB3523">
        <w:rPr>
          <w:rFonts w:ascii="Palatino Linotype" w:hAnsi="Palatino Linotype" w:cstheme="majorHAnsi"/>
          <w:bCs/>
        </w:rPr>
        <w:t>Sesi praktik lapangan: Simulasi penggunaan APD, prosedur evakuasi, dan penanganan kondisi darurat (seperti kebakaran atau kecelakaan ringan).</w:t>
      </w:r>
    </w:p>
    <w:p w14:paraId="34AB119D" w14:textId="0FCF8090" w:rsidR="00EB3523" w:rsidRPr="00EB3523" w:rsidRDefault="00EB3523" w:rsidP="005F5496">
      <w:pPr>
        <w:pStyle w:val="ListParagraph"/>
        <w:numPr>
          <w:ilvl w:val="1"/>
          <w:numId w:val="12"/>
        </w:numPr>
        <w:ind w:left="1134" w:hanging="567"/>
        <w:jc w:val="both"/>
        <w:rPr>
          <w:rFonts w:ascii="Palatino Linotype" w:hAnsi="Palatino Linotype" w:cstheme="majorHAnsi"/>
          <w:bCs/>
        </w:rPr>
      </w:pPr>
      <w:r w:rsidRPr="00EB3523">
        <w:rPr>
          <w:rFonts w:ascii="Palatino Linotype" w:hAnsi="Palatino Linotype" w:cstheme="majorHAnsi"/>
          <w:bCs/>
        </w:rPr>
        <w:t>Pre-test dan post-test: Untuk mengukur peningkatan pemahaman peserta.</w:t>
      </w:r>
    </w:p>
    <w:p w14:paraId="21CF8961" w14:textId="086C2AAD" w:rsidR="00EB3523" w:rsidRPr="00EB3523" w:rsidRDefault="00EB3523" w:rsidP="005F5496">
      <w:pPr>
        <w:pStyle w:val="ListParagraph"/>
        <w:numPr>
          <w:ilvl w:val="0"/>
          <w:numId w:val="8"/>
        </w:numPr>
        <w:ind w:left="567" w:hanging="567"/>
        <w:contextualSpacing w:val="0"/>
        <w:jc w:val="both"/>
        <w:rPr>
          <w:rFonts w:ascii="Palatino Linotype" w:hAnsi="Palatino Linotype" w:cstheme="majorHAnsi"/>
          <w:b/>
          <w:bCs/>
        </w:rPr>
      </w:pPr>
      <w:r w:rsidRPr="00EB3523">
        <w:rPr>
          <w:rFonts w:ascii="Palatino Linotype" w:hAnsi="Palatino Linotype" w:cstheme="majorHAnsi"/>
          <w:b/>
          <w:bCs/>
        </w:rPr>
        <w:t>Evaluasi dan Umpan Balik</w:t>
      </w:r>
    </w:p>
    <w:p w14:paraId="31D623CF" w14:textId="77777777" w:rsidR="00EB3523" w:rsidRPr="00EB3523" w:rsidRDefault="00EB3523" w:rsidP="005F5496">
      <w:pPr>
        <w:ind w:left="567" w:firstLine="567"/>
        <w:jc w:val="both"/>
        <w:rPr>
          <w:rFonts w:ascii="Palatino Linotype" w:hAnsi="Palatino Linotype" w:cstheme="majorHAnsi"/>
          <w:bCs/>
        </w:rPr>
      </w:pPr>
      <w:r w:rsidRPr="00EB3523">
        <w:rPr>
          <w:rFonts w:ascii="Palatino Linotype" w:hAnsi="Palatino Linotype" w:cstheme="majorHAnsi"/>
          <w:bCs/>
        </w:rPr>
        <w:t>Setelah pelatihan selesai:</w:t>
      </w:r>
    </w:p>
    <w:p w14:paraId="7F28804E" w14:textId="1707FFA7" w:rsidR="00EB3523" w:rsidRPr="00EB3523" w:rsidRDefault="00EB3523" w:rsidP="005F5496">
      <w:pPr>
        <w:pStyle w:val="ListParagraph"/>
        <w:numPr>
          <w:ilvl w:val="1"/>
          <w:numId w:val="12"/>
        </w:numPr>
        <w:ind w:left="1134" w:hanging="567"/>
        <w:jc w:val="both"/>
        <w:rPr>
          <w:rFonts w:ascii="Palatino Linotype" w:hAnsi="Palatino Linotype" w:cstheme="majorHAnsi"/>
          <w:bCs/>
        </w:rPr>
      </w:pPr>
      <w:r w:rsidRPr="00EB3523">
        <w:rPr>
          <w:rFonts w:ascii="Palatino Linotype" w:hAnsi="Palatino Linotype" w:cstheme="majorHAnsi"/>
          <w:bCs/>
        </w:rPr>
        <w:t>Peserta akan diminta mengisi kuesioner evaluasi untuk menilai kepuasan dan efektivitas pelatihan.</w:t>
      </w:r>
    </w:p>
    <w:p w14:paraId="4FCF34CF" w14:textId="50F29A56" w:rsidR="00EB3523" w:rsidRPr="00EB3523" w:rsidRDefault="00EB3523" w:rsidP="005F5496">
      <w:pPr>
        <w:pStyle w:val="ListParagraph"/>
        <w:numPr>
          <w:ilvl w:val="1"/>
          <w:numId w:val="12"/>
        </w:numPr>
        <w:ind w:left="1134" w:hanging="567"/>
        <w:jc w:val="both"/>
        <w:rPr>
          <w:rFonts w:ascii="Palatino Linotype" w:hAnsi="Palatino Linotype" w:cstheme="majorHAnsi"/>
          <w:bCs/>
        </w:rPr>
      </w:pPr>
      <w:r w:rsidRPr="00EB3523">
        <w:rPr>
          <w:rFonts w:ascii="Palatino Linotype" w:hAnsi="Palatino Linotype" w:cstheme="majorHAnsi"/>
          <w:bCs/>
        </w:rPr>
        <w:t>Hasil post-test akan dibandingkan dengan pre-test sebagai indikator keberhasilan program.</w:t>
      </w:r>
    </w:p>
    <w:p w14:paraId="5B29C86F" w14:textId="55D6D813" w:rsidR="00EB3523" w:rsidRPr="00EB3523" w:rsidRDefault="00EB3523" w:rsidP="005F5496">
      <w:pPr>
        <w:pStyle w:val="ListParagraph"/>
        <w:numPr>
          <w:ilvl w:val="1"/>
          <w:numId w:val="12"/>
        </w:numPr>
        <w:ind w:left="1134" w:hanging="567"/>
        <w:jc w:val="both"/>
        <w:rPr>
          <w:rFonts w:ascii="Palatino Linotype" w:hAnsi="Palatino Linotype" w:cstheme="majorHAnsi"/>
          <w:bCs/>
        </w:rPr>
      </w:pPr>
      <w:r w:rsidRPr="00EB3523">
        <w:rPr>
          <w:rFonts w:ascii="Palatino Linotype" w:hAnsi="Palatino Linotype" w:cstheme="majorHAnsi"/>
          <w:bCs/>
        </w:rPr>
        <w:t>Tim pelaksana akan menyusun laporan pelaksanaan dan rekomendasi berkelanjutan.</w:t>
      </w:r>
    </w:p>
    <w:p w14:paraId="1BBB54C8" w14:textId="6CFB1EFE" w:rsidR="00F872A2" w:rsidRPr="00F872A2" w:rsidRDefault="00EB3523" w:rsidP="005F5496">
      <w:pPr>
        <w:spacing w:before="120"/>
        <w:ind w:firstLine="567"/>
        <w:jc w:val="both"/>
        <w:rPr>
          <w:rFonts w:ascii="Palatino Linotype" w:hAnsi="Palatino Linotype" w:cstheme="majorHAnsi"/>
          <w:bCs/>
        </w:rPr>
      </w:pPr>
      <w:r w:rsidRPr="00EB3523">
        <w:rPr>
          <w:rFonts w:ascii="Palatino Linotype" w:hAnsi="Palatino Linotype" w:cstheme="majorHAnsi"/>
          <w:bCs/>
        </w:rPr>
        <w:t>Objek sasaran dari kegiatan PKM ini adalah Tenaga Keamanan di Komplek Griya Caraka Bandung. Kegiatan pengabdian kepada masyarakat ini dilaksanakan pada tanggal 7 September 2024 dari pukul 08.00 sampai dengan 12.00. Tempat PKM dilaksanakan di Gedung Serbaguna Komplek Griya Caraka Bandung.</w:t>
      </w:r>
    </w:p>
    <w:p w14:paraId="641F7682" w14:textId="77777777" w:rsidR="00F872A2" w:rsidRDefault="00F872A2" w:rsidP="005F5496">
      <w:pPr>
        <w:spacing w:before="200"/>
        <w:jc w:val="both"/>
        <w:rPr>
          <w:rFonts w:ascii="Palatino Linotype" w:hAnsi="Palatino Linotype"/>
          <w:b/>
          <w:sz w:val="26"/>
          <w:szCs w:val="26"/>
          <w:lang w:val="en-US"/>
        </w:rPr>
      </w:pPr>
      <w:r>
        <w:rPr>
          <w:rFonts w:ascii="Palatino Linotype" w:hAnsi="Palatino Linotype"/>
          <w:b/>
          <w:sz w:val="26"/>
          <w:szCs w:val="26"/>
          <w:lang w:val="en-US"/>
        </w:rPr>
        <w:t>Hasil dan Pembahasan</w:t>
      </w:r>
    </w:p>
    <w:p w14:paraId="6BFC05A6" w14:textId="1611B251" w:rsidR="00715752" w:rsidRPr="00715752" w:rsidRDefault="00715752" w:rsidP="005F5496">
      <w:pPr>
        <w:pStyle w:val="ListParagraph"/>
        <w:numPr>
          <w:ilvl w:val="0"/>
          <w:numId w:val="13"/>
        </w:numPr>
        <w:ind w:left="567" w:hanging="567"/>
        <w:jc w:val="both"/>
        <w:rPr>
          <w:rFonts w:ascii="Palatino Linotype" w:hAnsi="Palatino Linotype" w:cstheme="majorHAnsi"/>
          <w:b/>
          <w:bCs/>
          <w:szCs w:val="24"/>
        </w:rPr>
      </w:pPr>
      <w:r w:rsidRPr="00715752">
        <w:rPr>
          <w:rFonts w:ascii="Palatino Linotype" w:hAnsi="Palatino Linotype" w:cstheme="majorHAnsi"/>
          <w:b/>
          <w:bCs/>
          <w:szCs w:val="24"/>
        </w:rPr>
        <w:t>Gambaran Umum Pelaksanaan Kegiatan</w:t>
      </w:r>
    </w:p>
    <w:p w14:paraId="3E71B1E2" w14:textId="77777777" w:rsidR="00715752" w:rsidRPr="00715752" w:rsidRDefault="00715752" w:rsidP="005F5496">
      <w:pPr>
        <w:ind w:left="567" w:firstLine="567"/>
        <w:jc w:val="both"/>
        <w:rPr>
          <w:rFonts w:ascii="Palatino Linotype" w:hAnsi="Palatino Linotype" w:cstheme="majorHAnsi"/>
          <w:bCs/>
          <w:szCs w:val="24"/>
        </w:rPr>
      </w:pPr>
      <w:r w:rsidRPr="00715752">
        <w:rPr>
          <w:rFonts w:ascii="Palatino Linotype" w:hAnsi="Palatino Linotype" w:cstheme="majorHAnsi"/>
          <w:bCs/>
          <w:szCs w:val="24"/>
        </w:rPr>
        <w:t>Kegiatan pengabdian kepada masyarakat yang berjudul “Pelatihan K3 untuk Tenaga Keamanan di Komplek Griya Caraka” telah dilaksanakan pada tanggal 7 September 2024, bertempat di aula Gedung Serbaguna Komplek Griya Caraka. Peserta pelatihan terdiri atas 20 tenaga keamanan yang aktif bertugas di area komplek, baik pada shift pagi maupun malam. Tujuan utama kegiatan ini adalah untuk meningkatkan pemahaman, keterampilan, dan kesiapsiagaan para tenaga keamanan dalam menghadapi potensi risiko kerja, serta mendorong terciptanya budaya kerja yang aman dan sehat sesuai prinsip Keselamatan dan Kesehatan Kerja (K3).</w:t>
      </w:r>
    </w:p>
    <w:p w14:paraId="6E83F765" w14:textId="3A8493F5" w:rsidR="00715752" w:rsidRPr="00715752" w:rsidRDefault="00715752" w:rsidP="005F5496">
      <w:pPr>
        <w:pStyle w:val="ListParagraph"/>
        <w:numPr>
          <w:ilvl w:val="0"/>
          <w:numId w:val="13"/>
        </w:numPr>
        <w:ind w:left="567" w:hanging="567"/>
        <w:jc w:val="both"/>
        <w:rPr>
          <w:rFonts w:ascii="Palatino Linotype" w:hAnsi="Palatino Linotype" w:cstheme="majorHAnsi"/>
          <w:b/>
          <w:bCs/>
          <w:szCs w:val="24"/>
        </w:rPr>
      </w:pPr>
      <w:r w:rsidRPr="00715752">
        <w:rPr>
          <w:rFonts w:ascii="Palatino Linotype" w:hAnsi="Palatino Linotype" w:cstheme="majorHAnsi"/>
          <w:b/>
          <w:bCs/>
          <w:szCs w:val="24"/>
        </w:rPr>
        <w:t>Hasil Kegiatan Pelatihan</w:t>
      </w:r>
    </w:p>
    <w:p w14:paraId="57B6D427" w14:textId="77777777" w:rsidR="00715752" w:rsidRDefault="00715752" w:rsidP="005F5496">
      <w:pPr>
        <w:ind w:left="567" w:firstLine="567"/>
        <w:jc w:val="both"/>
        <w:rPr>
          <w:rFonts w:ascii="Palatino Linotype" w:hAnsi="Palatino Linotype" w:cstheme="majorHAnsi"/>
          <w:bCs/>
          <w:szCs w:val="24"/>
        </w:rPr>
      </w:pPr>
      <w:r w:rsidRPr="00715752">
        <w:rPr>
          <w:rFonts w:ascii="Palatino Linotype" w:hAnsi="Palatino Linotype" w:cstheme="majorHAnsi"/>
          <w:bCs/>
          <w:szCs w:val="24"/>
        </w:rPr>
        <w:t>Pelatihan dibagi menjadi dua bagian utama, yaitu:</w:t>
      </w:r>
    </w:p>
    <w:p w14:paraId="7B46EAF9" w14:textId="77777777" w:rsidR="005F5496" w:rsidRPr="00715752" w:rsidRDefault="005F5496" w:rsidP="005F5496">
      <w:pPr>
        <w:ind w:left="567" w:firstLine="567"/>
        <w:jc w:val="both"/>
        <w:rPr>
          <w:rFonts w:ascii="Palatino Linotype" w:hAnsi="Palatino Linotype" w:cstheme="majorHAnsi"/>
          <w:bCs/>
          <w:szCs w:val="24"/>
        </w:rPr>
      </w:pPr>
    </w:p>
    <w:p w14:paraId="1BF5BCC1" w14:textId="2FBE810D" w:rsidR="00715752" w:rsidRPr="00715752" w:rsidRDefault="00715752" w:rsidP="005F5496">
      <w:pPr>
        <w:pStyle w:val="ListParagraph"/>
        <w:numPr>
          <w:ilvl w:val="0"/>
          <w:numId w:val="14"/>
        </w:numPr>
        <w:ind w:left="1134" w:hanging="567"/>
        <w:jc w:val="both"/>
        <w:rPr>
          <w:rFonts w:ascii="Palatino Linotype" w:hAnsi="Palatino Linotype" w:cstheme="majorHAnsi"/>
          <w:b/>
          <w:bCs/>
          <w:szCs w:val="24"/>
        </w:rPr>
      </w:pPr>
      <w:r w:rsidRPr="00715752">
        <w:rPr>
          <w:rFonts w:ascii="Palatino Linotype" w:hAnsi="Palatino Linotype" w:cstheme="majorHAnsi"/>
          <w:b/>
          <w:bCs/>
          <w:szCs w:val="24"/>
        </w:rPr>
        <w:lastRenderedPageBreak/>
        <w:t>Sesi Teori</w:t>
      </w:r>
    </w:p>
    <w:p w14:paraId="3D56F0C2" w14:textId="77777777" w:rsidR="00715752" w:rsidRPr="00715752" w:rsidRDefault="00715752" w:rsidP="005F5496">
      <w:pPr>
        <w:ind w:left="567" w:firstLine="567"/>
        <w:jc w:val="both"/>
        <w:rPr>
          <w:rFonts w:ascii="Palatino Linotype" w:hAnsi="Palatino Linotype" w:cstheme="majorHAnsi"/>
          <w:bCs/>
          <w:szCs w:val="24"/>
        </w:rPr>
      </w:pPr>
      <w:r w:rsidRPr="00715752">
        <w:rPr>
          <w:rFonts w:ascii="Palatino Linotype" w:hAnsi="Palatino Linotype" w:cstheme="majorHAnsi"/>
          <w:bCs/>
          <w:szCs w:val="24"/>
        </w:rPr>
        <w:t>Materi yang disampaikan meliputi:</w:t>
      </w:r>
    </w:p>
    <w:p w14:paraId="4B5F289A" w14:textId="00C4E6BE" w:rsidR="00715752" w:rsidRPr="00715752" w:rsidRDefault="00715752" w:rsidP="005F5496">
      <w:pPr>
        <w:pStyle w:val="ListParagraph"/>
        <w:numPr>
          <w:ilvl w:val="0"/>
          <w:numId w:val="15"/>
        </w:numPr>
        <w:ind w:left="1701" w:hanging="567"/>
        <w:jc w:val="both"/>
        <w:rPr>
          <w:rFonts w:ascii="Palatino Linotype" w:hAnsi="Palatino Linotype" w:cstheme="majorHAnsi"/>
          <w:bCs/>
          <w:szCs w:val="24"/>
        </w:rPr>
      </w:pPr>
      <w:r w:rsidRPr="00715752">
        <w:rPr>
          <w:rFonts w:ascii="Palatino Linotype" w:hAnsi="Palatino Linotype" w:cstheme="majorHAnsi"/>
          <w:bCs/>
          <w:szCs w:val="24"/>
        </w:rPr>
        <w:t>Definisi Kesehatan dan Keamanan Kerja (K3)</w:t>
      </w:r>
    </w:p>
    <w:p w14:paraId="1CA58BE4" w14:textId="77777777" w:rsidR="00715752" w:rsidRPr="00715752" w:rsidRDefault="00715752" w:rsidP="005F5496">
      <w:pPr>
        <w:ind w:left="1701"/>
        <w:jc w:val="both"/>
        <w:rPr>
          <w:rFonts w:ascii="Palatino Linotype" w:hAnsi="Palatino Linotype" w:cstheme="majorHAnsi"/>
          <w:bCs/>
          <w:szCs w:val="24"/>
        </w:rPr>
      </w:pPr>
      <w:r w:rsidRPr="00715752">
        <w:rPr>
          <w:rFonts w:ascii="Palatino Linotype" w:hAnsi="Palatino Linotype" w:cstheme="majorHAnsi"/>
          <w:bCs/>
          <w:szCs w:val="24"/>
        </w:rPr>
        <w:t>Kesehatan dan Keamanan Kerja (K3) merupakan suatu pendekatan sistematis untuk menjamin keselamatan, kesehatan, dan kesejahteraan tenaga kerja di lingkungan kerja. K3 adalah upaya untuk mencegah timbulnya kecelakaan kerja dan penyakit akibat kerja melalui pengendalian terhadap potensi bahaya yang ada di tempat kerja. Dalam konteks tenaga keamanan, K3 berarti penerapan prinsip-prinsip keselamatan untuk melindungi petugas keamanan dari berbagai risiko yang dapat mengancam keselamatan fisik dan mental mereka dalam melaksanakan tugas.</w:t>
      </w:r>
    </w:p>
    <w:p w14:paraId="5CCE726F" w14:textId="589BE26F" w:rsidR="00715752" w:rsidRPr="00715752" w:rsidRDefault="00715752" w:rsidP="005F5496">
      <w:pPr>
        <w:pStyle w:val="ListParagraph"/>
        <w:numPr>
          <w:ilvl w:val="0"/>
          <w:numId w:val="15"/>
        </w:numPr>
        <w:ind w:left="1701" w:hanging="567"/>
        <w:jc w:val="both"/>
        <w:rPr>
          <w:rFonts w:ascii="Palatino Linotype" w:hAnsi="Palatino Linotype" w:cstheme="majorHAnsi"/>
          <w:bCs/>
          <w:szCs w:val="24"/>
        </w:rPr>
      </w:pPr>
      <w:r w:rsidRPr="00715752">
        <w:rPr>
          <w:rFonts w:ascii="Palatino Linotype" w:hAnsi="Palatino Linotype" w:cstheme="majorHAnsi"/>
          <w:bCs/>
          <w:szCs w:val="24"/>
        </w:rPr>
        <w:t>Ruang Lingkup K3 dalam Profesi Keamanan</w:t>
      </w:r>
    </w:p>
    <w:p w14:paraId="7708FC57" w14:textId="77777777" w:rsidR="00715752" w:rsidRPr="00715752" w:rsidRDefault="00715752" w:rsidP="005F5496">
      <w:pPr>
        <w:ind w:left="1701"/>
        <w:jc w:val="both"/>
        <w:rPr>
          <w:rFonts w:ascii="Palatino Linotype" w:hAnsi="Palatino Linotype" w:cstheme="majorHAnsi"/>
          <w:bCs/>
          <w:szCs w:val="24"/>
        </w:rPr>
      </w:pPr>
      <w:r w:rsidRPr="00715752">
        <w:rPr>
          <w:rFonts w:ascii="Palatino Linotype" w:hAnsi="Palatino Linotype" w:cstheme="majorHAnsi"/>
          <w:bCs/>
          <w:szCs w:val="24"/>
        </w:rPr>
        <w:t>Menurut Goetsch (2019), K3 merupakan bagian integral dari manajemen organisasi modern yang bertujuan untuk melindungi tenaga kerja dari kecelakaan dan penyakit akibat kerja melalui pendekatan sistematis dan preventif. Ruang lingkup K3 mencakup berbagai aspek, baik teknis maupun manajerial, yang relevan dengan tugas-tugas tenaga keamanan. Beberapa di antaranya adalah:</w:t>
      </w:r>
    </w:p>
    <w:p w14:paraId="2EC584A7" w14:textId="77777777" w:rsidR="00715752" w:rsidRPr="00715752" w:rsidRDefault="00715752" w:rsidP="005F5496">
      <w:pPr>
        <w:pStyle w:val="ListParagraph"/>
        <w:numPr>
          <w:ilvl w:val="0"/>
          <w:numId w:val="16"/>
        </w:numPr>
        <w:ind w:left="2268" w:hanging="567"/>
        <w:jc w:val="both"/>
        <w:rPr>
          <w:rFonts w:ascii="Palatino Linotype" w:hAnsi="Palatino Linotype" w:cstheme="majorHAnsi"/>
          <w:bCs/>
          <w:szCs w:val="24"/>
        </w:rPr>
      </w:pPr>
      <w:r w:rsidRPr="00715752">
        <w:rPr>
          <w:rFonts w:ascii="Palatino Linotype" w:hAnsi="Palatino Linotype" w:cstheme="majorHAnsi"/>
          <w:bCs/>
          <w:szCs w:val="24"/>
        </w:rPr>
        <w:t>Identifikasi dan Pengendalian Risiko: Tenaga keamanan menghadapi risiko fisik (seperti konfrontasi fisik, penggunaan senjata, atau paparan bahan berbahaya) dan psikososial (seperti stres kerja atau kekerasan verbal). Identifikasi dini dan mitigasi risiko menjadi aspek penting.</w:t>
      </w:r>
    </w:p>
    <w:p w14:paraId="6A7EB5A2" w14:textId="77777777" w:rsidR="00715752" w:rsidRPr="00715752" w:rsidRDefault="00715752" w:rsidP="005F5496">
      <w:pPr>
        <w:pStyle w:val="ListParagraph"/>
        <w:numPr>
          <w:ilvl w:val="0"/>
          <w:numId w:val="16"/>
        </w:numPr>
        <w:ind w:left="2268" w:hanging="567"/>
        <w:jc w:val="both"/>
        <w:rPr>
          <w:rFonts w:ascii="Palatino Linotype" w:hAnsi="Palatino Linotype" w:cstheme="majorHAnsi"/>
          <w:bCs/>
          <w:szCs w:val="24"/>
        </w:rPr>
      </w:pPr>
      <w:r w:rsidRPr="00715752">
        <w:rPr>
          <w:rFonts w:ascii="Palatino Linotype" w:hAnsi="Palatino Linotype" w:cstheme="majorHAnsi"/>
          <w:bCs/>
          <w:szCs w:val="24"/>
        </w:rPr>
        <w:t>Penerapan Standar Keselamatan: Meliputi penggunaan alat pelindung diri (APD), prosedur penanganan konflik, sistem komunikasi darurat, serta protokol patroli dan pengawasan.</w:t>
      </w:r>
    </w:p>
    <w:p w14:paraId="1A0B062F" w14:textId="77777777" w:rsidR="00715752" w:rsidRPr="00715752" w:rsidRDefault="00715752" w:rsidP="005F5496">
      <w:pPr>
        <w:pStyle w:val="ListParagraph"/>
        <w:numPr>
          <w:ilvl w:val="0"/>
          <w:numId w:val="16"/>
        </w:numPr>
        <w:ind w:left="2268" w:hanging="567"/>
        <w:jc w:val="both"/>
        <w:rPr>
          <w:rFonts w:ascii="Palatino Linotype" w:hAnsi="Palatino Linotype" w:cstheme="majorHAnsi"/>
          <w:bCs/>
          <w:szCs w:val="24"/>
        </w:rPr>
      </w:pPr>
      <w:r w:rsidRPr="00715752">
        <w:rPr>
          <w:rFonts w:ascii="Palatino Linotype" w:hAnsi="Palatino Linotype" w:cstheme="majorHAnsi"/>
          <w:bCs/>
          <w:szCs w:val="24"/>
        </w:rPr>
        <w:t>Kesehatan Kerja: Fokus pada pencegahan penyakit akibat kerja seperti gangguan musculoskeletal karena shift panjang, gangguan tidur akibat sistem kerja bergilir (shift), serta dukungan kesehatan mental.</w:t>
      </w:r>
    </w:p>
    <w:p w14:paraId="33F8F5FE" w14:textId="77777777" w:rsidR="00715752" w:rsidRPr="00715752" w:rsidRDefault="00715752" w:rsidP="005F5496">
      <w:pPr>
        <w:pStyle w:val="ListParagraph"/>
        <w:numPr>
          <w:ilvl w:val="0"/>
          <w:numId w:val="16"/>
        </w:numPr>
        <w:ind w:left="2268" w:hanging="567"/>
        <w:jc w:val="both"/>
        <w:rPr>
          <w:rFonts w:ascii="Palatino Linotype" w:hAnsi="Palatino Linotype" w:cstheme="majorHAnsi"/>
          <w:bCs/>
          <w:szCs w:val="24"/>
        </w:rPr>
      </w:pPr>
      <w:r w:rsidRPr="00715752">
        <w:rPr>
          <w:rFonts w:ascii="Palatino Linotype" w:hAnsi="Palatino Linotype" w:cstheme="majorHAnsi"/>
          <w:bCs/>
          <w:szCs w:val="24"/>
        </w:rPr>
        <w:t>Pelatihan dan Edukasi: Pembekalan keterampilan keamanan yang aman dan bertanggung jawab, termasuk pelatihan dalam penanganan situasi darurat, evakuasi, pertolongan pertama, dan penilaian risiko.</w:t>
      </w:r>
    </w:p>
    <w:p w14:paraId="7101DE99" w14:textId="77777777" w:rsidR="00715752" w:rsidRPr="00715752" w:rsidRDefault="00715752" w:rsidP="005F5496">
      <w:pPr>
        <w:pStyle w:val="ListParagraph"/>
        <w:numPr>
          <w:ilvl w:val="0"/>
          <w:numId w:val="16"/>
        </w:numPr>
        <w:ind w:left="2268" w:hanging="567"/>
        <w:jc w:val="both"/>
        <w:rPr>
          <w:rFonts w:ascii="Palatino Linotype" w:hAnsi="Palatino Linotype" w:cstheme="majorHAnsi"/>
          <w:bCs/>
          <w:szCs w:val="24"/>
        </w:rPr>
      </w:pPr>
      <w:r w:rsidRPr="00715752">
        <w:rPr>
          <w:rFonts w:ascii="Palatino Linotype" w:hAnsi="Palatino Linotype" w:cstheme="majorHAnsi"/>
          <w:bCs/>
          <w:szCs w:val="24"/>
        </w:rPr>
        <w:lastRenderedPageBreak/>
        <w:t>Sistem Pelaporan Insiden dan Evaluasi: Mendorong tenaga keamanan untuk melaporkan insiden kerja dan mengevaluasi prosedur yang ada untuk perbaikan berkelanjutan.</w:t>
      </w:r>
    </w:p>
    <w:p w14:paraId="6FC57ECD" w14:textId="2E54328D" w:rsidR="00715752" w:rsidRPr="00715752" w:rsidRDefault="00715752" w:rsidP="005F5496">
      <w:pPr>
        <w:pStyle w:val="ListParagraph"/>
        <w:numPr>
          <w:ilvl w:val="0"/>
          <w:numId w:val="15"/>
        </w:numPr>
        <w:ind w:left="1701" w:hanging="567"/>
        <w:jc w:val="both"/>
        <w:rPr>
          <w:rFonts w:ascii="Palatino Linotype" w:hAnsi="Palatino Linotype" w:cstheme="majorHAnsi"/>
          <w:bCs/>
          <w:szCs w:val="24"/>
        </w:rPr>
      </w:pPr>
      <w:r w:rsidRPr="00715752">
        <w:rPr>
          <w:rFonts w:ascii="Palatino Linotype" w:hAnsi="Palatino Linotype" w:cstheme="majorHAnsi"/>
          <w:bCs/>
          <w:szCs w:val="24"/>
        </w:rPr>
        <w:t>Urgensi K3 bagi Tenaga Keamanan</w:t>
      </w:r>
    </w:p>
    <w:p w14:paraId="069E7BFB" w14:textId="77777777" w:rsidR="00715752" w:rsidRPr="00715752" w:rsidRDefault="00715752" w:rsidP="005F5496">
      <w:pPr>
        <w:ind w:left="1701"/>
        <w:jc w:val="both"/>
        <w:rPr>
          <w:rFonts w:ascii="Palatino Linotype" w:hAnsi="Palatino Linotype" w:cstheme="majorHAnsi"/>
          <w:bCs/>
          <w:szCs w:val="24"/>
        </w:rPr>
      </w:pPr>
      <w:r w:rsidRPr="00715752">
        <w:rPr>
          <w:rFonts w:ascii="Palatino Linotype" w:hAnsi="Palatino Linotype" w:cstheme="majorHAnsi"/>
          <w:bCs/>
          <w:szCs w:val="24"/>
        </w:rPr>
        <w:t>Urgensi penerapan K3 dalam bidang keamanan sangat tinggi mengingat karakteristik pekerjaan yang penuh risiko. Berikut adalah alasan-alasan mengapa K3 penting bagi tenaga keamanan:</w:t>
      </w:r>
    </w:p>
    <w:p w14:paraId="09070941" w14:textId="77777777" w:rsidR="00715752" w:rsidRPr="00715752" w:rsidRDefault="00715752" w:rsidP="005F5496">
      <w:pPr>
        <w:pStyle w:val="ListParagraph"/>
        <w:numPr>
          <w:ilvl w:val="0"/>
          <w:numId w:val="17"/>
        </w:numPr>
        <w:ind w:left="2268" w:hanging="567"/>
        <w:jc w:val="both"/>
        <w:rPr>
          <w:rFonts w:ascii="Palatino Linotype" w:hAnsi="Palatino Linotype" w:cstheme="majorHAnsi"/>
          <w:bCs/>
          <w:szCs w:val="24"/>
        </w:rPr>
      </w:pPr>
      <w:r w:rsidRPr="00715752">
        <w:rPr>
          <w:rFonts w:ascii="Palatino Linotype" w:hAnsi="Palatino Linotype" w:cstheme="majorHAnsi"/>
          <w:bCs/>
          <w:szCs w:val="24"/>
        </w:rPr>
        <w:t>Menjamin Keselamatan Individu: Tenaga keamanan bekerja di garis depan dalam menjaga ketertiban dan perlindungan aset. Tanpa perlindungan K3 yang memadai, mereka rentan terhadap cedera atau bahkan kematian.</w:t>
      </w:r>
    </w:p>
    <w:p w14:paraId="6DFAB783" w14:textId="77777777" w:rsidR="00715752" w:rsidRPr="00715752" w:rsidRDefault="00715752" w:rsidP="005F5496">
      <w:pPr>
        <w:pStyle w:val="ListParagraph"/>
        <w:numPr>
          <w:ilvl w:val="0"/>
          <w:numId w:val="17"/>
        </w:numPr>
        <w:ind w:left="2268" w:hanging="567"/>
        <w:jc w:val="both"/>
        <w:rPr>
          <w:rFonts w:ascii="Palatino Linotype" w:hAnsi="Palatino Linotype" w:cstheme="majorHAnsi"/>
          <w:bCs/>
          <w:szCs w:val="24"/>
        </w:rPr>
      </w:pPr>
      <w:r w:rsidRPr="00715752">
        <w:rPr>
          <w:rFonts w:ascii="Palatino Linotype" w:hAnsi="Palatino Linotype" w:cstheme="majorHAnsi"/>
          <w:bCs/>
          <w:szCs w:val="24"/>
        </w:rPr>
        <w:t>Meningkatkan Profesionalisme dan Kinerja: Petugas keamanan yang bekerja dalam lingkungan kerja yang aman dan sehat cenderung memiliki tingkat kepuasan kerja yang lebih tinggi, minim kesalahan kerja, dan lebih mampu menjalankan tugas secara efektif.</w:t>
      </w:r>
    </w:p>
    <w:p w14:paraId="465EFF92" w14:textId="77777777" w:rsidR="00715752" w:rsidRPr="00715752" w:rsidRDefault="00715752" w:rsidP="005F5496">
      <w:pPr>
        <w:pStyle w:val="ListParagraph"/>
        <w:numPr>
          <w:ilvl w:val="0"/>
          <w:numId w:val="17"/>
        </w:numPr>
        <w:ind w:left="2268" w:hanging="567"/>
        <w:jc w:val="both"/>
        <w:rPr>
          <w:rFonts w:ascii="Palatino Linotype" w:hAnsi="Palatino Linotype" w:cstheme="majorHAnsi"/>
          <w:bCs/>
          <w:szCs w:val="24"/>
        </w:rPr>
      </w:pPr>
      <w:r w:rsidRPr="00715752">
        <w:rPr>
          <w:rFonts w:ascii="Palatino Linotype" w:hAnsi="Palatino Linotype" w:cstheme="majorHAnsi"/>
          <w:bCs/>
          <w:szCs w:val="24"/>
        </w:rPr>
        <w:t>Perlindungan Hukum dan Kepatuhan Regulasi: Penerapan K3 merupakan bentuk kepatuhan terhadap peraturan perundang-undangan ketenagakerjaan. Di Indonesia, hal ini diatur dalam Undang-Undang No. 1 Tahun 1970 tentang Keselamatan Kerja, yang mengharuskan setiap tempat kerja menerapkan prinsip-prinsip keselamatan.</w:t>
      </w:r>
    </w:p>
    <w:p w14:paraId="457F5BEE" w14:textId="77777777" w:rsidR="00715752" w:rsidRPr="00715752" w:rsidRDefault="00715752" w:rsidP="005F5496">
      <w:pPr>
        <w:pStyle w:val="ListParagraph"/>
        <w:numPr>
          <w:ilvl w:val="0"/>
          <w:numId w:val="17"/>
        </w:numPr>
        <w:ind w:left="2268" w:hanging="567"/>
        <w:jc w:val="both"/>
        <w:rPr>
          <w:rFonts w:ascii="Palatino Linotype" w:hAnsi="Palatino Linotype" w:cstheme="majorHAnsi"/>
          <w:bCs/>
          <w:szCs w:val="24"/>
        </w:rPr>
      </w:pPr>
      <w:r w:rsidRPr="00715752">
        <w:rPr>
          <w:rFonts w:ascii="Palatino Linotype" w:hAnsi="Palatino Linotype" w:cstheme="majorHAnsi"/>
          <w:bCs/>
          <w:szCs w:val="24"/>
        </w:rPr>
        <w:t>Mengurangi Beban Biaya Organisasi: Kecelakaan kerja dapat menimbulkan biaya besar, baik secara langsung (perawatan medis, kompensasi) maupun tidak langsung (kerugian produktivitas, citra institusi). K3 membantu mencegah kejadian ini.</w:t>
      </w:r>
    </w:p>
    <w:p w14:paraId="41F695C6" w14:textId="77777777" w:rsidR="00715752" w:rsidRPr="00715752" w:rsidRDefault="00715752" w:rsidP="005F5496">
      <w:pPr>
        <w:pStyle w:val="ListParagraph"/>
        <w:numPr>
          <w:ilvl w:val="0"/>
          <w:numId w:val="17"/>
        </w:numPr>
        <w:ind w:left="2268" w:hanging="567"/>
        <w:jc w:val="both"/>
        <w:rPr>
          <w:rFonts w:ascii="Palatino Linotype" w:hAnsi="Palatino Linotype" w:cstheme="majorHAnsi"/>
          <w:bCs/>
          <w:szCs w:val="24"/>
        </w:rPr>
      </w:pPr>
      <w:r w:rsidRPr="00715752">
        <w:rPr>
          <w:rFonts w:ascii="Palatino Linotype" w:hAnsi="Palatino Linotype" w:cstheme="majorHAnsi"/>
          <w:bCs/>
          <w:szCs w:val="24"/>
        </w:rPr>
        <w:t>Menjaga Stabilitas Operasional: Keamanan yang tidak terjamin dapat menyebabkan gangguan operasional. Implementasi K3 yang baik membantu menjaga kelancaran dan kesinambungan aktivitas organisasi.</w:t>
      </w:r>
    </w:p>
    <w:p w14:paraId="2BDC9E61" w14:textId="77777777" w:rsidR="00715752" w:rsidRPr="00715752" w:rsidRDefault="00715752" w:rsidP="005F5496">
      <w:pPr>
        <w:pStyle w:val="ListParagraph"/>
        <w:numPr>
          <w:ilvl w:val="0"/>
          <w:numId w:val="15"/>
        </w:numPr>
        <w:ind w:left="1701" w:hanging="567"/>
        <w:jc w:val="both"/>
        <w:rPr>
          <w:rFonts w:ascii="Palatino Linotype" w:hAnsi="Palatino Linotype" w:cstheme="majorHAnsi"/>
          <w:bCs/>
          <w:szCs w:val="24"/>
        </w:rPr>
      </w:pPr>
      <w:r w:rsidRPr="00715752">
        <w:rPr>
          <w:rFonts w:ascii="Palatino Linotype" w:hAnsi="Palatino Linotype" w:cstheme="majorHAnsi"/>
          <w:bCs/>
          <w:szCs w:val="24"/>
        </w:rPr>
        <w:t>Identifikasi bahaya di lingkungan kerja (seperti risiko fisik, biologis, dan psikososial).</w:t>
      </w:r>
    </w:p>
    <w:p w14:paraId="49B4B3B9" w14:textId="77777777" w:rsidR="00715752" w:rsidRPr="00715752" w:rsidRDefault="00715752" w:rsidP="005F5496">
      <w:pPr>
        <w:ind w:left="1701"/>
        <w:jc w:val="both"/>
        <w:rPr>
          <w:rFonts w:ascii="Palatino Linotype" w:hAnsi="Palatino Linotype" w:cstheme="majorHAnsi"/>
          <w:bCs/>
          <w:szCs w:val="24"/>
        </w:rPr>
      </w:pPr>
      <w:r w:rsidRPr="00715752">
        <w:rPr>
          <w:rFonts w:ascii="Palatino Linotype" w:hAnsi="Palatino Linotype" w:cstheme="majorHAnsi"/>
          <w:bCs/>
          <w:szCs w:val="24"/>
        </w:rPr>
        <w:t xml:space="preserve">Reason (2016) menegaskan bahwa kecelakaan kerja tidak hanya terjadi karena kesalahan individu, tetapi karena kelemahan dalam sistem yang memungkinkan terjadinya kesalahan berlapis. Dalam konteks Kesehatan dan Keselamatan Kerja (K3), identifikasi bahaya merupakan tahap awal yang krusial untuk melindungi pekerja dari </w:t>
      </w:r>
      <w:r w:rsidRPr="00715752">
        <w:rPr>
          <w:rFonts w:ascii="Palatino Linotype" w:hAnsi="Palatino Linotype" w:cstheme="majorHAnsi"/>
          <w:bCs/>
          <w:szCs w:val="24"/>
        </w:rPr>
        <w:lastRenderedPageBreak/>
        <w:t>potensi kecelakaan dan gangguan kesehatan. Bagi tenaga keamanan, proses ini sangat penting mengingat sifat pekerjaan mereka yang bersifat fisik, dinamis, dan sering berhadapan langsung dengan risiko tinggi. Identifikasi bahaya melibatkan pengenalan potensi bahaya yang dapat bersumber dari faktor fisik, biologis, maupun psikososial, yang secara langsung atau tidak langsung dapat mempengaruhi keselamatan dan produktivitas kerja.</w:t>
      </w:r>
    </w:p>
    <w:p w14:paraId="345F9ACC" w14:textId="660D51DE" w:rsidR="00715752" w:rsidRPr="004C3D83" w:rsidRDefault="00715752" w:rsidP="005F5496">
      <w:pPr>
        <w:pStyle w:val="ListParagraph"/>
        <w:numPr>
          <w:ilvl w:val="0"/>
          <w:numId w:val="20"/>
        </w:numPr>
        <w:ind w:left="2268" w:hanging="567"/>
        <w:jc w:val="both"/>
        <w:rPr>
          <w:rFonts w:ascii="Palatino Linotype" w:hAnsi="Palatino Linotype" w:cstheme="majorHAnsi"/>
          <w:bCs/>
          <w:szCs w:val="24"/>
        </w:rPr>
      </w:pPr>
      <w:r w:rsidRPr="004C3D83">
        <w:rPr>
          <w:rFonts w:ascii="Palatino Linotype" w:hAnsi="Palatino Linotype" w:cstheme="majorHAnsi"/>
          <w:bCs/>
          <w:szCs w:val="24"/>
        </w:rPr>
        <w:t>Risiko Fisik</w:t>
      </w:r>
    </w:p>
    <w:p w14:paraId="52C24EBD" w14:textId="77777777" w:rsidR="00715752" w:rsidRPr="00715752" w:rsidRDefault="00715752" w:rsidP="005F5496">
      <w:pPr>
        <w:ind w:left="2268"/>
        <w:jc w:val="both"/>
        <w:rPr>
          <w:rFonts w:ascii="Palatino Linotype" w:hAnsi="Palatino Linotype" w:cstheme="majorHAnsi"/>
          <w:bCs/>
          <w:szCs w:val="24"/>
        </w:rPr>
      </w:pPr>
      <w:r w:rsidRPr="00715752">
        <w:rPr>
          <w:rFonts w:ascii="Palatino Linotype" w:hAnsi="Palatino Linotype" w:cstheme="majorHAnsi"/>
          <w:bCs/>
          <w:szCs w:val="24"/>
        </w:rPr>
        <w:t>Bahaya fisik merupakan jenis risiko yang paling sering dihadapi oleh tenaga keamanan. Beberapa contoh risiko fisik yang perlu diidentifikasi meliputi:</w:t>
      </w:r>
    </w:p>
    <w:p w14:paraId="03537F35" w14:textId="77777777" w:rsidR="00715752" w:rsidRPr="00715752" w:rsidRDefault="00715752" w:rsidP="005F5496">
      <w:pPr>
        <w:pStyle w:val="ListParagraph"/>
        <w:numPr>
          <w:ilvl w:val="0"/>
          <w:numId w:val="19"/>
        </w:numPr>
        <w:ind w:left="2835" w:hanging="567"/>
        <w:jc w:val="both"/>
        <w:rPr>
          <w:rFonts w:ascii="Palatino Linotype" w:hAnsi="Palatino Linotype" w:cstheme="majorHAnsi"/>
          <w:bCs/>
          <w:szCs w:val="24"/>
        </w:rPr>
      </w:pPr>
      <w:r w:rsidRPr="00715752">
        <w:rPr>
          <w:rFonts w:ascii="Palatino Linotype" w:hAnsi="Palatino Linotype" w:cstheme="majorHAnsi"/>
          <w:bCs/>
          <w:szCs w:val="24"/>
        </w:rPr>
        <w:t>Konfrontasi fisik dan kekerasan: Petugas keamanan sering menjadi pihak pertama dalam menghadapi konflik, perkelahian, atau pelanggaran hukum yang berisiko menimbulkan cedera tubuh.</w:t>
      </w:r>
    </w:p>
    <w:p w14:paraId="3543BFDD" w14:textId="77777777" w:rsidR="00715752" w:rsidRPr="00715752" w:rsidRDefault="00715752" w:rsidP="005F5496">
      <w:pPr>
        <w:pStyle w:val="ListParagraph"/>
        <w:numPr>
          <w:ilvl w:val="0"/>
          <w:numId w:val="19"/>
        </w:numPr>
        <w:ind w:left="2835" w:hanging="567"/>
        <w:jc w:val="both"/>
        <w:rPr>
          <w:rFonts w:ascii="Palatino Linotype" w:hAnsi="Palatino Linotype" w:cstheme="majorHAnsi"/>
          <w:bCs/>
          <w:szCs w:val="24"/>
        </w:rPr>
      </w:pPr>
      <w:r w:rsidRPr="00715752">
        <w:rPr>
          <w:rFonts w:ascii="Palatino Linotype" w:hAnsi="Palatino Linotype" w:cstheme="majorHAnsi"/>
          <w:bCs/>
          <w:szCs w:val="24"/>
        </w:rPr>
        <w:t>Lingkungan kerja berbahaya: Tugas pengamanan di lokasi berisiko tinggi seperti pabrik, area konstruksi, atau fasilitas publik dapat menyebabkan paparan terhadap suara bising, permukaan licin, suhu ekstrem, atau bahaya listrik.</w:t>
      </w:r>
    </w:p>
    <w:p w14:paraId="03245031" w14:textId="77777777" w:rsidR="00715752" w:rsidRPr="00715752" w:rsidRDefault="00715752" w:rsidP="005F5496">
      <w:pPr>
        <w:pStyle w:val="ListParagraph"/>
        <w:numPr>
          <w:ilvl w:val="0"/>
          <w:numId w:val="19"/>
        </w:numPr>
        <w:ind w:left="2835" w:hanging="567"/>
        <w:jc w:val="both"/>
        <w:rPr>
          <w:rFonts w:ascii="Palatino Linotype" w:hAnsi="Palatino Linotype" w:cstheme="majorHAnsi"/>
          <w:bCs/>
          <w:szCs w:val="24"/>
        </w:rPr>
      </w:pPr>
      <w:r w:rsidRPr="00715752">
        <w:rPr>
          <w:rFonts w:ascii="Palatino Linotype" w:hAnsi="Palatino Linotype" w:cstheme="majorHAnsi"/>
          <w:bCs/>
          <w:szCs w:val="24"/>
        </w:rPr>
        <w:t>Kerja malam dan bergilir (shift): Sistem kerja shift dapat menyebabkan kelelahan, penurunan kewaspadaan, serta peningkatan risiko kecelakaan.</w:t>
      </w:r>
    </w:p>
    <w:p w14:paraId="2325162F" w14:textId="77777777" w:rsidR="00715752" w:rsidRPr="00715752" w:rsidRDefault="00715752" w:rsidP="005F5496">
      <w:pPr>
        <w:pStyle w:val="ListParagraph"/>
        <w:numPr>
          <w:ilvl w:val="0"/>
          <w:numId w:val="19"/>
        </w:numPr>
        <w:ind w:left="2835" w:hanging="567"/>
        <w:jc w:val="both"/>
        <w:rPr>
          <w:rFonts w:ascii="Palatino Linotype" w:hAnsi="Palatino Linotype" w:cstheme="majorHAnsi"/>
          <w:bCs/>
          <w:szCs w:val="24"/>
        </w:rPr>
      </w:pPr>
      <w:r w:rsidRPr="00715752">
        <w:rPr>
          <w:rFonts w:ascii="Palatino Linotype" w:hAnsi="Palatino Linotype" w:cstheme="majorHAnsi"/>
          <w:bCs/>
          <w:szCs w:val="24"/>
        </w:rPr>
        <w:t>Penggunaan alat dan perlengkapan: Kegagalan fungsi peralatan keamanan (misalnya, senter, handy talky, atau alat pelindung diri) juga dapat menjadi faktor bahaya fisik.</w:t>
      </w:r>
    </w:p>
    <w:p w14:paraId="60D0CD42" w14:textId="77777777" w:rsidR="00715752" w:rsidRPr="00715752" w:rsidRDefault="00715752" w:rsidP="005F5496">
      <w:pPr>
        <w:ind w:left="2268"/>
        <w:jc w:val="both"/>
        <w:rPr>
          <w:rFonts w:ascii="Palatino Linotype" w:hAnsi="Palatino Linotype" w:cstheme="majorHAnsi"/>
          <w:bCs/>
          <w:szCs w:val="24"/>
        </w:rPr>
      </w:pPr>
      <w:r w:rsidRPr="00715752">
        <w:rPr>
          <w:rFonts w:ascii="Palatino Linotype" w:hAnsi="Palatino Linotype" w:cstheme="majorHAnsi"/>
          <w:bCs/>
          <w:szCs w:val="24"/>
        </w:rPr>
        <w:t>Identifikasi risiko fisik dilakukan melalui inspeksi lokasi, analisis tugas, dan penilaian rekam jejak insiden.</w:t>
      </w:r>
    </w:p>
    <w:p w14:paraId="455F590F" w14:textId="6CF66E6B" w:rsidR="00715752" w:rsidRPr="00715752" w:rsidRDefault="00715752" w:rsidP="005F5496">
      <w:pPr>
        <w:pStyle w:val="ListParagraph"/>
        <w:numPr>
          <w:ilvl w:val="0"/>
          <w:numId w:val="20"/>
        </w:numPr>
        <w:ind w:left="2268" w:hanging="567"/>
        <w:jc w:val="both"/>
        <w:rPr>
          <w:rFonts w:ascii="Palatino Linotype" w:hAnsi="Palatino Linotype" w:cstheme="majorHAnsi"/>
          <w:bCs/>
          <w:szCs w:val="24"/>
        </w:rPr>
      </w:pPr>
      <w:r w:rsidRPr="00715752">
        <w:rPr>
          <w:rFonts w:ascii="Palatino Linotype" w:hAnsi="Palatino Linotype" w:cstheme="majorHAnsi"/>
          <w:bCs/>
          <w:szCs w:val="24"/>
        </w:rPr>
        <w:t>Risiko Biologis</w:t>
      </w:r>
    </w:p>
    <w:p w14:paraId="75E8667E" w14:textId="77777777" w:rsidR="00715752" w:rsidRPr="00715752" w:rsidRDefault="00715752" w:rsidP="005F5496">
      <w:pPr>
        <w:ind w:left="2268"/>
        <w:jc w:val="both"/>
        <w:rPr>
          <w:rFonts w:ascii="Palatino Linotype" w:hAnsi="Palatino Linotype" w:cstheme="majorHAnsi"/>
          <w:bCs/>
          <w:szCs w:val="24"/>
        </w:rPr>
      </w:pPr>
      <w:r w:rsidRPr="00715752">
        <w:rPr>
          <w:rFonts w:ascii="Palatino Linotype" w:hAnsi="Palatino Linotype" w:cstheme="majorHAnsi"/>
          <w:bCs/>
          <w:szCs w:val="24"/>
        </w:rPr>
        <w:t>Walaupun tidak setinggi tenaga medis atau laboratorium, tenaga keamanan juga berpotensi terpapar bahaya biologis, terutama di area publik atau institusi layanan kesehatan. Contohnya:</w:t>
      </w:r>
    </w:p>
    <w:p w14:paraId="6FB0EC01" w14:textId="77777777" w:rsidR="00715752" w:rsidRPr="004C3D83" w:rsidRDefault="00715752" w:rsidP="005F5496">
      <w:pPr>
        <w:pStyle w:val="ListParagraph"/>
        <w:numPr>
          <w:ilvl w:val="0"/>
          <w:numId w:val="21"/>
        </w:numPr>
        <w:ind w:left="2835" w:hanging="567"/>
        <w:jc w:val="both"/>
        <w:rPr>
          <w:rFonts w:ascii="Palatino Linotype" w:hAnsi="Palatino Linotype" w:cstheme="majorHAnsi"/>
          <w:bCs/>
          <w:szCs w:val="24"/>
        </w:rPr>
      </w:pPr>
      <w:r w:rsidRPr="004C3D83">
        <w:rPr>
          <w:rFonts w:ascii="Palatino Linotype" w:hAnsi="Palatino Linotype" w:cstheme="majorHAnsi"/>
          <w:bCs/>
          <w:szCs w:val="24"/>
        </w:rPr>
        <w:t>Paparan penyakit menular: Terjadi saat petugas kontak fisik dengan individu yang terinfeksi, terutama dalam kondisi darurat atau kerusuhan (misalnya COVID-19, TBC, hepatitis).</w:t>
      </w:r>
    </w:p>
    <w:p w14:paraId="715AC27E" w14:textId="77777777" w:rsidR="00715752" w:rsidRPr="004C3D83" w:rsidRDefault="00715752" w:rsidP="005F5496">
      <w:pPr>
        <w:pStyle w:val="ListParagraph"/>
        <w:numPr>
          <w:ilvl w:val="0"/>
          <w:numId w:val="21"/>
        </w:numPr>
        <w:ind w:left="2835" w:hanging="567"/>
        <w:jc w:val="both"/>
        <w:rPr>
          <w:rFonts w:ascii="Palatino Linotype" w:hAnsi="Palatino Linotype" w:cstheme="majorHAnsi"/>
          <w:bCs/>
          <w:szCs w:val="24"/>
        </w:rPr>
      </w:pPr>
      <w:r w:rsidRPr="004C3D83">
        <w:rPr>
          <w:rFonts w:ascii="Palatino Linotype" w:hAnsi="Palatino Linotype" w:cstheme="majorHAnsi"/>
          <w:bCs/>
          <w:szCs w:val="24"/>
        </w:rPr>
        <w:lastRenderedPageBreak/>
        <w:t>Kontaminasi dari limbah biologis: Di lokasi seperti rumah sakit, bandara, atau pelabuhan, tenaga keamanan bisa terpapar sampah medis, darah, atau bahan cair lainnya.</w:t>
      </w:r>
    </w:p>
    <w:p w14:paraId="41E45DC6" w14:textId="77777777" w:rsidR="00715752" w:rsidRPr="004C3D83" w:rsidRDefault="00715752" w:rsidP="005F5496">
      <w:pPr>
        <w:pStyle w:val="ListParagraph"/>
        <w:numPr>
          <w:ilvl w:val="0"/>
          <w:numId w:val="21"/>
        </w:numPr>
        <w:ind w:left="2835" w:hanging="567"/>
        <w:jc w:val="both"/>
        <w:rPr>
          <w:rFonts w:ascii="Palatino Linotype" w:hAnsi="Palatino Linotype" w:cstheme="majorHAnsi"/>
          <w:bCs/>
          <w:szCs w:val="24"/>
        </w:rPr>
      </w:pPr>
      <w:r w:rsidRPr="004C3D83">
        <w:rPr>
          <w:rFonts w:ascii="Palatino Linotype" w:hAnsi="Palatino Linotype" w:cstheme="majorHAnsi"/>
          <w:bCs/>
          <w:szCs w:val="24"/>
        </w:rPr>
        <w:t>Gigitan hewan atau serangga: Terutama di area terbuka atau fasilitas outdoor, risiko terhadap gigitan binatang (anjing penjaga, ular, serangga) perlu diperhatikan.</w:t>
      </w:r>
    </w:p>
    <w:p w14:paraId="70EE5476" w14:textId="77777777" w:rsidR="00715752" w:rsidRPr="00715752" w:rsidRDefault="00715752" w:rsidP="005F5496">
      <w:pPr>
        <w:ind w:left="2268"/>
        <w:jc w:val="both"/>
        <w:rPr>
          <w:rFonts w:ascii="Palatino Linotype" w:hAnsi="Palatino Linotype" w:cstheme="majorHAnsi"/>
          <w:bCs/>
          <w:szCs w:val="24"/>
        </w:rPr>
      </w:pPr>
      <w:r w:rsidRPr="00715752">
        <w:rPr>
          <w:rFonts w:ascii="Palatino Linotype" w:hAnsi="Palatino Linotype" w:cstheme="majorHAnsi"/>
          <w:bCs/>
          <w:szCs w:val="24"/>
        </w:rPr>
        <w:t>Identifikasi bahaya biologis melibatkan analisis lokasi kerja, penggunaan APD, serta pemahaman standar kebersihan dan sanitasi.</w:t>
      </w:r>
    </w:p>
    <w:p w14:paraId="022B236A" w14:textId="3D7A2098" w:rsidR="00715752" w:rsidRPr="00715752" w:rsidRDefault="00715752" w:rsidP="005F5496">
      <w:pPr>
        <w:pStyle w:val="ListParagraph"/>
        <w:numPr>
          <w:ilvl w:val="0"/>
          <w:numId w:val="20"/>
        </w:numPr>
        <w:ind w:left="2268" w:hanging="567"/>
        <w:jc w:val="both"/>
        <w:rPr>
          <w:rFonts w:ascii="Palatino Linotype" w:hAnsi="Palatino Linotype" w:cstheme="majorHAnsi"/>
          <w:bCs/>
          <w:szCs w:val="24"/>
        </w:rPr>
      </w:pPr>
      <w:r w:rsidRPr="00715752">
        <w:rPr>
          <w:rFonts w:ascii="Palatino Linotype" w:hAnsi="Palatino Linotype" w:cstheme="majorHAnsi"/>
          <w:bCs/>
          <w:szCs w:val="24"/>
        </w:rPr>
        <w:t>Risiko Psikososial</w:t>
      </w:r>
    </w:p>
    <w:p w14:paraId="4BFA4664" w14:textId="77777777" w:rsidR="00715752" w:rsidRPr="00715752" w:rsidRDefault="00715752" w:rsidP="005F5496">
      <w:pPr>
        <w:ind w:left="2268"/>
        <w:jc w:val="both"/>
        <w:rPr>
          <w:rFonts w:ascii="Palatino Linotype" w:hAnsi="Palatino Linotype" w:cstheme="majorHAnsi"/>
          <w:bCs/>
          <w:szCs w:val="24"/>
        </w:rPr>
      </w:pPr>
      <w:r w:rsidRPr="00715752">
        <w:rPr>
          <w:rFonts w:ascii="Palatino Linotype" w:hAnsi="Palatino Linotype" w:cstheme="majorHAnsi"/>
          <w:bCs/>
          <w:szCs w:val="24"/>
        </w:rPr>
        <w:t>Bahaya psikososial seringkali tidak tampak secara fisik namun berdampak besar terhadap kinerja dan kesehatan mental tenaga keamanan. Bahaya ini meliputi:</w:t>
      </w:r>
    </w:p>
    <w:p w14:paraId="5B6B3C9A" w14:textId="77777777" w:rsidR="00715752" w:rsidRPr="00715752" w:rsidRDefault="00715752" w:rsidP="005F5496">
      <w:pPr>
        <w:pStyle w:val="ListParagraph"/>
        <w:numPr>
          <w:ilvl w:val="0"/>
          <w:numId w:val="21"/>
        </w:numPr>
        <w:ind w:left="2835" w:hanging="567"/>
        <w:jc w:val="both"/>
        <w:rPr>
          <w:rFonts w:ascii="Palatino Linotype" w:hAnsi="Palatino Linotype" w:cstheme="majorHAnsi"/>
          <w:bCs/>
          <w:szCs w:val="24"/>
        </w:rPr>
      </w:pPr>
      <w:r w:rsidRPr="00715752">
        <w:rPr>
          <w:rFonts w:ascii="Palatino Linotype" w:hAnsi="Palatino Linotype" w:cstheme="majorHAnsi"/>
          <w:bCs/>
          <w:szCs w:val="24"/>
        </w:rPr>
        <w:t>Stres kerja dan tekanan mental: Berasal dari jam kerja panjang, ketidakpastian situasi, atau ekspektasi atasan dan masyarakat yang tinggi.</w:t>
      </w:r>
    </w:p>
    <w:p w14:paraId="3C00BB5C" w14:textId="77777777" w:rsidR="00715752" w:rsidRPr="00715752" w:rsidRDefault="00715752" w:rsidP="005F5496">
      <w:pPr>
        <w:pStyle w:val="ListParagraph"/>
        <w:numPr>
          <w:ilvl w:val="0"/>
          <w:numId w:val="21"/>
        </w:numPr>
        <w:ind w:left="2835" w:hanging="567"/>
        <w:jc w:val="both"/>
        <w:rPr>
          <w:rFonts w:ascii="Palatino Linotype" w:hAnsi="Palatino Linotype" w:cstheme="majorHAnsi"/>
          <w:bCs/>
          <w:szCs w:val="24"/>
        </w:rPr>
      </w:pPr>
      <w:r w:rsidRPr="00715752">
        <w:rPr>
          <w:rFonts w:ascii="Palatino Linotype" w:hAnsi="Palatino Linotype" w:cstheme="majorHAnsi"/>
          <w:bCs/>
          <w:szCs w:val="24"/>
        </w:rPr>
        <w:t>Pelecehan atau kekerasan verbal: Terjadi saat petugas menghadapi masyarakat atau oknum yang tidak kooperatif.</w:t>
      </w:r>
    </w:p>
    <w:p w14:paraId="032082FB" w14:textId="77777777" w:rsidR="00715752" w:rsidRPr="00715752" w:rsidRDefault="00715752" w:rsidP="005F5496">
      <w:pPr>
        <w:pStyle w:val="ListParagraph"/>
        <w:numPr>
          <w:ilvl w:val="0"/>
          <w:numId w:val="21"/>
        </w:numPr>
        <w:ind w:left="2835" w:hanging="567"/>
        <w:jc w:val="both"/>
        <w:rPr>
          <w:rFonts w:ascii="Palatino Linotype" w:hAnsi="Palatino Linotype" w:cstheme="majorHAnsi"/>
          <w:bCs/>
          <w:szCs w:val="24"/>
        </w:rPr>
      </w:pPr>
      <w:r w:rsidRPr="00715752">
        <w:rPr>
          <w:rFonts w:ascii="Palatino Linotype" w:hAnsi="Palatino Linotype" w:cstheme="majorHAnsi"/>
          <w:bCs/>
          <w:szCs w:val="24"/>
        </w:rPr>
        <w:t>Monotoni kerja dan isolasi sosial: Pos jaga yang sepi, jam kerja malam, atau tugas pengawasan berulang dapat menimbulkan kejenuhan dan keterasingan.</w:t>
      </w:r>
    </w:p>
    <w:p w14:paraId="114D8066" w14:textId="77777777" w:rsidR="00715752" w:rsidRPr="00715752" w:rsidRDefault="00715752" w:rsidP="005F5496">
      <w:pPr>
        <w:pStyle w:val="ListParagraph"/>
        <w:numPr>
          <w:ilvl w:val="0"/>
          <w:numId w:val="21"/>
        </w:numPr>
        <w:ind w:left="2835" w:hanging="567"/>
        <w:jc w:val="both"/>
        <w:rPr>
          <w:rFonts w:ascii="Palatino Linotype" w:hAnsi="Palatino Linotype" w:cstheme="majorHAnsi"/>
          <w:bCs/>
          <w:szCs w:val="24"/>
        </w:rPr>
      </w:pPr>
      <w:r w:rsidRPr="00715752">
        <w:rPr>
          <w:rFonts w:ascii="Palatino Linotype" w:hAnsi="Palatino Linotype" w:cstheme="majorHAnsi"/>
          <w:bCs/>
          <w:szCs w:val="24"/>
        </w:rPr>
        <w:t>Ketidakpastian kerja atau kontrak: Sistem outsourcing atau ketidakjelasan jenjang karier juga bisa memengaruhi motivasi dan kesejahteraan psikologis.</w:t>
      </w:r>
    </w:p>
    <w:p w14:paraId="654378C9" w14:textId="77777777" w:rsidR="00715752" w:rsidRPr="00715752" w:rsidRDefault="00715752" w:rsidP="005F5496">
      <w:pPr>
        <w:ind w:left="2268"/>
        <w:jc w:val="both"/>
        <w:rPr>
          <w:rFonts w:ascii="Palatino Linotype" w:hAnsi="Palatino Linotype" w:cstheme="majorHAnsi"/>
          <w:bCs/>
          <w:szCs w:val="24"/>
        </w:rPr>
      </w:pPr>
      <w:r w:rsidRPr="00715752">
        <w:rPr>
          <w:rFonts w:ascii="Palatino Linotype" w:hAnsi="Palatino Linotype" w:cstheme="majorHAnsi"/>
          <w:bCs/>
          <w:szCs w:val="24"/>
        </w:rPr>
        <w:t>Identifikasi risiko psikososial biasanya dilakukan melalui survei kepuasan kerja, wawancara personal, atau pemantauan performa dan perilaku kerja.</w:t>
      </w:r>
    </w:p>
    <w:p w14:paraId="35EB856B" w14:textId="77777777" w:rsidR="00715752" w:rsidRPr="00715752" w:rsidRDefault="00715752" w:rsidP="005F5496">
      <w:pPr>
        <w:pStyle w:val="ListParagraph"/>
        <w:numPr>
          <w:ilvl w:val="0"/>
          <w:numId w:val="15"/>
        </w:numPr>
        <w:ind w:left="1701" w:hanging="567"/>
        <w:jc w:val="both"/>
        <w:rPr>
          <w:rFonts w:ascii="Palatino Linotype" w:hAnsi="Palatino Linotype" w:cstheme="majorHAnsi"/>
          <w:bCs/>
          <w:szCs w:val="24"/>
        </w:rPr>
      </w:pPr>
      <w:r w:rsidRPr="00715752">
        <w:rPr>
          <w:rFonts w:ascii="Palatino Linotype" w:hAnsi="Palatino Linotype" w:cstheme="majorHAnsi"/>
          <w:bCs/>
          <w:szCs w:val="24"/>
        </w:rPr>
        <w:t>Prinsip dasar penggunaan APD (Alat Pelindung Diri).</w:t>
      </w:r>
    </w:p>
    <w:p w14:paraId="276A3C8E" w14:textId="77777777" w:rsidR="00715752" w:rsidRPr="00715752" w:rsidRDefault="00715752" w:rsidP="005F5496">
      <w:pPr>
        <w:ind w:left="1701"/>
        <w:jc w:val="both"/>
        <w:rPr>
          <w:rFonts w:ascii="Palatino Linotype" w:hAnsi="Palatino Linotype" w:cstheme="majorHAnsi"/>
          <w:bCs/>
          <w:szCs w:val="24"/>
        </w:rPr>
      </w:pPr>
      <w:r w:rsidRPr="00715752">
        <w:rPr>
          <w:rFonts w:ascii="Palatino Linotype" w:hAnsi="Palatino Linotype" w:cstheme="majorHAnsi"/>
          <w:bCs/>
          <w:szCs w:val="24"/>
        </w:rPr>
        <w:t>Alat Pelindung Diri (APD) merupakan salah satu komponen fundamental dalam sistem Kesehatan dan Keselamatan Kerja (K3), yang dirancang untuk melindungi pekerja dari potensi bahaya yang tidak dapat sepenuhnya dihilangkan melalui rekayasa teknis atau prosedur kerja. Bagi tenaga keamanan, penggunaan APD bukan hanya sekadar perlengkapan kerja, tetapi juga menjadi alat perlindungan utama saat mereka menghadapi kondisi kerja berisiko tinggi.</w:t>
      </w:r>
    </w:p>
    <w:p w14:paraId="31A1CF88" w14:textId="27846676" w:rsidR="00715752" w:rsidRPr="00486F5C" w:rsidRDefault="00715752" w:rsidP="005F5496">
      <w:pPr>
        <w:pStyle w:val="ListParagraph"/>
        <w:numPr>
          <w:ilvl w:val="0"/>
          <w:numId w:val="22"/>
        </w:numPr>
        <w:ind w:left="2268" w:hanging="567"/>
        <w:jc w:val="both"/>
        <w:rPr>
          <w:rFonts w:ascii="Palatino Linotype" w:hAnsi="Palatino Linotype" w:cstheme="majorHAnsi"/>
          <w:bCs/>
          <w:szCs w:val="24"/>
        </w:rPr>
      </w:pPr>
      <w:r w:rsidRPr="00486F5C">
        <w:rPr>
          <w:rFonts w:ascii="Palatino Linotype" w:hAnsi="Palatino Linotype" w:cstheme="majorHAnsi"/>
          <w:bCs/>
          <w:szCs w:val="24"/>
        </w:rPr>
        <w:t>Definisi Alat Pelindung Diri (APD)</w:t>
      </w:r>
    </w:p>
    <w:p w14:paraId="3FD56615" w14:textId="07F163D5" w:rsidR="00715752" w:rsidRPr="00715752" w:rsidRDefault="00715752" w:rsidP="005F5496">
      <w:pPr>
        <w:ind w:left="2268"/>
        <w:jc w:val="both"/>
        <w:rPr>
          <w:rFonts w:ascii="Palatino Linotype" w:hAnsi="Palatino Linotype" w:cstheme="majorHAnsi"/>
          <w:bCs/>
          <w:szCs w:val="24"/>
        </w:rPr>
      </w:pPr>
      <w:r w:rsidRPr="00715752">
        <w:rPr>
          <w:rFonts w:ascii="Palatino Linotype" w:hAnsi="Palatino Linotype" w:cstheme="majorHAnsi"/>
          <w:bCs/>
          <w:szCs w:val="24"/>
        </w:rPr>
        <w:lastRenderedPageBreak/>
        <w:t>Menurut Peraturan Menteri Tenaga Kerja dan Transmigrasi Republik Indonesia Nomor PER.08/MEN/VII/2010, APD adalah alat yang memiliki kemampuan untuk melindungi pekerja dari bahaya di tempat kerja, yang mencakup kepala, mata, wajah, tangan, kaki, pernapasan, pendengaran, serta perlindungan tubuh secara keseluruhan.</w:t>
      </w:r>
      <w:r w:rsidR="00486F5C">
        <w:rPr>
          <w:rFonts w:ascii="Palatino Linotype" w:hAnsi="Palatino Linotype" w:cstheme="majorHAnsi"/>
          <w:bCs/>
          <w:szCs w:val="24"/>
          <w:lang w:val="en-US"/>
        </w:rPr>
        <w:t xml:space="preserve"> </w:t>
      </w:r>
      <w:r w:rsidRPr="00715752">
        <w:rPr>
          <w:rFonts w:ascii="Palatino Linotype" w:hAnsi="Palatino Linotype" w:cstheme="majorHAnsi"/>
          <w:bCs/>
          <w:szCs w:val="24"/>
        </w:rPr>
        <w:t>Dalam konteks tenaga keamanan, APD dapat mencakup:</w:t>
      </w:r>
    </w:p>
    <w:p w14:paraId="78BA05D2" w14:textId="77777777" w:rsidR="00715752" w:rsidRPr="00486F5C" w:rsidRDefault="00715752" w:rsidP="005F5496">
      <w:pPr>
        <w:pStyle w:val="ListParagraph"/>
        <w:numPr>
          <w:ilvl w:val="0"/>
          <w:numId w:val="23"/>
        </w:numPr>
        <w:ind w:left="2835" w:hanging="567"/>
        <w:jc w:val="both"/>
        <w:rPr>
          <w:rFonts w:ascii="Palatino Linotype" w:hAnsi="Palatino Linotype" w:cstheme="majorHAnsi"/>
          <w:bCs/>
          <w:szCs w:val="24"/>
        </w:rPr>
      </w:pPr>
      <w:r w:rsidRPr="00486F5C">
        <w:rPr>
          <w:rFonts w:ascii="Palatino Linotype" w:hAnsi="Palatino Linotype" w:cstheme="majorHAnsi"/>
          <w:bCs/>
          <w:szCs w:val="24"/>
        </w:rPr>
        <w:t>Helm atau pelindung kepala</w:t>
      </w:r>
    </w:p>
    <w:p w14:paraId="137E5376" w14:textId="77777777" w:rsidR="00715752" w:rsidRPr="00486F5C" w:rsidRDefault="00715752" w:rsidP="005F5496">
      <w:pPr>
        <w:pStyle w:val="ListParagraph"/>
        <w:numPr>
          <w:ilvl w:val="0"/>
          <w:numId w:val="23"/>
        </w:numPr>
        <w:ind w:left="2835" w:hanging="567"/>
        <w:jc w:val="both"/>
        <w:rPr>
          <w:rFonts w:ascii="Palatino Linotype" w:hAnsi="Palatino Linotype" w:cstheme="majorHAnsi"/>
          <w:bCs/>
          <w:szCs w:val="24"/>
        </w:rPr>
      </w:pPr>
      <w:r w:rsidRPr="00486F5C">
        <w:rPr>
          <w:rFonts w:ascii="Palatino Linotype" w:hAnsi="Palatino Linotype" w:cstheme="majorHAnsi"/>
          <w:bCs/>
          <w:szCs w:val="24"/>
        </w:rPr>
        <w:t>Rompi anti peluru atau rompi reflektif</w:t>
      </w:r>
    </w:p>
    <w:p w14:paraId="7054873E" w14:textId="77777777" w:rsidR="00715752" w:rsidRPr="00486F5C" w:rsidRDefault="00715752" w:rsidP="005F5496">
      <w:pPr>
        <w:pStyle w:val="ListParagraph"/>
        <w:numPr>
          <w:ilvl w:val="0"/>
          <w:numId w:val="23"/>
        </w:numPr>
        <w:ind w:left="2835" w:hanging="567"/>
        <w:jc w:val="both"/>
        <w:rPr>
          <w:rFonts w:ascii="Palatino Linotype" w:hAnsi="Palatino Linotype" w:cstheme="majorHAnsi"/>
          <w:bCs/>
          <w:szCs w:val="24"/>
        </w:rPr>
      </w:pPr>
      <w:r w:rsidRPr="00486F5C">
        <w:rPr>
          <w:rFonts w:ascii="Palatino Linotype" w:hAnsi="Palatino Linotype" w:cstheme="majorHAnsi"/>
          <w:bCs/>
          <w:szCs w:val="24"/>
        </w:rPr>
        <w:t>Sarung tangan</w:t>
      </w:r>
    </w:p>
    <w:p w14:paraId="75D54A42" w14:textId="77777777" w:rsidR="00715752" w:rsidRPr="00486F5C" w:rsidRDefault="00715752" w:rsidP="005F5496">
      <w:pPr>
        <w:pStyle w:val="ListParagraph"/>
        <w:numPr>
          <w:ilvl w:val="0"/>
          <w:numId w:val="23"/>
        </w:numPr>
        <w:ind w:left="2835" w:hanging="567"/>
        <w:jc w:val="both"/>
        <w:rPr>
          <w:rFonts w:ascii="Palatino Linotype" w:hAnsi="Palatino Linotype" w:cstheme="majorHAnsi"/>
          <w:bCs/>
          <w:szCs w:val="24"/>
        </w:rPr>
      </w:pPr>
      <w:r w:rsidRPr="00486F5C">
        <w:rPr>
          <w:rFonts w:ascii="Palatino Linotype" w:hAnsi="Palatino Linotype" w:cstheme="majorHAnsi"/>
          <w:bCs/>
          <w:szCs w:val="24"/>
        </w:rPr>
        <w:t>Sepatu pengaman</w:t>
      </w:r>
    </w:p>
    <w:p w14:paraId="128EC62F" w14:textId="77777777" w:rsidR="00715752" w:rsidRPr="00486F5C" w:rsidRDefault="00715752" w:rsidP="005F5496">
      <w:pPr>
        <w:pStyle w:val="ListParagraph"/>
        <w:numPr>
          <w:ilvl w:val="0"/>
          <w:numId w:val="23"/>
        </w:numPr>
        <w:ind w:left="2835" w:hanging="567"/>
        <w:jc w:val="both"/>
        <w:rPr>
          <w:rFonts w:ascii="Palatino Linotype" w:hAnsi="Palatino Linotype" w:cstheme="majorHAnsi"/>
          <w:bCs/>
          <w:szCs w:val="24"/>
        </w:rPr>
      </w:pPr>
      <w:r w:rsidRPr="00486F5C">
        <w:rPr>
          <w:rFonts w:ascii="Palatino Linotype" w:hAnsi="Palatino Linotype" w:cstheme="majorHAnsi"/>
          <w:bCs/>
          <w:szCs w:val="24"/>
        </w:rPr>
        <w:t>Masker dan kacamata pelindung</w:t>
      </w:r>
    </w:p>
    <w:p w14:paraId="0A55A476" w14:textId="77777777" w:rsidR="00715752" w:rsidRPr="00486F5C" w:rsidRDefault="00715752" w:rsidP="005F5496">
      <w:pPr>
        <w:pStyle w:val="ListParagraph"/>
        <w:numPr>
          <w:ilvl w:val="0"/>
          <w:numId w:val="23"/>
        </w:numPr>
        <w:ind w:left="2835" w:hanging="567"/>
        <w:jc w:val="both"/>
        <w:rPr>
          <w:rFonts w:ascii="Palatino Linotype" w:hAnsi="Palatino Linotype" w:cstheme="majorHAnsi"/>
          <w:bCs/>
          <w:szCs w:val="24"/>
        </w:rPr>
      </w:pPr>
      <w:r w:rsidRPr="00486F5C">
        <w:rPr>
          <w:rFonts w:ascii="Palatino Linotype" w:hAnsi="Palatino Linotype" w:cstheme="majorHAnsi"/>
          <w:bCs/>
          <w:szCs w:val="24"/>
        </w:rPr>
        <w:t>Alat komunikasi seperti handy talky (HT)</w:t>
      </w:r>
    </w:p>
    <w:p w14:paraId="1292FCDD" w14:textId="77777777" w:rsidR="00715752" w:rsidRPr="00486F5C" w:rsidRDefault="00715752" w:rsidP="005F5496">
      <w:pPr>
        <w:pStyle w:val="ListParagraph"/>
        <w:numPr>
          <w:ilvl w:val="0"/>
          <w:numId w:val="23"/>
        </w:numPr>
        <w:ind w:left="2835" w:hanging="567"/>
        <w:jc w:val="both"/>
        <w:rPr>
          <w:rFonts w:ascii="Palatino Linotype" w:hAnsi="Palatino Linotype" w:cstheme="majorHAnsi"/>
          <w:bCs/>
          <w:szCs w:val="24"/>
        </w:rPr>
      </w:pPr>
      <w:r w:rsidRPr="00486F5C">
        <w:rPr>
          <w:rFonts w:ascii="Palatino Linotype" w:hAnsi="Palatino Linotype" w:cstheme="majorHAnsi"/>
          <w:bCs/>
          <w:szCs w:val="24"/>
        </w:rPr>
        <w:t>Earplug (untuk area dengan kebisingan tinggi)</w:t>
      </w:r>
    </w:p>
    <w:p w14:paraId="2BFB7464" w14:textId="77777777" w:rsidR="00715752" w:rsidRPr="00715752" w:rsidRDefault="00715752" w:rsidP="005F5496">
      <w:pPr>
        <w:pStyle w:val="ListParagraph"/>
        <w:numPr>
          <w:ilvl w:val="0"/>
          <w:numId w:val="22"/>
        </w:numPr>
        <w:ind w:left="2268" w:hanging="567"/>
        <w:jc w:val="both"/>
        <w:rPr>
          <w:rFonts w:ascii="Palatino Linotype" w:hAnsi="Palatino Linotype" w:cstheme="majorHAnsi"/>
          <w:bCs/>
          <w:szCs w:val="24"/>
        </w:rPr>
      </w:pPr>
      <w:r w:rsidRPr="00715752">
        <w:rPr>
          <w:rFonts w:ascii="Palatino Linotype" w:hAnsi="Palatino Linotype" w:cstheme="majorHAnsi"/>
          <w:bCs/>
          <w:szCs w:val="24"/>
        </w:rPr>
        <w:t>Urgensi Penggunaan APD bagi Tenaga Keamanan</w:t>
      </w:r>
    </w:p>
    <w:p w14:paraId="68ACEC74" w14:textId="77777777" w:rsidR="00715752" w:rsidRPr="00715752" w:rsidRDefault="00715752" w:rsidP="005F5496">
      <w:pPr>
        <w:ind w:left="2268"/>
        <w:jc w:val="both"/>
        <w:rPr>
          <w:rFonts w:ascii="Palatino Linotype" w:hAnsi="Palatino Linotype" w:cstheme="majorHAnsi"/>
          <w:bCs/>
          <w:szCs w:val="24"/>
        </w:rPr>
      </w:pPr>
      <w:r w:rsidRPr="00715752">
        <w:rPr>
          <w:rFonts w:ascii="Palatino Linotype" w:hAnsi="Palatino Linotype" w:cstheme="majorHAnsi"/>
          <w:bCs/>
          <w:szCs w:val="24"/>
        </w:rPr>
        <w:t>Tenaga keamanan memiliki peran strategis dalam menjaga ketertiban dan melindungi fasilitas serta manusia. Mereka seringkali bekerja dalam situasi yang penuh ketidakpastian dan risiko. Oleh karena itu, penggunaan APD menjadi sangat penting karena alasan-alasan berikut:</w:t>
      </w:r>
    </w:p>
    <w:p w14:paraId="4CF80CF6" w14:textId="77777777" w:rsidR="00715752" w:rsidRPr="00715752" w:rsidRDefault="00715752" w:rsidP="005F5496">
      <w:pPr>
        <w:pStyle w:val="ListParagraph"/>
        <w:numPr>
          <w:ilvl w:val="0"/>
          <w:numId w:val="23"/>
        </w:numPr>
        <w:ind w:left="2835" w:hanging="567"/>
        <w:jc w:val="both"/>
        <w:rPr>
          <w:rFonts w:ascii="Palatino Linotype" w:hAnsi="Palatino Linotype" w:cstheme="majorHAnsi"/>
          <w:bCs/>
          <w:szCs w:val="24"/>
        </w:rPr>
      </w:pPr>
      <w:r w:rsidRPr="00715752">
        <w:rPr>
          <w:rFonts w:ascii="Palatino Linotype" w:hAnsi="Palatino Linotype" w:cstheme="majorHAnsi"/>
          <w:bCs/>
          <w:szCs w:val="24"/>
        </w:rPr>
        <w:t>Perlindungan terhadap cedera fisik: APD seperti rompi anti peluru, sepatu safety, dan helm melindungi dari benturan, tusukan, atau kekerasan fisik.</w:t>
      </w:r>
    </w:p>
    <w:p w14:paraId="631605A4" w14:textId="77777777" w:rsidR="00715752" w:rsidRPr="00715752" w:rsidRDefault="00715752" w:rsidP="005F5496">
      <w:pPr>
        <w:pStyle w:val="ListParagraph"/>
        <w:numPr>
          <w:ilvl w:val="0"/>
          <w:numId w:val="23"/>
        </w:numPr>
        <w:ind w:left="2835" w:hanging="567"/>
        <w:jc w:val="both"/>
        <w:rPr>
          <w:rFonts w:ascii="Palatino Linotype" w:hAnsi="Palatino Linotype" w:cstheme="majorHAnsi"/>
          <w:bCs/>
          <w:szCs w:val="24"/>
        </w:rPr>
      </w:pPr>
      <w:r w:rsidRPr="00715752">
        <w:rPr>
          <w:rFonts w:ascii="Palatino Linotype" w:hAnsi="Palatino Linotype" w:cstheme="majorHAnsi"/>
          <w:bCs/>
          <w:szCs w:val="24"/>
        </w:rPr>
        <w:t>Pengurangan risiko kesehatan: Masker dan sarung tangan dapat mencegah penularan penyakit saat terjadi kontak dengan masyarakat atau dalam kondisi darurat.</w:t>
      </w:r>
    </w:p>
    <w:p w14:paraId="5EE36155" w14:textId="77777777" w:rsidR="00715752" w:rsidRPr="00715752" w:rsidRDefault="00715752" w:rsidP="005F5496">
      <w:pPr>
        <w:pStyle w:val="ListParagraph"/>
        <w:numPr>
          <w:ilvl w:val="0"/>
          <w:numId w:val="23"/>
        </w:numPr>
        <w:ind w:left="2835" w:hanging="567"/>
        <w:jc w:val="both"/>
        <w:rPr>
          <w:rFonts w:ascii="Palatino Linotype" w:hAnsi="Palatino Linotype" w:cstheme="majorHAnsi"/>
          <w:bCs/>
          <w:szCs w:val="24"/>
        </w:rPr>
      </w:pPr>
      <w:r w:rsidRPr="00715752">
        <w:rPr>
          <w:rFonts w:ascii="Palatino Linotype" w:hAnsi="Palatino Linotype" w:cstheme="majorHAnsi"/>
          <w:bCs/>
          <w:szCs w:val="24"/>
        </w:rPr>
        <w:t>Meningkatkan visibilitas dan identifikasi: Rompi reflektif dan atribut khusus keamanan membantu tenaga keamanan dikenali di lingkungan kerja, terutama dalam situasi keramaian atau bencana.</w:t>
      </w:r>
    </w:p>
    <w:p w14:paraId="5419E447" w14:textId="77777777" w:rsidR="00715752" w:rsidRPr="00715752" w:rsidRDefault="00715752" w:rsidP="005F5496">
      <w:pPr>
        <w:pStyle w:val="ListParagraph"/>
        <w:numPr>
          <w:ilvl w:val="0"/>
          <w:numId w:val="23"/>
        </w:numPr>
        <w:ind w:left="2835" w:hanging="567"/>
        <w:jc w:val="both"/>
        <w:rPr>
          <w:rFonts w:ascii="Palatino Linotype" w:hAnsi="Palatino Linotype" w:cstheme="majorHAnsi"/>
          <w:bCs/>
          <w:szCs w:val="24"/>
        </w:rPr>
      </w:pPr>
      <w:r w:rsidRPr="00715752">
        <w:rPr>
          <w:rFonts w:ascii="Palatino Linotype" w:hAnsi="Palatino Linotype" w:cstheme="majorHAnsi"/>
          <w:bCs/>
          <w:szCs w:val="24"/>
        </w:rPr>
        <w:t>Menjaga daya tahan kerja: APD membantu tenaga keamanan tetap fokus dan nyaman saat menjalankan tugas dalam kondisi panas, hujan, atau malam hari.</w:t>
      </w:r>
    </w:p>
    <w:p w14:paraId="00574EF0" w14:textId="77777777" w:rsidR="00715752" w:rsidRPr="00715752" w:rsidRDefault="00715752" w:rsidP="005F5496">
      <w:pPr>
        <w:pStyle w:val="ListParagraph"/>
        <w:numPr>
          <w:ilvl w:val="0"/>
          <w:numId w:val="22"/>
        </w:numPr>
        <w:ind w:left="2268" w:hanging="567"/>
        <w:jc w:val="both"/>
        <w:rPr>
          <w:rFonts w:ascii="Palatino Linotype" w:hAnsi="Palatino Linotype" w:cstheme="majorHAnsi"/>
          <w:bCs/>
          <w:szCs w:val="24"/>
        </w:rPr>
      </w:pPr>
      <w:r w:rsidRPr="00715752">
        <w:rPr>
          <w:rFonts w:ascii="Palatino Linotype" w:hAnsi="Palatino Linotype" w:cstheme="majorHAnsi"/>
          <w:bCs/>
          <w:szCs w:val="24"/>
        </w:rPr>
        <w:t>Prinsip-Prinsip Penggunaan APD yang Efektif</w:t>
      </w:r>
    </w:p>
    <w:p w14:paraId="307C0A2E" w14:textId="77777777" w:rsidR="00715752" w:rsidRPr="00715752" w:rsidRDefault="00715752" w:rsidP="005F5496">
      <w:pPr>
        <w:ind w:left="2268"/>
        <w:jc w:val="both"/>
        <w:rPr>
          <w:rFonts w:ascii="Palatino Linotype" w:hAnsi="Palatino Linotype" w:cstheme="majorHAnsi"/>
          <w:bCs/>
          <w:szCs w:val="24"/>
        </w:rPr>
      </w:pPr>
      <w:r w:rsidRPr="00715752">
        <w:rPr>
          <w:rFonts w:ascii="Palatino Linotype" w:hAnsi="Palatino Linotype" w:cstheme="majorHAnsi"/>
          <w:bCs/>
          <w:szCs w:val="24"/>
        </w:rPr>
        <w:t>Penggunaan APD harus mengikuti prinsip-prinsip berikut:</w:t>
      </w:r>
    </w:p>
    <w:p w14:paraId="219F5B02" w14:textId="77777777" w:rsidR="00715752" w:rsidRPr="00715752" w:rsidRDefault="00715752" w:rsidP="005F5496">
      <w:pPr>
        <w:pStyle w:val="ListParagraph"/>
        <w:numPr>
          <w:ilvl w:val="0"/>
          <w:numId w:val="23"/>
        </w:numPr>
        <w:ind w:left="2835" w:hanging="567"/>
        <w:jc w:val="both"/>
        <w:rPr>
          <w:rFonts w:ascii="Palatino Linotype" w:hAnsi="Palatino Linotype" w:cstheme="majorHAnsi"/>
          <w:bCs/>
          <w:szCs w:val="24"/>
        </w:rPr>
      </w:pPr>
      <w:r w:rsidRPr="00715752">
        <w:rPr>
          <w:rFonts w:ascii="Palatino Linotype" w:hAnsi="Palatino Linotype" w:cstheme="majorHAnsi"/>
          <w:bCs/>
          <w:szCs w:val="24"/>
        </w:rPr>
        <w:t>Kesesuaian dengan jenis bahaya: APD harus dipilih berdasarkan hasil identifikasi dan penilaian risiko.</w:t>
      </w:r>
    </w:p>
    <w:p w14:paraId="79732AD9" w14:textId="77777777" w:rsidR="00715752" w:rsidRPr="00715752" w:rsidRDefault="00715752" w:rsidP="005F5496">
      <w:pPr>
        <w:pStyle w:val="ListParagraph"/>
        <w:numPr>
          <w:ilvl w:val="0"/>
          <w:numId w:val="23"/>
        </w:numPr>
        <w:ind w:left="2835" w:hanging="567"/>
        <w:jc w:val="both"/>
        <w:rPr>
          <w:rFonts w:ascii="Palatino Linotype" w:hAnsi="Palatino Linotype" w:cstheme="majorHAnsi"/>
          <w:bCs/>
          <w:szCs w:val="24"/>
        </w:rPr>
      </w:pPr>
      <w:r w:rsidRPr="00715752">
        <w:rPr>
          <w:rFonts w:ascii="Palatino Linotype" w:hAnsi="Palatino Linotype" w:cstheme="majorHAnsi"/>
          <w:bCs/>
          <w:szCs w:val="24"/>
        </w:rPr>
        <w:lastRenderedPageBreak/>
        <w:t>Kenyamanan dan ergonomi: APD harus mendukung mobilitas dan tidak mengganggu aktivitas kerja.</w:t>
      </w:r>
    </w:p>
    <w:p w14:paraId="523FBFD7" w14:textId="77777777" w:rsidR="00715752" w:rsidRPr="00715752" w:rsidRDefault="00715752" w:rsidP="005F5496">
      <w:pPr>
        <w:pStyle w:val="ListParagraph"/>
        <w:numPr>
          <w:ilvl w:val="0"/>
          <w:numId w:val="23"/>
        </w:numPr>
        <w:ind w:left="2835" w:hanging="567"/>
        <w:jc w:val="both"/>
        <w:rPr>
          <w:rFonts w:ascii="Palatino Linotype" w:hAnsi="Palatino Linotype" w:cstheme="majorHAnsi"/>
          <w:bCs/>
          <w:szCs w:val="24"/>
        </w:rPr>
      </w:pPr>
      <w:r w:rsidRPr="00715752">
        <w:rPr>
          <w:rFonts w:ascii="Palatino Linotype" w:hAnsi="Palatino Linotype" w:cstheme="majorHAnsi"/>
          <w:bCs/>
          <w:szCs w:val="24"/>
        </w:rPr>
        <w:t>Pelatihan dan sosialisasi: Tenaga keamanan harus diberikan pelatihan terkait cara penggunaan, pemeliharaan, dan penyimpanan APD yang benar.</w:t>
      </w:r>
    </w:p>
    <w:p w14:paraId="72AF826E" w14:textId="77777777" w:rsidR="00715752" w:rsidRPr="00715752" w:rsidRDefault="00715752" w:rsidP="005F5496">
      <w:pPr>
        <w:pStyle w:val="ListParagraph"/>
        <w:numPr>
          <w:ilvl w:val="0"/>
          <w:numId w:val="23"/>
        </w:numPr>
        <w:ind w:left="2835" w:hanging="567"/>
        <w:jc w:val="both"/>
        <w:rPr>
          <w:rFonts w:ascii="Palatino Linotype" w:hAnsi="Palatino Linotype" w:cstheme="majorHAnsi"/>
          <w:bCs/>
          <w:szCs w:val="24"/>
        </w:rPr>
      </w:pPr>
      <w:r w:rsidRPr="00715752">
        <w:rPr>
          <w:rFonts w:ascii="Palatino Linotype" w:hAnsi="Palatino Linotype" w:cstheme="majorHAnsi"/>
          <w:bCs/>
          <w:szCs w:val="24"/>
        </w:rPr>
        <w:t>Kepatuhan dan pengawasan: Manajemen perlu melakukan pengawasan dan penegakan disiplin terhadap penggunaan APD di lapangan.</w:t>
      </w:r>
    </w:p>
    <w:p w14:paraId="522BA24E" w14:textId="77777777" w:rsidR="00715752" w:rsidRPr="00715752" w:rsidRDefault="00715752" w:rsidP="005F5496">
      <w:pPr>
        <w:pStyle w:val="ListParagraph"/>
        <w:numPr>
          <w:ilvl w:val="0"/>
          <w:numId w:val="15"/>
        </w:numPr>
        <w:ind w:left="1701" w:hanging="567"/>
        <w:jc w:val="both"/>
        <w:rPr>
          <w:rFonts w:ascii="Palatino Linotype" w:hAnsi="Palatino Linotype" w:cstheme="majorHAnsi"/>
          <w:bCs/>
          <w:szCs w:val="24"/>
        </w:rPr>
      </w:pPr>
      <w:r w:rsidRPr="00715752">
        <w:rPr>
          <w:rFonts w:ascii="Palatino Linotype" w:hAnsi="Palatino Linotype" w:cstheme="majorHAnsi"/>
          <w:bCs/>
          <w:szCs w:val="24"/>
        </w:rPr>
        <w:t>Prosedur tanggap darurat dan evakuasi.</w:t>
      </w:r>
    </w:p>
    <w:p w14:paraId="6EFE7D59" w14:textId="77777777" w:rsidR="00715752" w:rsidRPr="00715752" w:rsidRDefault="00715752" w:rsidP="005F5496">
      <w:pPr>
        <w:ind w:left="1701"/>
        <w:jc w:val="both"/>
        <w:rPr>
          <w:rFonts w:ascii="Palatino Linotype" w:hAnsi="Palatino Linotype" w:cstheme="majorHAnsi"/>
          <w:bCs/>
          <w:szCs w:val="24"/>
        </w:rPr>
      </w:pPr>
      <w:r w:rsidRPr="00715752">
        <w:rPr>
          <w:rFonts w:ascii="Palatino Linotype" w:hAnsi="Palatino Linotype" w:cstheme="majorHAnsi"/>
          <w:bCs/>
          <w:szCs w:val="24"/>
        </w:rPr>
        <w:t>Tanggap darurat dan evakuasi merupakan dua komponen penting dalam sistem manajemen Kesehatan dan Keselamatan Kerja (K3), terutama dalam organisasi yang melibatkan unsur pengamanan dan keselamatan publik. Tenaga keamanan memiliki peran sentral dalam implementasi prosedur ini karena mereka bertugas sebagai responder pertama (</w:t>
      </w:r>
      <w:r w:rsidRPr="00486F5C">
        <w:rPr>
          <w:rFonts w:ascii="Palatino Linotype" w:hAnsi="Palatino Linotype" w:cstheme="majorHAnsi"/>
          <w:bCs/>
          <w:i/>
          <w:szCs w:val="24"/>
        </w:rPr>
        <w:t>first responder</w:t>
      </w:r>
      <w:r w:rsidRPr="00715752">
        <w:rPr>
          <w:rFonts w:ascii="Palatino Linotype" w:hAnsi="Palatino Linotype" w:cstheme="majorHAnsi"/>
          <w:bCs/>
          <w:szCs w:val="24"/>
        </w:rPr>
        <w:t>) dalam menghadapi situasi darurat seperti kebakaran, ancaman bom, gempa bumi, kerusuhan, atau kecelakaan kerja. Penerapan prosedur yang tepat tidak hanya menyelamatkan jiwa dan aset, tetapi juga memastikan operasional organisasi tetap berjalan secara aman dan terkendali.</w:t>
      </w:r>
    </w:p>
    <w:p w14:paraId="2684689F" w14:textId="15657164" w:rsidR="00715752" w:rsidRPr="00486F5C" w:rsidRDefault="00715752" w:rsidP="005F5496">
      <w:pPr>
        <w:pStyle w:val="ListParagraph"/>
        <w:numPr>
          <w:ilvl w:val="0"/>
          <w:numId w:val="24"/>
        </w:numPr>
        <w:ind w:left="2268" w:hanging="567"/>
        <w:jc w:val="both"/>
        <w:rPr>
          <w:rFonts w:ascii="Palatino Linotype" w:hAnsi="Palatino Linotype" w:cstheme="majorHAnsi"/>
          <w:bCs/>
          <w:szCs w:val="24"/>
        </w:rPr>
      </w:pPr>
      <w:r w:rsidRPr="00486F5C">
        <w:rPr>
          <w:rFonts w:ascii="Palatino Linotype" w:hAnsi="Palatino Linotype" w:cstheme="majorHAnsi"/>
          <w:bCs/>
          <w:szCs w:val="24"/>
        </w:rPr>
        <w:t>Definisi dan Tujuan Tanggap Darurat dan Evakuasi</w:t>
      </w:r>
    </w:p>
    <w:p w14:paraId="00D62FA3" w14:textId="44C76BD4" w:rsidR="00715752" w:rsidRPr="00715752" w:rsidRDefault="00715752" w:rsidP="005F5496">
      <w:pPr>
        <w:ind w:left="2268"/>
        <w:jc w:val="both"/>
        <w:rPr>
          <w:rFonts w:ascii="Palatino Linotype" w:hAnsi="Palatino Linotype" w:cstheme="majorHAnsi"/>
          <w:bCs/>
          <w:szCs w:val="24"/>
        </w:rPr>
      </w:pPr>
      <w:r w:rsidRPr="00715752">
        <w:rPr>
          <w:rFonts w:ascii="Palatino Linotype" w:hAnsi="Palatino Linotype" w:cstheme="majorHAnsi"/>
          <w:bCs/>
          <w:szCs w:val="24"/>
        </w:rPr>
        <w:t>Tanggap darurat adalah serangkaian tindakan cepat dan terencana untuk mengatasi kejadian berbahaya secara langsung guna mencegah dampak yang lebih besar.</w:t>
      </w:r>
      <w:r w:rsidR="00486F5C">
        <w:rPr>
          <w:rFonts w:ascii="Palatino Linotype" w:hAnsi="Palatino Linotype" w:cstheme="majorHAnsi"/>
          <w:bCs/>
          <w:szCs w:val="24"/>
          <w:lang w:val="en-US"/>
        </w:rPr>
        <w:t xml:space="preserve"> </w:t>
      </w:r>
      <w:r w:rsidRPr="00715752">
        <w:rPr>
          <w:rFonts w:ascii="Palatino Linotype" w:hAnsi="Palatino Linotype" w:cstheme="majorHAnsi"/>
          <w:bCs/>
          <w:szCs w:val="24"/>
        </w:rPr>
        <w:t>Evakuasi adalah proses pemindahan orang secara cepat dan aman dari lokas</w:t>
      </w:r>
      <w:r w:rsidR="00486F5C">
        <w:rPr>
          <w:rFonts w:ascii="Palatino Linotype" w:hAnsi="Palatino Linotype" w:cstheme="majorHAnsi"/>
          <w:bCs/>
          <w:szCs w:val="24"/>
        </w:rPr>
        <w:t>i berbahaya menuju tempat aman.</w:t>
      </w:r>
      <w:r w:rsidR="00486F5C">
        <w:rPr>
          <w:rFonts w:ascii="Palatino Linotype" w:hAnsi="Palatino Linotype" w:cstheme="majorHAnsi"/>
          <w:bCs/>
          <w:szCs w:val="24"/>
          <w:lang w:val="en-US"/>
        </w:rPr>
        <w:t xml:space="preserve"> </w:t>
      </w:r>
      <w:r w:rsidRPr="00715752">
        <w:rPr>
          <w:rFonts w:ascii="Palatino Linotype" w:hAnsi="Palatino Linotype" w:cstheme="majorHAnsi"/>
          <w:bCs/>
          <w:szCs w:val="24"/>
        </w:rPr>
        <w:t>Tujuan dari prosedur ini adalah untuk:</w:t>
      </w:r>
    </w:p>
    <w:p w14:paraId="33EE4347" w14:textId="77777777" w:rsidR="00715752" w:rsidRPr="00486F5C" w:rsidRDefault="00715752" w:rsidP="005F5496">
      <w:pPr>
        <w:pStyle w:val="ListParagraph"/>
        <w:numPr>
          <w:ilvl w:val="0"/>
          <w:numId w:val="25"/>
        </w:numPr>
        <w:ind w:left="2835" w:hanging="567"/>
        <w:jc w:val="both"/>
        <w:rPr>
          <w:rFonts w:ascii="Palatino Linotype" w:hAnsi="Palatino Linotype" w:cstheme="majorHAnsi"/>
          <w:bCs/>
          <w:szCs w:val="24"/>
        </w:rPr>
      </w:pPr>
      <w:r w:rsidRPr="00486F5C">
        <w:rPr>
          <w:rFonts w:ascii="Palatino Linotype" w:hAnsi="Palatino Linotype" w:cstheme="majorHAnsi"/>
          <w:bCs/>
          <w:szCs w:val="24"/>
        </w:rPr>
        <w:t>Meminimalisir cedera dan korban jiwa</w:t>
      </w:r>
    </w:p>
    <w:p w14:paraId="5697C413" w14:textId="77777777" w:rsidR="00715752" w:rsidRPr="00486F5C" w:rsidRDefault="00715752" w:rsidP="005F5496">
      <w:pPr>
        <w:pStyle w:val="ListParagraph"/>
        <w:numPr>
          <w:ilvl w:val="0"/>
          <w:numId w:val="25"/>
        </w:numPr>
        <w:ind w:left="2835" w:hanging="567"/>
        <w:jc w:val="both"/>
        <w:rPr>
          <w:rFonts w:ascii="Palatino Linotype" w:hAnsi="Palatino Linotype" w:cstheme="majorHAnsi"/>
          <w:bCs/>
          <w:szCs w:val="24"/>
        </w:rPr>
      </w:pPr>
      <w:r w:rsidRPr="00486F5C">
        <w:rPr>
          <w:rFonts w:ascii="Palatino Linotype" w:hAnsi="Palatino Linotype" w:cstheme="majorHAnsi"/>
          <w:bCs/>
          <w:szCs w:val="24"/>
        </w:rPr>
        <w:t>Melindungi aset dan lingkungan kerja</w:t>
      </w:r>
    </w:p>
    <w:p w14:paraId="1749E49C" w14:textId="77777777" w:rsidR="00715752" w:rsidRPr="00486F5C" w:rsidRDefault="00715752" w:rsidP="005F5496">
      <w:pPr>
        <w:pStyle w:val="ListParagraph"/>
        <w:numPr>
          <w:ilvl w:val="0"/>
          <w:numId w:val="25"/>
        </w:numPr>
        <w:ind w:left="2835" w:hanging="567"/>
        <w:jc w:val="both"/>
        <w:rPr>
          <w:rFonts w:ascii="Palatino Linotype" w:hAnsi="Palatino Linotype" w:cstheme="majorHAnsi"/>
          <w:bCs/>
          <w:szCs w:val="24"/>
        </w:rPr>
      </w:pPr>
      <w:r w:rsidRPr="00486F5C">
        <w:rPr>
          <w:rFonts w:ascii="Palatino Linotype" w:hAnsi="Palatino Linotype" w:cstheme="majorHAnsi"/>
          <w:bCs/>
          <w:szCs w:val="24"/>
        </w:rPr>
        <w:t>Menjamin keberlangsungan operasional</w:t>
      </w:r>
    </w:p>
    <w:p w14:paraId="08D3EC6C" w14:textId="77777777" w:rsidR="00715752" w:rsidRPr="00486F5C" w:rsidRDefault="00715752" w:rsidP="005F5496">
      <w:pPr>
        <w:pStyle w:val="ListParagraph"/>
        <w:numPr>
          <w:ilvl w:val="0"/>
          <w:numId w:val="25"/>
        </w:numPr>
        <w:ind w:left="2835" w:hanging="567"/>
        <w:jc w:val="both"/>
        <w:rPr>
          <w:rFonts w:ascii="Palatino Linotype" w:hAnsi="Palatino Linotype" w:cstheme="majorHAnsi"/>
          <w:bCs/>
          <w:szCs w:val="24"/>
        </w:rPr>
      </w:pPr>
      <w:r w:rsidRPr="00486F5C">
        <w:rPr>
          <w:rFonts w:ascii="Palatino Linotype" w:hAnsi="Palatino Linotype" w:cstheme="majorHAnsi"/>
          <w:bCs/>
          <w:szCs w:val="24"/>
        </w:rPr>
        <w:t>Memastikan tanggung jawab sosial dan hukum organisasi</w:t>
      </w:r>
    </w:p>
    <w:p w14:paraId="4521A41B" w14:textId="7AE52CC8" w:rsidR="00715752" w:rsidRPr="00715752" w:rsidRDefault="00715752" w:rsidP="005F5496">
      <w:pPr>
        <w:pStyle w:val="ListParagraph"/>
        <w:numPr>
          <w:ilvl w:val="0"/>
          <w:numId w:val="24"/>
        </w:numPr>
        <w:ind w:left="2268" w:hanging="567"/>
        <w:jc w:val="both"/>
        <w:rPr>
          <w:rFonts w:ascii="Palatino Linotype" w:hAnsi="Palatino Linotype" w:cstheme="majorHAnsi"/>
          <w:bCs/>
          <w:szCs w:val="24"/>
        </w:rPr>
      </w:pPr>
      <w:r w:rsidRPr="00715752">
        <w:rPr>
          <w:rFonts w:ascii="Palatino Linotype" w:hAnsi="Palatino Linotype" w:cstheme="majorHAnsi"/>
          <w:bCs/>
          <w:szCs w:val="24"/>
        </w:rPr>
        <w:t>Peran Strategis Tenaga Keamanan dalam Prosedur Tanggap Darurat</w:t>
      </w:r>
    </w:p>
    <w:p w14:paraId="36A1747A" w14:textId="77777777" w:rsidR="00715752" w:rsidRPr="00715752" w:rsidRDefault="00715752" w:rsidP="005F5496">
      <w:pPr>
        <w:ind w:left="2268"/>
        <w:jc w:val="both"/>
        <w:rPr>
          <w:rFonts w:ascii="Palatino Linotype" w:hAnsi="Palatino Linotype" w:cstheme="majorHAnsi"/>
          <w:bCs/>
          <w:szCs w:val="24"/>
        </w:rPr>
      </w:pPr>
      <w:r w:rsidRPr="00715752">
        <w:rPr>
          <w:rFonts w:ascii="Palatino Linotype" w:hAnsi="Palatino Linotype" w:cstheme="majorHAnsi"/>
          <w:bCs/>
          <w:szCs w:val="24"/>
        </w:rPr>
        <w:t>Tenaga keamanan bukan hanya bertugas menjaga ketertiban, tetapi juga:</w:t>
      </w:r>
    </w:p>
    <w:p w14:paraId="6AFE4FE6" w14:textId="77777777" w:rsidR="00715752" w:rsidRPr="00715752" w:rsidRDefault="00715752" w:rsidP="005F5496">
      <w:pPr>
        <w:pStyle w:val="ListParagraph"/>
        <w:numPr>
          <w:ilvl w:val="0"/>
          <w:numId w:val="25"/>
        </w:numPr>
        <w:ind w:left="2835" w:hanging="567"/>
        <w:jc w:val="both"/>
        <w:rPr>
          <w:rFonts w:ascii="Palatino Linotype" w:hAnsi="Palatino Linotype" w:cstheme="majorHAnsi"/>
          <w:bCs/>
          <w:szCs w:val="24"/>
        </w:rPr>
      </w:pPr>
      <w:r w:rsidRPr="00715752">
        <w:rPr>
          <w:rFonts w:ascii="Palatino Linotype" w:hAnsi="Palatino Linotype" w:cstheme="majorHAnsi"/>
          <w:bCs/>
          <w:szCs w:val="24"/>
        </w:rPr>
        <w:t>Mengaktifkan sistem alarm darurat</w:t>
      </w:r>
    </w:p>
    <w:p w14:paraId="394C13C1" w14:textId="77777777" w:rsidR="00715752" w:rsidRPr="00715752" w:rsidRDefault="00715752" w:rsidP="005F5496">
      <w:pPr>
        <w:pStyle w:val="ListParagraph"/>
        <w:numPr>
          <w:ilvl w:val="0"/>
          <w:numId w:val="25"/>
        </w:numPr>
        <w:ind w:left="2835" w:hanging="567"/>
        <w:jc w:val="both"/>
        <w:rPr>
          <w:rFonts w:ascii="Palatino Linotype" w:hAnsi="Palatino Linotype" w:cstheme="majorHAnsi"/>
          <w:bCs/>
          <w:szCs w:val="24"/>
        </w:rPr>
      </w:pPr>
      <w:r w:rsidRPr="00715752">
        <w:rPr>
          <w:rFonts w:ascii="Palatino Linotype" w:hAnsi="Palatino Linotype" w:cstheme="majorHAnsi"/>
          <w:bCs/>
          <w:szCs w:val="24"/>
        </w:rPr>
        <w:t>Mengarahkan dan menenangkan massa dalam proses evakuasi</w:t>
      </w:r>
    </w:p>
    <w:p w14:paraId="369EADDA" w14:textId="77777777" w:rsidR="00715752" w:rsidRPr="00715752" w:rsidRDefault="00715752" w:rsidP="005F5496">
      <w:pPr>
        <w:pStyle w:val="ListParagraph"/>
        <w:numPr>
          <w:ilvl w:val="0"/>
          <w:numId w:val="25"/>
        </w:numPr>
        <w:ind w:left="2835" w:hanging="567"/>
        <w:jc w:val="both"/>
        <w:rPr>
          <w:rFonts w:ascii="Palatino Linotype" w:hAnsi="Palatino Linotype" w:cstheme="majorHAnsi"/>
          <w:bCs/>
          <w:szCs w:val="24"/>
        </w:rPr>
      </w:pPr>
      <w:r w:rsidRPr="00715752">
        <w:rPr>
          <w:rFonts w:ascii="Palatino Linotype" w:hAnsi="Palatino Linotype" w:cstheme="majorHAnsi"/>
          <w:bCs/>
          <w:szCs w:val="24"/>
        </w:rPr>
        <w:t>Mengamankan jalur evakuasi dan lokasi berkumpul</w:t>
      </w:r>
    </w:p>
    <w:p w14:paraId="00805CC4" w14:textId="77777777" w:rsidR="00715752" w:rsidRPr="00715752" w:rsidRDefault="00715752" w:rsidP="005F5496">
      <w:pPr>
        <w:pStyle w:val="ListParagraph"/>
        <w:numPr>
          <w:ilvl w:val="0"/>
          <w:numId w:val="25"/>
        </w:numPr>
        <w:ind w:left="2835" w:hanging="567"/>
        <w:jc w:val="both"/>
        <w:rPr>
          <w:rFonts w:ascii="Palatino Linotype" w:hAnsi="Palatino Linotype" w:cstheme="majorHAnsi"/>
          <w:bCs/>
          <w:szCs w:val="24"/>
        </w:rPr>
      </w:pPr>
      <w:r w:rsidRPr="00715752">
        <w:rPr>
          <w:rFonts w:ascii="Palatino Linotype" w:hAnsi="Palatino Linotype" w:cstheme="majorHAnsi"/>
          <w:bCs/>
          <w:szCs w:val="24"/>
        </w:rPr>
        <w:lastRenderedPageBreak/>
        <w:t>Berkomunikasi dengan tim tanggap darurat dan otoritas eksternal seperti pemadam kebakaran, medis, atau aparat keamanan</w:t>
      </w:r>
    </w:p>
    <w:p w14:paraId="57737324" w14:textId="77777777" w:rsidR="00715752" w:rsidRPr="00715752" w:rsidRDefault="00715752" w:rsidP="005F5496">
      <w:pPr>
        <w:pStyle w:val="ListParagraph"/>
        <w:numPr>
          <w:ilvl w:val="0"/>
          <w:numId w:val="25"/>
        </w:numPr>
        <w:ind w:left="2835" w:hanging="567"/>
        <w:jc w:val="both"/>
        <w:rPr>
          <w:rFonts w:ascii="Palatino Linotype" w:hAnsi="Palatino Linotype" w:cstheme="majorHAnsi"/>
          <w:bCs/>
          <w:szCs w:val="24"/>
        </w:rPr>
      </w:pPr>
      <w:r w:rsidRPr="00715752">
        <w:rPr>
          <w:rFonts w:ascii="Palatino Linotype" w:hAnsi="Palatino Linotype" w:cstheme="majorHAnsi"/>
          <w:bCs/>
          <w:szCs w:val="24"/>
        </w:rPr>
        <w:t>Mencatat kejadian dan menyampaikan laporan awal (first incident report)</w:t>
      </w:r>
    </w:p>
    <w:p w14:paraId="0314FECE" w14:textId="006B5C97" w:rsidR="00715752" w:rsidRPr="00715752" w:rsidRDefault="00715752" w:rsidP="005F5496">
      <w:pPr>
        <w:pStyle w:val="ListParagraph"/>
        <w:numPr>
          <w:ilvl w:val="0"/>
          <w:numId w:val="24"/>
        </w:numPr>
        <w:ind w:left="2268" w:hanging="567"/>
        <w:jc w:val="both"/>
        <w:rPr>
          <w:rFonts w:ascii="Palatino Linotype" w:hAnsi="Palatino Linotype" w:cstheme="majorHAnsi"/>
          <w:bCs/>
          <w:szCs w:val="24"/>
        </w:rPr>
      </w:pPr>
      <w:r w:rsidRPr="00715752">
        <w:rPr>
          <w:rFonts w:ascii="Palatino Linotype" w:hAnsi="Palatino Linotype" w:cstheme="majorHAnsi"/>
          <w:bCs/>
          <w:szCs w:val="24"/>
        </w:rPr>
        <w:t>Tahapan Prosedur Tanggap Darurat dan Evakuasi</w:t>
      </w:r>
    </w:p>
    <w:p w14:paraId="577FD1CB" w14:textId="77777777" w:rsidR="00715752" w:rsidRPr="00715752" w:rsidRDefault="00715752" w:rsidP="005F5496">
      <w:pPr>
        <w:ind w:left="2268"/>
        <w:jc w:val="both"/>
        <w:rPr>
          <w:rFonts w:ascii="Palatino Linotype" w:hAnsi="Palatino Linotype" w:cstheme="majorHAnsi"/>
          <w:bCs/>
          <w:szCs w:val="24"/>
        </w:rPr>
      </w:pPr>
      <w:r w:rsidRPr="00715752">
        <w:rPr>
          <w:rFonts w:ascii="Palatino Linotype" w:hAnsi="Palatino Linotype" w:cstheme="majorHAnsi"/>
          <w:bCs/>
          <w:szCs w:val="24"/>
        </w:rPr>
        <w:t>Prosedur tanggap darurat dan evakuasi harus disusun secara sistematis dan terdokumentasi. Berikut tahapan umumnya:</w:t>
      </w:r>
    </w:p>
    <w:p w14:paraId="5DA031FD" w14:textId="05845CE7" w:rsidR="00715752" w:rsidRPr="00486F5C" w:rsidRDefault="00715752" w:rsidP="005F5496">
      <w:pPr>
        <w:pStyle w:val="ListParagraph"/>
        <w:numPr>
          <w:ilvl w:val="0"/>
          <w:numId w:val="26"/>
        </w:numPr>
        <w:ind w:left="2835" w:hanging="567"/>
        <w:jc w:val="both"/>
        <w:rPr>
          <w:rFonts w:ascii="Palatino Linotype" w:hAnsi="Palatino Linotype" w:cstheme="majorHAnsi"/>
          <w:bCs/>
          <w:szCs w:val="24"/>
        </w:rPr>
      </w:pPr>
      <w:r w:rsidRPr="00486F5C">
        <w:rPr>
          <w:rFonts w:ascii="Palatino Linotype" w:hAnsi="Palatino Linotype" w:cstheme="majorHAnsi"/>
          <w:bCs/>
          <w:szCs w:val="24"/>
        </w:rPr>
        <w:t>Identifikasi Potensi Keadaan Darurat</w:t>
      </w:r>
    </w:p>
    <w:p w14:paraId="65AA8E33" w14:textId="77777777" w:rsidR="00715752" w:rsidRPr="00486F5C" w:rsidRDefault="00715752" w:rsidP="005F5496">
      <w:pPr>
        <w:pStyle w:val="ListParagraph"/>
        <w:numPr>
          <w:ilvl w:val="0"/>
          <w:numId w:val="27"/>
        </w:numPr>
        <w:ind w:left="3402" w:hanging="567"/>
        <w:jc w:val="both"/>
        <w:rPr>
          <w:rFonts w:ascii="Palatino Linotype" w:hAnsi="Palatino Linotype" w:cstheme="majorHAnsi"/>
          <w:bCs/>
          <w:szCs w:val="24"/>
        </w:rPr>
      </w:pPr>
      <w:r w:rsidRPr="00486F5C">
        <w:rPr>
          <w:rFonts w:ascii="Palatino Linotype" w:hAnsi="Palatino Linotype" w:cstheme="majorHAnsi"/>
          <w:bCs/>
          <w:szCs w:val="24"/>
        </w:rPr>
        <w:t>Melibatkan analisis risiko terhadap bahaya seperti kebakaran, banjir, ledakan, gempa, sabotase, dll.</w:t>
      </w:r>
    </w:p>
    <w:p w14:paraId="5B1E2BD1" w14:textId="77777777" w:rsidR="00715752" w:rsidRPr="00486F5C" w:rsidRDefault="00715752" w:rsidP="005F5496">
      <w:pPr>
        <w:pStyle w:val="ListParagraph"/>
        <w:numPr>
          <w:ilvl w:val="0"/>
          <w:numId w:val="27"/>
        </w:numPr>
        <w:ind w:left="3402" w:hanging="567"/>
        <w:jc w:val="both"/>
        <w:rPr>
          <w:rFonts w:ascii="Palatino Linotype" w:hAnsi="Palatino Linotype" w:cstheme="majorHAnsi"/>
          <w:bCs/>
          <w:szCs w:val="24"/>
        </w:rPr>
      </w:pPr>
      <w:r w:rsidRPr="00486F5C">
        <w:rPr>
          <w:rFonts w:ascii="Palatino Linotype" w:hAnsi="Palatino Linotype" w:cstheme="majorHAnsi"/>
          <w:bCs/>
          <w:szCs w:val="24"/>
        </w:rPr>
        <w:t>Penentuan tingkat eskalasi kejadian (minor–mayor–kritis).</w:t>
      </w:r>
    </w:p>
    <w:p w14:paraId="2F83E358" w14:textId="3E40E561" w:rsidR="00715752" w:rsidRPr="00715752" w:rsidRDefault="00715752" w:rsidP="005F5496">
      <w:pPr>
        <w:pStyle w:val="ListParagraph"/>
        <w:numPr>
          <w:ilvl w:val="0"/>
          <w:numId w:val="26"/>
        </w:numPr>
        <w:ind w:left="2835" w:hanging="567"/>
        <w:jc w:val="both"/>
        <w:rPr>
          <w:rFonts w:ascii="Palatino Linotype" w:hAnsi="Palatino Linotype" w:cstheme="majorHAnsi"/>
          <w:bCs/>
          <w:szCs w:val="24"/>
        </w:rPr>
      </w:pPr>
      <w:r w:rsidRPr="00715752">
        <w:rPr>
          <w:rFonts w:ascii="Palatino Linotype" w:hAnsi="Palatino Linotype" w:cstheme="majorHAnsi"/>
          <w:bCs/>
          <w:szCs w:val="24"/>
        </w:rPr>
        <w:t>Perencanaan dan Penyusunan SOP (</w:t>
      </w:r>
      <w:r w:rsidRPr="00486F5C">
        <w:rPr>
          <w:rFonts w:ascii="Palatino Linotype" w:hAnsi="Palatino Linotype" w:cstheme="majorHAnsi"/>
          <w:bCs/>
          <w:i/>
          <w:szCs w:val="24"/>
        </w:rPr>
        <w:t>Standard Operating Procedure</w:t>
      </w:r>
      <w:r w:rsidRPr="00715752">
        <w:rPr>
          <w:rFonts w:ascii="Palatino Linotype" w:hAnsi="Palatino Linotype" w:cstheme="majorHAnsi"/>
          <w:bCs/>
          <w:szCs w:val="24"/>
        </w:rPr>
        <w:t>)</w:t>
      </w:r>
    </w:p>
    <w:p w14:paraId="71B56874" w14:textId="77777777" w:rsidR="00715752" w:rsidRPr="00715752" w:rsidRDefault="00715752" w:rsidP="005F5496">
      <w:pPr>
        <w:pStyle w:val="ListParagraph"/>
        <w:numPr>
          <w:ilvl w:val="0"/>
          <w:numId w:val="27"/>
        </w:numPr>
        <w:ind w:left="3402" w:hanging="567"/>
        <w:jc w:val="both"/>
        <w:rPr>
          <w:rFonts w:ascii="Palatino Linotype" w:hAnsi="Palatino Linotype" w:cstheme="majorHAnsi"/>
          <w:bCs/>
          <w:szCs w:val="24"/>
        </w:rPr>
      </w:pPr>
      <w:r w:rsidRPr="00715752">
        <w:rPr>
          <w:rFonts w:ascii="Palatino Linotype" w:hAnsi="Palatino Linotype" w:cstheme="majorHAnsi"/>
          <w:bCs/>
          <w:szCs w:val="24"/>
        </w:rPr>
        <w:t>Menyusun skenario tanggap darurat spesifik untuk setiap jenis risiko.</w:t>
      </w:r>
    </w:p>
    <w:p w14:paraId="577520E7" w14:textId="77777777" w:rsidR="00715752" w:rsidRPr="00715752" w:rsidRDefault="00715752" w:rsidP="005F5496">
      <w:pPr>
        <w:pStyle w:val="ListParagraph"/>
        <w:numPr>
          <w:ilvl w:val="0"/>
          <w:numId w:val="27"/>
        </w:numPr>
        <w:ind w:left="3402" w:hanging="567"/>
        <w:jc w:val="both"/>
        <w:rPr>
          <w:rFonts w:ascii="Palatino Linotype" w:hAnsi="Palatino Linotype" w:cstheme="majorHAnsi"/>
          <w:bCs/>
          <w:szCs w:val="24"/>
        </w:rPr>
      </w:pPr>
      <w:r w:rsidRPr="00715752">
        <w:rPr>
          <w:rFonts w:ascii="Palatino Linotype" w:hAnsi="Palatino Linotype" w:cstheme="majorHAnsi"/>
          <w:bCs/>
          <w:szCs w:val="24"/>
        </w:rPr>
        <w:t>Menetapkan jalur evakuasi, titik kumpul, dan tanggung jawab tiap personel.</w:t>
      </w:r>
    </w:p>
    <w:p w14:paraId="437C1403" w14:textId="33525B33" w:rsidR="00715752" w:rsidRPr="00715752" w:rsidRDefault="00715752" w:rsidP="005F5496">
      <w:pPr>
        <w:pStyle w:val="ListParagraph"/>
        <w:numPr>
          <w:ilvl w:val="0"/>
          <w:numId w:val="26"/>
        </w:numPr>
        <w:ind w:left="2835" w:hanging="567"/>
        <w:jc w:val="both"/>
        <w:rPr>
          <w:rFonts w:ascii="Palatino Linotype" w:hAnsi="Palatino Linotype" w:cstheme="majorHAnsi"/>
          <w:bCs/>
          <w:szCs w:val="24"/>
        </w:rPr>
      </w:pPr>
      <w:r w:rsidRPr="00715752">
        <w:rPr>
          <w:rFonts w:ascii="Palatino Linotype" w:hAnsi="Palatino Linotype" w:cstheme="majorHAnsi"/>
          <w:bCs/>
          <w:szCs w:val="24"/>
        </w:rPr>
        <w:t>Sosialisasi dan Pelatihan</w:t>
      </w:r>
    </w:p>
    <w:p w14:paraId="0A18859E" w14:textId="77777777" w:rsidR="00715752" w:rsidRPr="00715752" w:rsidRDefault="00715752" w:rsidP="005F5496">
      <w:pPr>
        <w:ind w:left="2835"/>
        <w:jc w:val="both"/>
        <w:rPr>
          <w:rFonts w:ascii="Palatino Linotype" w:hAnsi="Palatino Linotype" w:cstheme="majorHAnsi"/>
          <w:bCs/>
          <w:szCs w:val="24"/>
        </w:rPr>
      </w:pPr>
      <w:r w:rsidRPr="00715752">
        <w:rPr>
          <w:rFonts w:ascii="Palatino Linotype" w:hAnsi="Palatino Linotype" w:cstheme="majorHAnsi"/>
          <w:bCs/>
          <w:szCs w:val="24"/>
        </w:rPr>
        <w:t>Tenaga keamanan harus menerima pelatihan rutin terkait:</w:t>
      </w:r>
    </w:p>
    <w:p w14:paraId="69CABFA9" w14:textId="77777777" w:rsidR="00715752" w:rsidRPr="00486F5C" w:rsidRDefault="00715752" w:rsidP="005F5496">
      <w:pPr>
        <w:pStyle w:val="ListParagraph"/>
        <w:numPr>
          <w:ilvl w:val="0"/>
          <w:numId w:val="28"/>
        </w:numPr>
        <w:ind w:left="3402" w:hanging="567"/>
        <w:jc w:val="both"/>
        <w:rPr>
          <w:rFonts w:ascii="Palatino Linotype" w:hAnsi="Palatino Linotype" w:cstheme="majorHAnsi"/>
          <w:bCs/>
          <w:szCs w:val="24"/>
        </w:rPr>
      </w:pPr>
      <w:r w:rsidRPr="00486F5C">
        <w:rPr>
          <w:rFonts w:ascii="Palatino Linotype" w:hAnsi="Palatino Linotype" w:cstheme="majorHAnsi"/>
          <w:bCs/>
          <w:szCs w:val="24"/>
        </w:rPr>
        <w:t>Teknik pertolongan pertama</w:t>
      </w:r>
    </w:p>
    <w:p w14:paraId="22279841" w14:textId="77777777" w:rsidR="00715752" w:rsidRPr="00486F5C" w:rsidRDefault="00715752" w:rsidP="005F5496">
      <w:pPr>
        <w:pStyle w:val="ListParagraph"/>
        <w:numPr>
          <w:ilvl w:val="0"/>
          <w:numId w:val="28"/>
        </w:numPr>
        <w:ind w:left="3402" w:hanging="567"/>
        <w:jc w:val="both"/>
        <w:rPr>
          <w:rFonts w:ascii="Palatino Linotype" w:hAnsi="Palatino Linotype" w:cstheme="majorHAnsi"/>
          <w:bCs/>
          <w:szCs w:val="24"/>
        </w:rPr>
      </w:pPr>
      <w:r w:rsidRPr="00486F5C">
        <w:rPr>
          <w:rFonts w:ascii="Palatino Linotype" w:hAnsi="Palatino Linotype" w:cstheme="majorHAnsi"/>
          <w:bCs/>
          <w:szCs w:val="24"/>
        </w:rPr>
        <w:t>Penggunaan alat pemadam api ringan (APAR)</w:t>
      </w:r>
    </w:p>
    <w:p w14:paraId="6408B1A1" w14:textId="77777777" w:rsidR="00715752" w:rsidRPr="00486F5C" w:rsidRDefault="00715752" w:rsidP="005F5496">
      <w:pPr>
        <w:pStyle w:val="ListParagraph"/>
        <w:numPr>
          <w:ilvl w:val="0"/>
          <w:numId w:val="28"/>
        </w:numPr>
        <w:ind w:left="3402" w:hanging="567"/>
        <w:jc w:val="both"/>
        <w:rPr>
          <w:rFonts w:ascii="Palatino Linotype" w:hAnsi="Palatino Linotype" w:cstheme="majorHAnsi"/>
          <w:bCs/>
          <w:szCs w:val="24"/>
        </w:rPr>
      </w:pPr>
      <w:r w:rsidRPr="00486F5C">
        <w:rPr>
          <w:rFonts w:ascii="Palatino Linotype" w:hAnsi="Palatino Linotype" w:cstheme="majorHAnsi"/>
          <w:bCs/>
          <w:szCs w:val="24"/>
        </w:rPr>
        <w:t>Komando dan komunikasi saat evakuasi</w:t>
      </w:r>
    </w:p>
    <w:p w14:paraId="3C935A49" w14:textId="77777777" w:rsidR="00715752" w:rsidRPr="00486F5C" w:rsidRDefault="00715752" w:rsidP="005F5496">
      <w:pPr>
        <w:pStyle w:val="ListParagraph"/>
        <w:numPr>
          <w:ilvl w:val="0"/>
          <w:numId w:val="28"/>
        </w:numPr>
        <w:ind w:left="3402" w:hanging="567"/>
        <w:jc w:val="both"/>
        <w:rPr>
          <w:rFonts w:ascii="Palatino Linotype" w:hAnsi="Palatino Linotype" w:cstheme="majorHAnsi"/>
          <w:bCs/>
          <w:szCs w:val="24"/>
        </w:rPr>
      </w:pPr>
      <w:r w:rsidRPr="00486F5C">
        <w:rPr>
          <w:rFonts w:ascii="Palatino Linotype" w:hAnsi="Palatino Linotype" w:cstheme="majorHAnsi"/>
          <w:bCs/>
          <w:szCs w:val="24"/>
        </w:rPr>
        <w:t>Prosedur lockdown dan isolasi area</w:t>
      </w:r>
    </w:p>
    <w:p w14:paraId="7BFB7277" w14:textId="72C8EADF" w:rsidR="00715752" w:rsidRPr="00715752" w:rsidRDefault="00715752" w:rsidP="005F5496">
      <w:pPr>
        <w:pStyle w:val="ListParagraph"/>
        <w:numPr>
          <w:ilvl w:val="0"/>
          <w:numId w:val="26"/>
        </w:numPr>
        <w:ind w:left="2835" w:hanging="567"/>
        <w:jc w:val="both"/>
        <w:rPr>
          <w:rFonts w:ascii="Palatino Linotype" w:hAnsi="Palatino Linotype" w:cstheme="majorHAnsi"/>
          <w:bCs/>
          <w:szCs w:val="24"/>
        </w:rPr>
      </w:pPr>
      <w:r w:rsidRPr="00715752">
        <w:rPr>
          <w:rFonts w:ascii="Palatino Linotype" w:hAnsi="Palatino Linotype" w:cstheme="majorHAnsi"/>
          <w:bCs/>
          <w:szCs w:val="24"/>
        </w:rPr>
        <w:t>Simulasi dan Evaluasi Berkala</w:t>
      </w:r>
    </w:p>
    <w:p w14:paraId="78633829" w14:textId="77777777" w:rsidR="00715752" w:rsidRPr="00715752" w:rsidRDefault="00715752" w:rsidP="005F5496">
      <w:pPr>
        <w:pStyle w:val="ListParagraph"/>
        <w:numPr>
          <w:ilvl w:val="0"/>
          <w:numId w:val="28"/>
        </w:numPr>
        <w:ind w:left="3402" w:hanging="567"/>
        <w:jc w:val="both"/>
        <w:rPr>
          <w:rFonts w:ascii="Palatino Linotype" w:hAnsi="Palatino Linotype" w:cstheme="majorHAnsi"/>
          <w:bCs/>
          <w:szCs w:val="24"/>
        </w:rPr>
      </w:pPr>
      <w:r w:rsidRPr="00715752">
        <w:rPr>
          <w:rFonts w:ascii="Palatino Linotype" w:hAnsi="Palatino Linotype" w:cstheme="majorHAnsi"/>
          <w:bCs/>
          <w:szCs w:val="24"/>
        </w:rPr>
        <w:t>Melaksanakan drill evakuasi minimal 2 kali setahun.</w:t>
      </w:r>
    </w:p>
    <w:p w14:paraId="116E83B2" w14:textId="77777777" w:rsidR="00715752" w:rsidRPr="00715752" w:rsidRDefault="00715752" w:rsidP="005F5496">
      <w:pPr>
        <w:pStyle w:val="ListParagraph"/>
        <w:numPr>
          <w:ilvl w:val="0"/>
          <w:numId w:val="28"/>
        </w:numPr>
        <w:ind w:left="3402" w:hanging="567"/>
        <w:jc w:val="both"/>
        <w:rPr>
          <w:rFonts w:ascii="Palatino Linotype" w:hAnsi="Palatino Linotype" w:cstheme="majorHAnsi"/>
          <w:bCs/>
          <w:szCs w:val="24"/>
        </w:rPr>
      </w:pPr>
      <w:r w:rsidRPr="00715752">
        <w:rPr>
          <w:rFonts w:ascii="Palatino Linotype" w:hAnsi="Palatino Linotype" w:cstheme="majorHAnsi"/>
          <w:bCs/>
          <w:szCs w:val="24"/>
        </w:rPr>
        <w:t>Evaluasi hasil simulasi untuk perbaikan prosedur.</w:t>
      </w:r>
    </w:p>
    <w:p w14:paraId="57BEEE72" w14:textId="39941D97" w:rsidR="00715752" w:rsidRPr="00715752" w:rsidRDefault="00715752" w:rsidP="005F5496">
      <w:pPr>
        <w:pStyle w:val="ListParagraph"/>
        <w:numPr>
          <w:ilvl w:val="0"/>
          <w:numId w:val="26"/>
        </w:numPr>
        <w:ind w:left="2835" w:hanging="567"/>
        <w:jc w:val="both"/>
        <w:rPr>
          <w:rFonts w:ascii="Palatino Linotype" w:hAnsi="Palatino Linotype" w:cstheme="majorHAnsi"/>
          <w:bCs/>
          <w:szCs w:val="24"/>
        </w:rPr>
      </w:pPr>
      <w:r w:rsidRPr="00715752">
        <w:rPr>
          <w:rFonts w:ascii="Palatino Linotype" w:hAnsi="Palatino Linotype" w:cstheme="majorHAnsi"/>
          <w:bCs/>
          <w:szCs w:val="24"/>
        </w:rPr>
        <w:t>Pelaksanaan Saat Kejadian</w:t>
      </w:r>
    </w:p>
    <w:p w14:paraId="52CE80C0" w14:textId="77777777" w:rsidR="00715752" w:rsidRPr="00715752" w:rsidRDefault="00715752" w:rsidP="005F5496">
      <w:pPr>
        <w:pStyle w:val="ListParagraph"/>
        <w:numPr>
          <w:ilvl w:val="0"/>
          <w:numId w:val="28"/>
        </w:numPr>
        <w:ind w:left="3402" w:hanging="567"/>
        <w:jc w:val="both"/>
        <w:rPr>
          <w:rFonts w:ascii="Palatino Linotype" w:hAnsi="Palatino Linotype" w:cstheme="majorHAnsi"/>
          <w:bCs/>
          <w:szCs w:val="24"/>
        </w:rPr>
      </w:pPr>
      <w:r w:rsidRPr="00715752">
        <w:rPr>
          <w:rFonts w:ascii="Palatino Linotype" w:hAnsi="Palatino Linotype" w:cstheme="majorHAnsi"/>
          <w:bCs/>
          <w:szCs w:val="24"/>
        </w:rPr>
        <w:t>Aktivasi alarm</w:t>
      </w:r>
    </w:p>
    <w:p w14:paraId="572E30D2" w14:textId="77777777" w:rsidR="00715752" w:rsidRPr="00715752" w:rsidRDefault="00715752" w:rsidP="005F5496">
      <w:pPr>
        <w:pStyle w:val="ListParagraph"/>
        <w:numPr>
          <w:ilvl w:val="0"/>
          <w:numId w:val="28"/>
        </w:numPr>
        <w:ind w:left="3402" w:hanging="567"/>
        <w:jc w:val="both"/>
        <w:rPr>
          <w:rFonts w:ascii="Palatino Linotype" w:hAnsi="Palatino Linotype" w:cstheme="majorHAnsi"/>
          <w:bCs/>
          <w:szCs w:val="24"/>
        </w:rPr>
      </w:pPr>
      <w:r w:rsidRPr="00715752">
        <w:rPr>
          <w:rFonts w:ascii="Palatino Linotype" w:hAnsi="Palatino Linotype" w:cstheme="majorHAnsi"/>
          <w:bCs/>
          <w:szCs w:val="24"/>
        </w:rPr>
        <w:t>Tindakan cepat dan terkoordinasi: menyelamatkan, memandu evakuasi, menjaga ketertiban</w:t>
      </w:r>
    </w:p>
    <w:p w14:paraId="2213D7C9" w14:textId="77777777" w:rsidR="00715752" w:rsidRPr="00715752" w:rsidRDefault="00715752" w:rsidP="005F5496">
      <w:pPr>
        <w:pStyle w:val="ListParagraph"/>
        <w:numPr>
          <w:ilvl w:val="0"/>
          <w:numId w:val="28"/>
        </w:numPr>
        <w:ind w:left="3402" w:hanging="567"/>
        <w:jc w:val="both"/>
        <w:rPr>
          <w:rFonts w:ascii="Palatino Linotype" w:hAnsi="Palatino Linotype" w:cstheme="majorHAnsi"/>
          <w:bCs/>
          <w:szCs w:val="24"/>
        </w:rPr>
      </w:pPr>
      <w:r w:rsidRPr="00715752">
        <w:rPr>
          <w:rFonts w:ascii="Palatino Linotype" w:hAnsi="Palatino Linotype" w:cstheme="majorHAnsi"/>
          <w:bCs/>
          <w:szCs w:val="24"/>
        </w:rPr>
        <w:t>Koordinasi dengan instansi eksternal</w:t>
      </w:r>
    </w:p>
    <w:p w14:paraId="6E49F848" w14:textId="77777777" w:rsidR="00715752" w:rsidRPr="00715752" w:rsidRDefault="00715752" w:rsidP="005F5496">
      <w:pPr>
        <w:pStyle w:val="ListParagraph"/>
        <w:numPr>
          <w:ilvl w:val="0"/>
          <w:numId w:val="28"/>
        </w:numPr>
        <w:ind w:left="3402" w:hanging="567"/>
        <w:jc w:val="both"/>
        <w:rPr>
          <w:rFonts w:ascii="Palatino Linotype" w:hAnsi="Palatino Linotype" w:cstheme="majorHAnsi"/>
          <w:bCs/>
          <w:szCs w:val="24"/>
        </w:rPr>
      </w:pPr>
      <w:r w:rsidRPr="00715752">
        <w:rPr>
          <w:rFonts w:ascii="Palatino Linotype" w:hAnsi="Palatino Linotype" w:cstheme="majorHAnsi"/>
          <w:bCs/>
          <w:szCs w:val="24"/>
        </w:rPr>
        <w:t>Pendokumentasian dan pelaporan kejadian</w:t>
      </w:r>
    </w:p>
    <w:p w14:paraId="26C6E030" w14:textId="77777777" w:rsidR="00715752" w:rsidRPr="00715752" w:rsidRDefault="00715752" w:rsidP="005F5496">
      <w:pPr>
        <w:pStyle w:val="ListParagraph"/>
        <w:numPr>
          <w:ilvl w:val="0"/>
          <w:numId w:val="26"/>
        </w:numPr>
        <w:ind w:left="2835" w:hanging="567"/>
        <w:jc w:val="both"/>
        <w:rPr>
          <w:rFonts w:ascii="Palatino Linotype" w:hAnsi="Palatino Linotype" w:cstheme="majorHAnsi"/>
          <w:bCs/>
          <w:szCs w:val="24"/>
        </w:rPr>
      </w:pPr>
      <w:r w:rsidRPr="00715752">
        <w:rPr>
          <w:rFonts w:ascii="Palatino Linotype" w:hAnsi="Palatino Linotype" w:cstheme="majorHAnsi"/>
          <w:bCs/>
          <w:szCs w:val="24"/>
        </w:rPr>
        <w:t>Konsep Etika Kerja Aman</w:t>
      </w:r>
    </w:p>
    <w:p w14:paraId="369358FF" w14:textId="77777777" w:rsidR="00715752" w:rsidRPr="00715752" w:rsidRDefault="00715752" w:rsidP="005F5496">
      <w:pPr>
        <w:ind w:left="2268" w:firstLine="567"/>
        <w:jc w:val="both"/>
        <w:rPr>
          <w:rFonts w:ascii="Palatino Linotype" w:hAnsi="Palatino Linotype" w:cstheme="majorHAnsi"/>
          <w:bCs/>
          <w:szCs w:val="24"/>
        </w:rPr>
      </w:pPr>
      <w:r w:rsidRPr="00715752">
        <w:rPr>
          <w:rFonts w:ascii="Palatino Linotype" w:hAnsi="Palatino Linotype" w:cstheme="majorHAnsi"/>
          <w:bCs/>
          <w:szCs w:val="24"/>
        </w:rPr>
        <w:t>Etika kerja aman menggabungkan dua aspek utama:</w:t>
      </w:r>
    </w:p>
    <w:p w14:paraId="4DC9F405" w14:textId="77777777" w:rsidR="00715752" w:rsidRPr="00715752" w:rsidRDefault="00715752" w:rsidP="005F5496">
      <w:pPr>
        <w:pStyle w:val="ListParagraph"/>
        <w:numPr>
          <w:ilvl w:val="0"/>
          <w:numId w:val="28"/>
        </w:numPr>
        <w:ind w:left="3402" w:hanging="567"/>
        <w:jc w:val="both"/>
        <w:rPr>
          <w:rFonts w:ascii="Palatino Linotype" w:hAnsi="Palatino Linotype" w:cstheme="majorHAnsi"/>
          <w:bCs/>
          <w:szCs w:val="24"/>
        </w:rPr>
      </w:pPr>
      <w:r w:rsidRPr="00715752">
        <w:rPr>
          <w:rFonts w:ascii="Palatino Linotype" w:hAnsi="Palatino Linotype" w:cstheme="majorHAnsi"/>
          <w:bCs/>
          <w:szCs w:val="24"/>
        </w:rPr>
        <w:lastRenderedPageBreak/>
        <w:t>Aspek etis: Berkaitan dengan nilai-nilai moral, seperti kejujuran, disiplin, tanggung jawab, dan penghargaan terhadap hak warga.</w:t>
      </w:r>
    </w:p>
    <w:p w14:paraId="57A3454C" w14:textId="77777777" w:rsidR="00715752" w:rsidRPr="00715752" w:rsidRDefault="00715752" w:rsidP="005F5496">
      <w:pPr>
        <w:pStyle w:val="ListParagraph"/>
        <w:numPr>
          <w:ilvl w:val="0"/>
          <w:numId w:val="28"/>
        </w:numPr>
        <w:ind w:left="3402" w:hanging="567"/>
        <w:jc w:val="both"/>
        <w:rPr>
          <w:rFonts w:ascii="Palatino Linotype" w:hAnsi="Palatino Linotype" w:cstheme="majorHAnsi"/>
          <w:bCs/>
          <w:szCs w:val="24"/>
        </w:rPr>
      </w:pPr>
      <w:r w:rsidRPr="00715752">
        <w:rPr>
          <w:rFonts w:ascii="Palatino Linotype" w:hAnsi="Palatino Linotype" w:cstheme="majorHAnsi"/>
          <w:bCs/>
          <w:szCs w:val="24"/>
        </w:rPr>
        <w:t>Aspek keamanan: Berkaitan dengan kesadaran terhadap risiko kerja, kepatuhan terhadap standar operasional, dan pengambilan keputusan berbasis prosedur keselamatan.</w:t>
      </w:r>
    </w:p>
    <w:p w14:paraId="61EB2EA0" w14:textId="30FF37A0" w:rsidR="00715752" w:rsidRPr="00715752" w:rsidRDefault="00715752" w:rsidP="005F5496">
      <w:pPr>
        <w:ind w:left="2835"/>
        <w:jc w:val="both"/>
        <w:rPr>
          <w:rFonts w:ascii="Palatino Linotype" w:hAnsi="Palatino Linotype" w:cstheme="majorHAnsi"/>
          <w:bCs/>
          <w:szCs w:val="24"/>
        </w:rPr>
      </w:pPr>
      <w:r w:rsidRPr="00715752">
        <w:rPr>
          <w:rFonts w:ascii="Palatino Linotype" w:hAnsi="Palatino Linotype" w:cstheme="majorHAnsi"/>
          <w:bCs/>
          <w:szCs w:val="24"/>
        </w:rPr>
        <w:t>Dalam praktiknya, etika kerja aman mendorong tenaga keamanan untuk bertindak secara profesional dan waspada, tanpa mengesampingkan prinsip-prinsip kemanusiaan dan kesopanan dalam berinteraksi.</w:t>
      </w:r>
      <w:r w:rsidR="005E0CAE">
        <w:rPr>
          <w:rFonts w:ascii="Palatino Linotype" w:hAnsi="Palatino Linotype" w:cstheme="majorHAnsi"/>
          <w:bCs/>
          <w:szCs w:val="24"/>
          <w:lang w:val="en-US"/>
        </w:rPr>
        <w:t xml:space="preserve"> </w:t>
      </w:r>
      <w:r w:rsidRPr="00715752">
        <w:rPr>
          <w:rFonts w:ascii="Palatino Linotype" w:hAnsi="Palatino Linotype" w:cstheme="majorHAnsi"/>
          <w:bCs/>
          <w:szCs w:val="24"/>
        </w:rPr>
        <w:t>Berikut adalah prinsip-prinsip etika kerja aman yang perlu diterapkan oleh tenaga keamanan dalam lingkungan tempat tinggal:</w:t>
      </w:r>
    </w:p>
    <w:p w14:paraId="2AD2383D" w14:textId="77777777" w:rsidR="005E0CAE" w:rsidRDefault="00715752" w:rsidP="005F5496">
      <w:pPr>
        <w:pStyle w:val="ListParagraph"/>
        <w:numPr>
          <w:ilvl w:val="0"/>
          <w:numId w:val="29"/>
        </w:numPr>
        <w:ind w:left="3402" w:hanging="567"/>
        <w:jc w:val="both"/>
        <w:rPr>
          <w:rFonts w:ascii="Palatino Linotype" w:hAnsi="Palatino Linotype" w:cstheme="majorHAnsi"/>
          <w:bCs/>
          <w:szCs w:val="24"/>
        </w:rPr>
      </w:pPr>
      <w:r w:rsidRPr="005E0CAE">
        <w:rPr>
          <w:rFonts w:ascii="Palatino Linotype" w:hAnsi="Palatino Linotype" w:cstheme="majorHAnsi"/>
          <w:bCs/>
          <w:szCs w:val="24"/>
        </w:rPr>
        <w:t>Menjaga Kerahasiaan dan Privasi</w:t>
      </w:r>
    </w:p>
    <w:p w14:paraId="306AF937" w14:textId="77777777" w:rsidR="005E0CAE" w:rsidRDefault="00715752" w:rsidP="005F5496">
      <w:pPr>
        <w:pStyle w:val="ListParagraph"/>
        <w:numPr>
          <w:ilvl w:val="0"/>
          <w:numId w:val="29"/>
        </w:numPr>
        <w:ind w:left="3402" w:hanging="567"/>
        <w:jc w:val="both"/>
        <w:rPr>
          <w:rFonts w:ascii="Palatino Linotype" w:hAnsi="Palatino Linotype" w:cstheme="majorHAnsi"/>
          <w:bCs/>
          <w:szCs w:val="24"/>
        </w:rPr>
      </w:pPr>
      <w:r w:rsidRPr="005E0CAE">
        <w:rPr>
          <w:rFonts w:ascii="Palatino Linotype" w:hAnsi="Palatino Linotype" w:cstheme="majorHAnsi"/>
          <w:bCs/>
          <w:szCs w:val="24"/>
        </w:rPr>
        <w:t>Bersikap Ramah dan Profesional</w:t>
      </w:r>
    </w:p>
    <w:p w14:paraId="2677E410" w14:textId="77777777" w:rsidR="005E0CAE" w:rsidRDefault="00715752" w:rsidP="005F5496">
      <w:pPr>
        <w:pStyle w:val="ListParagraph"/>
        <w:numPr>
          <w:ilvl w:val="0"/>
          <w:numId w:val="29"/>
        </w:numPr>
        <w:ind w:left="3402" w:hanging="567"/>
        <w:jc w:val="both"/>
        <w:rPr>
          <w:rFonts w:ascii="Palatino Linotype" w:hAnsi="Palatino Linotype" w:cstheme="majorHAnsi"/>
          <w:bCs/>
          <w:szCs w:val="24"/>
        </w:rPr>
      </w:pPr>
      <w:r w:rsidRPr="005E0CAE">
        <w:rPr>
          <w:rFonts w:ascii="Palatino Linotype" w:hAnsi="Palatino Linotype" w:cstheme="majorHAnsi"/>
          <w:bCs/>
          <w:szCs w:val="24"/>
        </w:rPr>
        <w:t>Waspada dan Disiplin</w:t>
      </w:r>
    </w:p>
    <w:p w14:paraId="4995116B" w14:textId="77777777" w:rsidR="005E0CAE" w:rsidRDefault="00715752" w:rsidP="005F5496">
      <w:pPr>
        <w:pStyle w:val="ListParagraph"/>
        <w:numPr>
          <w:ilvl w:val="0"/>
          <w:numId w:val="29"/>
        </w:numPr>
        <w:ind w:left="3402" w:hanging="567"/>
        <w:jc w:val="both"/>
        <w:rPr>
          <w:rFonts w:ascii="Palatino Linotype" w:hAnsi="Palatino Linotype" w:cstheme="majorHAnsi"/>
          <w:bCs/>
          <w:szCs w:val="24"/>
        </w:rPr>
      </w:pPr>
      <w:r w:rsidRPr="005E0CAE">
        <w:rPr>
          <w:rFonts w:ascii="Palatino Linotype" w:hAnsi="Palatino Linotype" w:cstheme="majorHAnsi"/>
          <w:bCs/>
          <w:szCs w:val="24"/>
        </w:rPr>
        <w:t>Patuh terhadap Prosedur Keselamatan dan Tanggap Darurat</w:t>
      </w:r>
    </w:p>
    <w:p w14:paraId="51314D95" w14:textId="77777777" w:rsidR="005E0CAE" w:rsidRDefault="00715752" w:rsidP="005F5496">
      <w:pPr>
        <w:pStyle w:val="ListParagraph"/>
        <w:numPr>
          <w:ilvl w:val="0"/>
          <w:numId w:val="29"/>
        </w:numPr>
        <w:ind w:left="3402" w:hanging="567"/>
        <w:jc w:val="both"/>
        <w:rPr>
          <w:rFonts w:ascii="Palatino Linotype" w:hAnsi="Palatino Linotype" w:cstheme="majorHAnsi"/>
          <w:bCs/>
          <w:szCs w:val="24"/>
        </w:rPr>
      </w:pPr>
      <w:r w:rsidRPr="005E0CAE">
        <w:rPr>
          <w:rFonts w:ascii="Palatino Linotype" w:hAnsi="Palatino Linotype" w:cstheme="majorHAnsi"/>
          <w:bCs/>
          <w:szCs w:val="24"/>
        </w:rPr>
        <w:t>Tidak Menyalahgunakan Wewenang</w:t>
      </w:r>
    </w:p>
    <w:p w14:paraId="07CA8724" w14:textId="6B7A2E75" w:rsidR="00715752" w:rsidRPr="005E0CAE" w:rsidRDefault="00715752" w:rsidP="005F5496">
      <w:pPr>
        <w:pStyle w:val="ListParagraph"/>
        <w:numPr>
          <w:ilvl w:val="0"/>
          <w:numId w:val="29"/>
        </w:numPr>
        <w:ind w:left="3402" w:hanging="567"/>
        <w:jc w:val="both"/>
        <w:rPr>
          <w:rFonts w:ascii="Palatino Linotype" w:hAnsi="Palatino Linotype" w:cstheme="majorHAnsi"/>
          <w:bCs/>
          <w:szCs w:val="24"/>
        </w:rPr>
      </w:pPr>
      <w:r w:rsidRPr="005E0CAE">
        <w:rPr>
          <w:rFonts w:ascii="Palatino Linotype" w:hAnsi="Palatino Linotype" w:cstheme="majorHAnsi"/>
          <w:bCs/>
          <w:szCs w:val="24"/>
        </w:rPr>
        <w:t>Koordinatif dan Responsif</w:t>
      </w:r>
    </w:p>
    <w:p w14:paraId="0B431404" w14:textId="552AEBA6" w:rsidR="00715752" w:rsidRPr="005E0CAE" w:rsidRDefault="00715752" w:rsidP="005F5496">
      <w:pPr>
        <w:pStyle w:val="ListParagraph"/>
        <w:numPr>
          <w:ilvl w:val="0"/>
          <w:numId w:val="14"/>
        </w:numPr>
        <w:ind w:left="1134" w:hanging="567"/>
        <w:jc w:val="both"/>
        <w:rPr>
          <w:rFonts w:ascii="Palatino Linotype" w:hAnsi="Palatino Linotype" w:cstheme="majorHAnsi"/>
          <w:b/>
          <w:bCs/>
          <w:szCs w:val="24"/>
        </w:rPr>
      </w:pPr>
      <w:r w:rsidRPr="005E0CAE">
        <w:rPr>
          <w:rFonts w:ascii="Palatino Linotype" w:hAnsi="Palatino Linotype" w:cstheme="majorHAnsi"/>
          <w:b/>
          <w:bCs/>
          <w:szCs w:val="24"/>
        </w:rPr>
        <w:t>Sesi Praktik</w:t>
      </w:r>
    </w:p>
    <w:p w14:paraId="27638491" w14:textId="77777777" w:rsidR="00715752" w:rsidRPr="00715752" w:rsidRDefault="00715752" w:rsidP="005F5496">
      <w:pPr>
        <w:ind w:left="567" w:firstLine="567"/>
        <w:jc w:val="both"/>
        <w:rPr>
          <w:rFonts w:ascii="Palatino Linotype" w:hAnsi="Palatino Linotype" w:cstheme="majorHAnsi"/>
          <w:bCs/>
          <w:szCs w:val="24"/>
        </w:rPr>
      </w:pPr>
      <w:r w:rsidRPr="00715752">
        <w:rPr>
          <w:rFonts w:ascii="Palatino Linotype" w:hAnsi="Palatino Linotype" w:cstheme="majorHAnsi"/>
          <w:bCs/>
          <w:szCs w:val="24"/>
        </w:rPr>
        <w:t>Pelatihan praktik difokuskan pada:</w:t>
      </w:r>
    </w:p>
    <w:p w14:paraId="2FE18179" w14:textId="77777777" w:rsidR="00715752" w:rsidRPr="005E0CAE" w:rsidRDefault="00715752" w:rsidP="005F5496">
      <w:pPr>
        <w:pStyle w:val="ListParagraph"/>
        <w:numPr>
          <w:ilvl w:val="0"/>
          <w:numId w:val="30"/>
        </w:numPr>
        <w:ind w:left="1701" w:hanging="567"/>
        <w:jc w:val="both"/>
        <w:rPr>
          <w:rFonts w:ascii="Palatino Linotype" w:hAnsi="Palatino Linotype" w:cstheme="majorHAnsi"/>
          <w:bCs/>
          <w:szCs w:val="24"/>
        </w:rPr>
      </w:pPr>
      <w:r w:rsidRPr="005E0CAE">
        <w:rPr>
          <w:rFonts w:ascii="Palatino Linotype" w:hAnsi="Palatino Linotype" w:cstheme="majorHAnsi"/>
          <w:bCs/>
          <w:szCs w:val="24"/>
        </w:rPr>
        <w:t>Simulasi pemakaian APD dengan benar (rompi reflektif, masker, sarung tangan).</w:t>
      </w:r>
    </w:p>
    <w:p w14:paraId="7930CDC7" w14:textId="77777777" w:rsidR="00715752" w:rsidRPr="005E0CAE" w:rsidRDefault="00715752" w:rsidP="005F5496">
      <w:pPr>
        <w:pStyle w:val="ListParagraph"/>
        <w:numPr>
          <w:ilvl w:val="0"/>
          <w:numId w:val="30"/>
        </w:numPr>
        <w:ind w:left="1701" w:hanging="567"/>
        <w:jc w:val="both"/>
        <w:rPr>
          <w:rFonts w:ascii="Palatino Linotype" w:hAnsi="Palatino Linotype" w:cstheme="majorHAnsi"/>
          <w:bCs/>
          <w:szCs w:val="24"/>
        </w:rPr>
      </w:pPr>
      <w:r w:rsidRPr="005E0CAE">
        <w:rPr>
          <w:rFonts w:ascii="Palatino Linotype" w:hAnsi="Palatino Linotype" w:cstheme="majorHAnsi"/>
          <w:bCs/>
          <w:szCs w:val="24"/>
        </w:rPr>
        <w:t>Teknik dasar P3K (Pertolongan Pertama pada Kecelakaan) ringan.</w:t>
      </w:r>
    </w:p>
    <w:p w14:paraId="60534ECA" w14:textId="77777777" w:rsidR="00715752" w:rsidRPr="005E0CAE" w:rsidRDefault="00715752" w:rsidP="005F5496">
      <w:pPr>
        <w:pStyle w:val="ListParagraph"/>
        <w:numPr>
          <w:ilvl w:val="0"/>
          <w:numId w:val="30"/>
        </w:numPr>
        <w:ind w:left="1701" w:hanging="567"/>
        <w:jc w:val="both"/>
        <w:rPr>
          <w:rFonts w:ascii="Palatino Linotype" w:hAnsi="Palatino Linotype" w:cstheme="majorHAnsi"/>
          <w:bCs/>
          <w:szCs w:val="24"/>
        </w:rPr>
      </w:pPr>
      <w:r w:rsidRPr="005E0CAE">
        <w:rPr>
          <w:rFonts w:ascii="Palatino Linotype" w:hAnsi="Palatino Linotype" w:cstheme="majorHAnsi"/>
          <w:bCs/>
          <w:szCs w:val="24"/>
        </w:rPr>
        <w:t>Komunikasi efektif saat menghadapi kejadian berisiko tinggi (misalnya konflik warga, kebakaran, atau kehilangan).</w:t>
      </w:r>
    </w:p>
    <w:p w14:paraId="38D5A9A6" w14:textId="3A1FF541" w:rsidR="00715752" w:rsidRPr="005E0CAE" w:rsidRDefault="00715752" w:rsidP="005F5496">
      <w:pPr>
        <w:pStyle w:val="ListParagraph"/>
        <w:numPr>
          <w:ilvl w:val="0"/>
          <w:numId w:val="14"/>
        </w:numPr>
        <w:ind w:left="1134" w:hanging="567"/>
        <w:jc w:val="both"/>
        <w:rPr>
          <w:rFonts w:ascii="Palatino Linotype" w:hAnsi="Palatino Linotype" w:cstheme="majorHAnsi"/>
          <w:b/>
          <w:bCs/>
          <w:szCs w:val="24"/>
        </w:rPr>
      </w:pPr>
      <w:r w:rsidRPr="005E0CAE">
        <w:rPr>
          <w:rFonts w:ascii="Palatino Linotype" w:hAnsi="Palatino Linotype" w:cstheme="majorHAnsi"/>
          <w:b/>
          <w:bCs/>
          <w:szCs w:val="24"/>
        </w:rPr>
        <w:t>Evaluasi Hasil Pelatihan</w:t>
      </w:r>
    </w:p>
    <w:p w14:paraId="77DA200A" w14:textId="2300CF0B" w:rsidR="00715752" w:rsidRPr="005E0CAE" w:rsidRDefault="00715752" w:rsidP="005F5496">
      <w:pPr>
        <w:pStyle w:val="ListParagraph"/>
        <w:numPr>
          <w:ilvl w:val="0"/>
          <w:numId w:val="31"/>
        </w:numPr>
        <w:ind w:left="1701" w:hanging="567"/>
        <w:jc w:val="both"/>
        <w:rPr>
          <w:rFonts w:ascii="Palatino Linotype" w:hAnsi="Palatino Linotype" w:cstheme="majorHAnsi"/>
          <w:bCs/>
          <w:szCs w:val="24"/>
        </w:rPr>
      </w:pPr>
      <w:r w:rsidRPr="005E0CAE">
        <w:rPr>
          <w:rFonts w:ascii="Palatino Linotype" w:hAnsi="Palatino Linotype" w:cstheme="majorHAnsi"/>
          <w:bCs/>
          <w:szCs w:val="24"/>
        </w:rPr>
        <w:t>Pre-test dan Post-test</w:t>
      </w:r>
    </w:p>
    <w:p w14:paraId="060C1E91" w14:textId="77777777" w:rsidR="00715752" w:rsidRPr="00715752" w:rsidRDefault="00715752" w:rsidP="005F5496">
      <w:pPr>
        <w:ind w:left="1701"/>
        <w:jc w:val="both"/>
        <w:rPr>
          <w:rFonts w:ascii="Palatino Linotype" w:hAnsi="Palatino Linotype" w:cstheme="majorHAnsi"/>
          <w:bCs/>
          <w:szCs w:val="24"/>
        </w:rPr>
      </w:pPr>
      <w:r w:rsidRPr="00715752">
        <w:rPr>
          <w:rFonts w:ascii="Palatino Linotype" w:hAnsi="Palatino Linotype" w:cstheme="majorHAnsi"/>
          <w:bCs/>
          <w:szCs w:val="24"/>
        </w:rPr>
        <w:t>Untuk mengukur peningkatan pemahaman peserta, dilakukan pre-test sebelum pelatihan dan post-test setelah pelatihan. Hasilnya menunjukkan:</w:t>
      </w:r>
    </w:p>
    <w:p w14:paraId="19FD48C4" w14:textId="77777777" w:rsidR="00715752" w:rsidRPr="005E0CAE" w:rsidRDefault="00715752" w:rsidP="005F5496">
      <w:pPr>
        <w:pStyle w:val="ListParagraph"/>
        <w:numPr>
          <w:ilvl w:val="0"/>
          <w:numId w:val="32"/>
        </w:numPr>
        <w:ind w:left="2268" w:hanging="567"/>
        <w:jc w:val="both"/>
        <w:rPr>
          <w:rFonts w:ascii="Palatino Linotype" w:hAnsi="Palatino Linotype" w:cstheme="majorHAnsi"/>
          <w:bCs/>
          <w:szCs w:val="24"/>
        </w:rPr>
      </w:pPr>
      <w:r w:rsidRPr="005E0CAE">
        <w:rPr>
          <w:rFonts w:ascii="Palatino Linotype" w:hAnsi="Palatino Linotype" w:cstheme="majorHAnsi"/>
          <w:bCs/>
          <w:szCs w:val="24"/>
        </w:rPr>
        <w:t>Rata-rata nilai pre-test peserta: 56,4</w:t>
      </w:r>
    </w:p>
    <w:p w14:paraId="24DD4180" w14:textId="77777777" w:rsidR="00715752" w:rsidRPr="005E0CAE" w:rsidRDefault="00715752" w:rsidP="005F5496">
      <w:pPr>
        <w:pStyle w:val="ListParagraph"/>
        <w:numPr>
          <w:ilvl w:val="0"/>
          <w:numId w:val="32"/>
        </w:numPr>
        <w:ind w:left="2268" w:hanging="567"/>
        <w:jc w:val="both"/>
        <w:rPr>
          <w:rFonts w:ascii="Palatino Linotype" w:hAnsi="Palatino Linotype" w:cstheme="majorHAnsi"/>
          <w:bCs/>
          <w:szCs w:val="24"/>
        </w:rPr>
      </w:pPr>
      <w:r w:rsidRPr="005E0CAE">
        <w:rPr>
          <w:rFonts w:ascii="Palatino Linotype" w:hAnsi="Palatino Linotype" w:cstheme="majorHAnsi"/>
          <w:bCs/>
          <w:szCs w:val="24"/>
        </w:rPr>
        <w:t>Rata-rata nilai post-test peserta: 82,7</w:t>
      </w:r>
    </w:p>
    <w:p w14:paraId="57268B1D" w14:textId="77777777" w:rsidR="00715752" w:rsidRDefault="00715752" w:rsidP="005F5496">
      <w:pPr>
        <w:ind w:left="1701"/>
        <w:jc w:val="both"/>
        <w:rPr>
          <w:rFonts w:ascii="Palatino Linotype" w:hAnsi="Palatino Linotype" w:cstheme="majorHAnsi"/>
          <w:bCs/>
          <w:szCs w:val="24"/>
        </w:rPr>
      </w:pPr>
      <w:r w:rsidRPr="00715752">
        <w:rPr>
          <w:rFonts w:ascii="Palatino Linotype" w:hAnsi="Palatino Linotype" w:cstheme="majorHAnsi"/>
          <w:bCs/>
          <w:szCs w:val="24"/>
        </w:rPr>
        <w:t xml:space="preserve">Peningkatan ini menunjukkan adanya </w:t>
      </w:r>
      <w:r w:rsidRPr="005E0CAE">
        <w:rPr>
          <w:rFonts w:ascii="Palatino Linotype" w:hAnsi="Palatino Linotype" w:cstheme="majorHAnsi"/>
          <w:b/>
          <w:bCs/>
          <w:szCs w:val="24"/>
        </w:rPr>
        <w:t>peningkatan pemahaman sebesar 26,3 poin</w:t>
      </w:r>
      <w:r w:rsidRPr="00715752">
        <w:rPr>
          <w:rFonts w:ascii="Palatino Linotype" w:hAnsi="Palatino Linotype" w:cstheme="majorHAnsi"/>
          <w:bCs/>
          <w:szCs w:val="24"/>
        </w:rPr>
        <w:t>, yang mencerminkan efektivitas metode penyampaian materi dan keterlibatan aktif peserta dalam pelatihan.</w:t>
      </w:r>
    </w:p>
    <w:p w14:paraId="6F0F5FD2" w14:textId="31C90A4E" w:rsidR="005E0CAE" w:rsidRDefault="005E0CAE" w:rsidP="005F5496">
      <w:pPr>
        <w:ind w:left="1701"/>
        <w:jc w:val="both"/>
        <w:rPr>
          <w:rFonts w:ascii="Palatino Linotype" w:hAnsi="Palatino Linotype" w:cstheme="majorHAnsi"/>
          <w:bCs/>
          <w:szCs w:val="24"/>
        </w:rPr>
      </w:pPr>
      <w:r>
        <w:rPr>
          <w:rFonts w:ascii="Palatino Linotype" w:eastAsia="Times New Roman" w:hAnsi="Palatino Linotype"/>
          <w:noProof/>
        </w:rPr>
        <w:lastRenderedPageBreak/>
        <w:drawing>
          <wp:inline distT="0" distB="0" distL="0" distR="0" wp14:anchorId="089D1E2B" wp14:editId="6BFD1BA6">
            <wp:extent cx="4490085" cy="1993900"/>
            <wp:effectExtent l="0" t="0" r="5715" b="6350"/>
            <wp:docPr id="2071574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490085" cy="1993900"/>
                    </a:xfrm>
                    <a:prstGeom prst="rect">
                      <a:avLst/>
                    </a:prstGeom>
                    <a:noFill/>
                  </pic:spPr>
                </pic:pic>
              </a:graphicData>
            </a:graphic>
          </wp:inline>
        </w:drawing>
      </w:r>
    </w:p>
    <w:p w14:paraId="681AAA8F" w14:textId="09CFAFAF" w:rsidR="005E0CAE" w:rsidRPr="005E0CAE" w:rsidRDefault="005E0CAE" w:rsidP="005F5496">
      <w:pPr>
        <w:spacing w:after="120"/>
        <w:ind w:left="1701"/>
        <w:jc w:val="center"/>
        <w:rPr>
          <w:rFonts w:ascii="Palatino Linotype" w:hAnsi="Palatino Linotype" w:cstheme="majorHAnsi"/>
          <w:bCs/>
          <w:szCs w:val="24"/>
          <w:lang w:val="en-US"/>
        </w:rPr>
      </w:pPr>
      <w:r w:rsidRPr="005E0CAE">
        <w:rPr>
          <w:rFonts w:ascii="Palatino Linotype" w:hAnsi="Palatino Linotype" w:cstheme="majorHAnsi"/>
          <w:bCs/>
          <w:i/>
          <w:szCs w:val="24"/>
          <w:lang w:val="en-US"/>
        </w:rPr>
        <w:t>Gambar 1.</w:t>
      </w:r>
      <w:r>
        <w:rPr>
          <w:rFonts w:ascii="Palatino Linotype" w:hAnsi="Palatino Linotype" w:cstheme="majorHAnsi"/>
          <w:bCs/>
          <w:szCs w:val="24"/>
          <w:lang w:val="en-US"/>
        </w:rPr>
        <w:t xml:space="preserve"> Perbandingan Pre Test dan Post Test</w:t>
      </w:r>
    </w:p>
    <w:p w14:paraId="15E1D374" w14:textId="1E45F105" w:rsidR="00715752" w:rsidRPr="00715752" w:rsidRDefault="00715752" w:rsidP="005F5496">
      <w:pPr>
        <w:pStyle w:val="ListParagraph"/>
        <w:numPr>
          <w:ilvl w:val="0"/>
          <w:numId w:val="31"/>
        </w:numPr>
        <w:ind w:left="1701" w:hanging="567"/>
        <w:jc w:val="both"/>
        <w:rPr>
          <w:rFonts w:ascii="Palatino Linotype" w:hAnsi="Palatino Linotype" w:cstheme="majorHAnsi"/>
          <w:bCs/>
          <w:szCs w:val="24"/>
        </w:rPr>
      </w:pPr>
      <w:r w:rsidRPr="00715752">
        <w:rPr>
          <w:rFonts w:ascii="Palatino Linotype" w:hAnsi="Palatino Linotype" w:cstheme="majorHAnsi"/>
          <w:bCs/>
          <w:szCs w:val="24"/>
        </w:rPr>
        <w:t>Umpan Balik Peserta</w:t>
      </w:r>
    </w:p>
    <w:p w14:paraId="1379C769" w14:textId="77777777" w:rsidR="00715752" w:rsidRPr="00715752" w:rsidRDefault="00715752" w:rsidP="005F5496">
      <w:pPr>
        <w:ind w:left="1701"/>
        <w:jc w:val="both"/>
        <w:rPr>
          <w:rFonts w:ascii="Palatino Linotype" w:hAnsi="Palatino Linotype" w:cstheme="majorHAnsi"/>
          <w:bCs/>
          <w:szCs w:val="24"/>
        </w:rPr>
      </w:pPr>
      <w:r w:rsidRPr="00715752">
        <w:rPr>
          <w:rFonts w:ascii="Palatino Linotype" w:hAnsi="Palatino Linotype" w:cstheme="majorHAnsi"/>
          <w:bCs/>
          <w:szCs w:val="24"/>
        </w:rPr>
        <w:t>Dari hasil kuesioner evaluasi, sebanyak:</w:t>
      </w:r>
    </w:p>
    <w:p w14:paraId="41E3B873" w14:textId="77777777" w:rsidR="00715752" w:rsidRPr="00715752" w:rsidRDefault="00715752" w:rsidP="005F5496">
      <w:pPr>
        <w:pStyle w:val="ListParagraph"/>
        <w:numPr>
          <w:ilvl w:val="0"/>
          <w:numId w:val="32"/>
        </w:numPr>
        <w:ind w:left="2268" w:hanging="567"/>
        <w:jc w:val="both"/>
        <w:rPr>
          <w:rFonts w:ascii="Palatino Linotype" w:hAnsi="Palatino Linotype" w:cstheme="majorHAnsi"/>
          <w:bCs/>
          <w:szCs w:val="24"/>
        </w:rPr>
      </w:pPr>
      <w:r w:rsidRPr="00715752">
        <w:rPr>
          <w:rFonts w:ascii="Palatino Linotype" w:hAnsi="Palatino Linotype" w:cstheme="majorHAnsi"/>
          <w:bCs/>
          <w:szCs w:val="24"/>
        </w:rPr>
        <w:t>94% peserta merasa pelatihan sangat bermanfaat</w:t>
      </w:r>
    </w:p>
    <w:p w14:paraId="5827DB2F" w14:textId="77777777" w:rsidR="00715752" w:rsidRPr="00715752" w:rsidRDefault="00715752" w:rsidP="005F5496">
      <w:pPr>
        <w:pStyle w:val="ListParagraph"/>
        <w:numPr>
          <w:ilvl w:val="0"/>
          <w:numId w:val="32"/>
        </w:numPr>
        <w:ind w:left="2268" w:hanging="567"/>
        <w:jc w:val="both"/>
        <w:rPr>
          <w:rFonts w:ascii="Palatino Linotype" w:hAnsi="Palatino Linotype" w:cstheme="majorHAnsi"/>
          <w:bCs/>
          <w:szCs w:val="24"/>
        </w:rPr>
      </w:pPr>
      <w:r w:rsidRPr="00715752">
        <w:rPr>
          <w:rFonts w:ascii="Palatino Linotype" w:hAnsi="Palatino Linotype" w:cstheme="majorHAnsi"/>
          <w:bCs/>
          <w:szCs w:val="24"/>
        </w:rPr>
        <w:t>89% peserta menyatakan akan menerapkan pengetahuan K3 dalam tugas harian</w:t>
      </w:r>
    </w:p>
    <w:p w14:paraId="0C1077E3" w14:textId="77777777" w:rsidR="00715752" w:rsidRPr="00715752" w:rsidRDefault="00715752" w:rsidP="005F5496">
      <w:pPr>
        <w:pStyle w:val="ListParagraph"/>
        <w:numPr>
          <w:ilvl w:val="0"/>
          <w:numId w:val="32"/>
        </w:numPr>
        <w:ind w:left="2268" w:hanging="567"/>
        <w:jc w:val="both"/>
        <w:rPr>
          <w:rFonts w:ascii="Palatino Linotype" w:hAnsi="Palatino Linotype" w:cstheme="majorHAnsi"/>
          <w:bCs/>
          <w:szCs w:val="24"/>
        </w:rPr>
      </w:pPr>
      <w:r w:rsidRPr="00715752">
        <w:rPr>
          <w:rFonts w:ascii="Palatino Linotype" w:hAnsi="Palatino Linotype" w:cstheme="majorHAnsi"/>
          <w:bCs/>
          <w:szCs w:val="24"/>
        </w:rPr>
        <w:t>Beberapa peserta mengusulkan agar pelatihan dilakukan secara berkala dan melibatkan unsur warga sebagai pendukung keamanan lingkungan</w:t>
      </w:r>
    </w:p>
    <w:p w14:paraId="258F6DC3" w14:textId="77777777" w:rsidR="005F5496" w:rsidRDefault="005F5496" w:rsidP="005F5496">
      <w:pPr>
        <w:ind w:left="1701"/>
        <w:jc w:val="both"/>
        <w:rPr>
          <w:rFonts w:ascii="Palatino Linotype" w:hAnsi="Palatino Linotype" w:cstheme="majorHAnsi"/>
          <w:bCs/>
          <w:szCs w:val="24"/>
        </w:rPr>
      </w:pPr>
    </w:p>
    <w:p w14:paraId="6ED402D3" w14:textId="65811F02" w:rsidR="00715752" w:rsidRPr="00715752" w:rsidRDefault="005F5496" w:rsidP="005F5496">
      <w:pPr>
        <w:ind w:left="1701"/>
        <w:jc w:val="both"/>
        <w:rPr>
          <w:rFonts w:ascii="Palatino Linotype" w:hAnsi="Palatino Linotype" w:cstheme="majorHAnsi"/>
          <w:bCs/>
          <w:szCs w:val="24"/>
        </w:rPr>
      </w:pPr>
      <w:r>
        <w:rPr>
          <w:rFonts w:ascii="Palatino Linotype" w:eastAsia="Times New Roman" w:hAnsi="Palatino Linotype"/>
          <w:noProof/>
        </w:rPr>
        <w:drawing>
          <wp:anchor distT="0" distB="0" distL="114300" distR="114300" simplePos="0" relativeHeight="251658240" behindDoc="0" locked="0" layoutInCell="1" allowOverlap="1" wp14:anchorId="6956BCCC" wp14:editId="06CF9B2F">
            <wp:simplePos x="1992702" y="5805577"/>
            <wp:positionH relativeFrom="column">
              <wp:align>left</wp:align>
            </wp:positionH>
            <wp:positionV relativeFrom="paragraph">
              <wp:align>top</wp:align>
            </wp:positionV>
            <wp:extent cx="4565650" cy="2286000"/>
            <wp:effectExtent l="0" t="0" r="6350" b="0"/>
            <wp:wrapSquare wrapText="bothSides"/>
            <wp:docPr id="10005195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565650" cy="2286000"/>
                    </a:xfrm>
                    <a:prstGeom prst="rect">
                      <a:avLst/>
                    </a:prstGeom>
                    <a:noFill/>
                  </pic:spPr>
                </pic:pic>
              </a:graphicData>
            </a:graphic>
          </wp:anchor>
        </w:drawing>
      </w:r>
      <w:r>
        <w:rPr>
          <w:rFonts w:ascii="Palatino Linotype" w:hAnsi="Palatino Linotype" w:cstheme="majorHAnsi"/>
          <w:bCs/>
          <w:szCs w:val="24"/>
        </w:rPr>
        <w:br w:type="textWrapping" w:clear="all"/>
      </w:r>
    </w:p>
    <w:p w14:paraId="0A72AA1C" w14:textId="1D3568FF" w:rsidR="005F5496" w:rsidRPr="005E0CAE" w:rsidRDefault="00715752" w:rsidP="005F5496">
      <w:pPr>
        <w:spacing w:after="120"/>
        <w:ind w:left="1701"/>
        <w:jc w:val="center"/>
        <w:rPr>
          <w:rFonts w:ascii="Palatino Linotype" w:hAnsi="Palatino Linotype" w:cstheme="majorHAnsi"/>
          <w:bCs/>
          <w:szCs w:val="24"/>
          <w:lang w:val="en-US"/>
        </w:rPr>
      </w:pPr>
      <w:r w:rsidRPr="00715752">
        <w:rPr>
          <w:rFonts w:ascii="Palatino Linotype" w:hAnsi="Palatino Linotype" w:cstheme="majorHAnsi"/>
          <w:bCs/>
          <w:szCs w:val="24"/>
        </w:rPr>
        <w:t xml:space="preserve"> </w:t>
      </w:r>
      <w:r w:rsidR="005F5496" w:rsidRPr="005E0CAE">
        <w:rPr>
          <w:rFonts w:ascii="Palatino Linotype" w:hAnsi="Palatino Linotype" w:cstheme="majorHAnsi"/>
          <w:bCs/>
          <w:i/>
          <w:szCs w:val="24"/>
          <w:lang w:val="en-US"/>
        </w:rPr>
        <w:t xml:space="preserve">Gambar </w:t>
      </w:r>
      <w:r w:rsidR="005F5496">
        <w:rPr>
          <w:rFonts w:ascii="Palatino Linotype" w:hAnsi="Palatino Linotype" w:cstheme="majorHAnsi"/>
          <w:bCs/>
          <w:i/>
          <w:szCs w:val="24"/>
          <w:lang w:val="en-US"/>
        </w:rPr>
        <w:t>2</w:t>
      </w:r>
      <w:r w:rsidR="005F5496" w:rsidRPr="005E0CAE">
        <w:rPr>
          <w:rFonts w:ascii="Palatino Linotype" w:hAnsi="Palatino Linotype" w:cstheme="majorHAnsi"/>
          <w:bCs/>
          <w:i/>
          <w:szCs w:val="24"/>
          <w:lang w:val="en-US"/>
        </w:rPr>
        <w:t>.</w:t>
      </w:r>
      <w:r w:rsidR="005F5496">
        <w:rPr>
          <w:rFonts w:ascii="Palatino Linotype" w:hAnsi="Palatino Linotype" w:cstheme="majorHAnsi"/>
          <w:bCs/>
          <w:szCs w:val="24"/>
          <w:lang w:val="en-US"/>
        </w:rPr>
        <w:t xml:space="preserve"> </w:t>
      </w:r>
      <w:r w:rsidR="005F5496">
        <w:rPr>
          <w:rFonts w:ascii="Palatino Linotype" w:hAnsi="Palatino Linotype" w:cstheme="majorHAnsi"/>
          <w:bCs/>
          <w:szCs w:val="24"/>
          <w:lang w:val="en-US"/>
        </w:rPr>
        <w:t>Hasil Evaluasi Kuesioner Pelatihan K3</w:t>
      </w:r>
    </w:p>
    <w:p w14:paraId="1DB8EA12" w14:textId="07BC8004" w:rsidR="00715752" w:rsidRPr="008E25E6" w:rsidRDefault="00715752" w:rsidP="008E25E6">
      <w:pPr>
        <w:pStyle w:val="ListParagraph"/>
        <w:numPr>
          <w:ilvl w:val="0"/>
          <w:numId w:val="14"/>
        </w:numPr>
        <w:ind w:left="1134" w:hanging="567"/>
        <w:jc w:val="both"/>
        <w:rPr>
          <w:rFonts w:ascii="Palatino Linotype" w:hAnsi="Palatino Linotype" w:cstheme="majorHAnsi"/>
          <w:b/>
          <w:bCs/>
          <w:szCs w:val="24"/>
        </w:rPr>
      </w:pPr>
      <w:r w:rsidRPr="008E25E6">
        <w:rPr>
          <w:rFonts w:ascii="Palatino Linotype" w:hAnsi="Palatino Linotype" w:cstheme="majorHAnsi"/>
          <w:b/>
          <w:bCs/>
          <w:szCs w:val="24"/>
        </w:rPr>
        <w:t>Dampak Pelatihan terhadap Lingkungan Kerja</w:t>
      </w:r>
    </w:p>
    <w:p w14:paraId="59F86D09" w14:textId="77777777" w:rsidR="00715752" w:rsidRPr="00715752" w:rsidRDefault="00715752" w:rsidP="008E25E6">
      <w:pPr>
        <w:ind w:left="1134"/>
        <w:jc w:val="both"/>
        <w:rPr>
          <w:rFonts w:ascii="Palatino Linotype" w:hAnsi="Palatino Linotype" w:cstheme="majorHAnsi"/>
          <w:bCs/>
          <w:szCs w:val="24"/>
        </w:rPr>
      </w:pPr>
      <w:r w:rsidRPr="00715752">
        <w:rPr>
          <w:rFonts w:ascii="Palatino Linotype" w:hAnsi="Palatino Linotype" w:cstheme="majorHAnsi"/>
          <w:bCs/>
          <w:szCs w:val="24"/>
        </w:rPr>
        <w:t>Pasca pelatihan, terjadi beberapa perubahan positif di lapangan, di antaranya:</w:t>
      </w:r>
    </w:p>
    <w:p w14:paraId="2A7BCA76" w14:textId="77777777" w:rsidR="00715752" w:rsidRPr="008E25E6" w:rsidRDefault="00715752" w:rsidP="008E25E6">
      <w:pPr>
        <w:pStyle w:val="ListParagraph"/>
        <w:numPr>
          <w:ilvl w:val="0"/>
          <w:numId w:val="33"/>
        </w:numPr>
        <w:ind w:left="1701" w:hanging="567"/>
        <w:jc w:val="both"/>
        <w:rPr>
          <w:rFonts w:ascii="Palatino Linotype" w:hAnsi="Palatino Linotype" w:cstheme="majorHAnsi"/>
          <w:bCs/>
          <w:szCs w:val="24"/>
        </w:rPr>
      </w:pPr>
      <w:r w:rsidRPr="008E25E6">
        <w:rPr>
          <w:rFonts w:ascii="Palatino Linotype" w:hAnsi="Palatino Linotype" w:cstheme="majorHAnsi"/>
          <w:bCs/>
          <w:szCs w:val="24"/>
        </w:rPr>
        <w:lastRenderedPageBreak/>
        <w:t>Penerapan SOP patroli dengan penggunaan rompi dan senter standar.</w:t>
      </w:r>
    </w:p>
    <w:p w14:paraId="6A12E2B0" w14:textId="77777777" w:rsidR="00715752" w:rsidRPr="008E25E6" w:rsidRDefault="00715752" w:rsidP="008E25E6">
      <w:pPr>
        <w:pStyle w:val="ListParagraph"/>
        <w:numPr>
          <w:ilvl w:val="0"/>
          <w:numId w:val="33"/>
        </w:numPr>
        <w:ind w:left="1701" w:hanging="567"/>
        <w:jc w:val="both"/>
        <w:rPr>
          <w:rFonts w:ascii="Palatino Linotype" w:hAnsi="Palatino Linotype" w:cstheme="majorHAnsi"/>
          <w:bCs/>
          <w:szCs w:val="24"/>
        </w:rPr>
      </w:pPr>
      <w:r w:rsidRPr="008E25E6">
        <w:rPr>
          <w:rFonts w:ascii="Palatino Linotype" w:hAnsi="Palatino Linotype" w:cstheme="majorHAnsi"/>
          <w:bCs/>
          <w:szCs w:val="24"/>
        </w:rPr>
        <w:t>Pemasangan ulang jalur evakuasi dan titik kumpul di beberapa blok komplek.</w:t>
      </w:r>
    </w:p>
    <w:p w14:paraId="718F6143" w14:textId="77777777" w:rsidR="00715752" w:rsidRPr="008E25E6" w:rsidRDefault="00715752" w:rsidP="008E25E6">
      <w:pPr>
        <w:pStyle w:val="ListParagraph"/>
        <w:numPr>
          <w:ilvl w:val="0"/>
          <w:numId w:val="33"/>
        </w:numPr>
        <w:ind w:left="1701" w:hanging="567"/>
        <w:jc w:val="both"/>
        <w:rPr>
          <w:rFonts w:ascii="Palatino Linotype" w:hAnsi="Palatino Linotype" w:cstheme="majorHAnsi"/>
          <w:bCs/>
          <w:szCs w:val="24"/>
        </w:rPr>
      </w:pPr>
      <w:r w:rsidRPr="008E25E6">
        <w:rPr>
          <w:rFonts w:ascii="Palatino Linotype" w:hAnsi="Palatino Linotype" w:cstheme="majorHAnsi"/>
          <w:bCs/>
          <w:szCs w:val="24"/>
        </w:rPr>
        <w:t>Komunikasi lebih tertib dan aman dalam penanganan situasi mencurigakan.</w:t>
      </w:r>
    </w:p>
    <w:p w14:paraId="249333B0" w14:textId="77777777" w:rsidR="00715752" w:rsidRPr="00715752" w:rsidRDefault="00715752" w:rsidP="008E25E6">
      <w:pPr>
        <w:ind w:left="1134"/>
        <w:jc w:val="both"/>
        <w:rPr>
          <w:rFonts w:ascii="Palatino Linotype" w:hAnsi="Palatino Linotype" w:cstheme="majorHAnsi"/>
          <w:bCs/>
          <w:szCs w:val="24"/>
        </w:rPr>
      </w:pPr>
      <w:r w:rsidRPr="00715752">
        <w:rPr>
          <w:rFonts w:ascii="Palatino Linotype" w:hAnsi="Palatino Linotype" w:cstheme="majorHAnsi"/>
          <w:bCs/>
          <w:szCs w:val="24"/>
        </w:rPr>
        <w:t>Dengan demikian, kegiatan ini tidak hanya memberikan manfaat secara pengetahuan, tetapi juga berdampak langsung pada peningkatan kualitas kerja dan rasa aman masyarakat di Komplek Griya Caraka.</w:t>
      </w:r>
    </w:p>
    <w:p w14:paraId="3A207ABA" w14:textId="69557E3B" w:rsidR="00715752" w:rsidRPr="008E25E6" w:rsidRDefault="00715752" w:rsidP="008E25E6">
      <w:pPr>
        <w:pStyle w:val="ListParagraph"/>
        <w:numPr>
          <w:ilvl w:val="0"/>
          <w:numId w:val="14"/>
        </w:numPr>
        <w:ind w:left="1134" w:hanging="567"/>
        <w:jc w:val="both"/>
        <w:rPr>
          <w:rFonts w:ascii="Palatino Linotype" w:hAnsi="Palatino Linotype" w:cstheme="majorHAnsi"/>
          <w:b/>
          <w:bCs/>
          <w:szCs w:val="24"/>
        </w:rPr>
      </w:pPr>
      <w:r w:rsidRPr="008E25E6">
        <w:rPr>
          <w:rFonts w:ascii="Palatino Linotype" w:hAnsi="Palatino Linotype" w:cstheme="majorHAnsi"/>
          <w:b/>
          <w:bCs/>
          <w:szCs w:val="24"/>
        </w:rPr>
        <w:t>Dokumentasi</w:t>
      </w:r>
    </w:p>
    <w:p w14:paraId="0B11075E" w14:textId="00033C33" w:rsidR="00715752" w:rsidRDefault="008E25E6" w:rsidP="00D10C87">
      <w:pPr>
        <w:ind w:left="567" w:firstLine="567"/>
        <w:jc w:val="center"/>
        <w:rPr>
          <w:rFonts w:ascii="Palatino Linotype" w:hAnsi="Palatino Linotype" w:cstheme="majorHAnsi"/>
          <w:bCs/>
          <w:szCs w:val="24"/>
        </w:rPr>
      </w:pPr>
      <w:r w:rsidRPr="000C41DF">
        <w:rPr>
          <w:noProof/>
        </w:rPr>
        <w:drawing>
          <wp:inline distT="0" distB="0" distL="0" distR="0" wp14:anchorId="6C30695C" wp14:editId="2C78FE3A">
            <wp:extent cx="4572000" cy="2984414"/>
            <wp:effectExtent l="0" t="0" r="0" b="6985"/>
            <wp:docPr id="16866129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714730" cy="3077582"/>
                    </a:xfrm>
                    <a:prstGeom prst="rect">
                      <a:avLst/>
                    </a:prstGeom>
                    <a:noFill/>
                    <a:ln>
                      <a:noFill/>
                    </a:ln>
                  </pic:spPr>
                </pic:pic>
              </a:graphicData>
            </a:graphic>
          </wp:inline>
        </w:drawing>
      </w:r>
    </w:p>
    <w:p w14:paraId="275453CD" w14:textId="431F07FA" w:rsidR="00715752" w:rsidRPr="00715752" w:rsidRDefault="00D10C87" w:rsidP="00D10C87">
      <w:pPr>
        <w:ind w:left="567" w:firstLine="567"/>
        <w:jc w:val="center"/>
        <w:rPr>
          <w:rFonts w:ascii="Palatino Linotype" w:hAnsi="Palatino Linotype" w:cstheme="majorHAnsi"/>
          <w:bCs/>
          <w:szCs w:val="24"/>
        </w:rPr>
      </w:pPr>
      <w:r w:rsidRPr="00D10C87">
        <w:rPr>
          <w:rFonts w:ascii="Palatino Linotype" w:hAnsi="Palatino Linotype" w:cstheme="majorHAnsi"/>
          <w:bCs/>
          <w:i/>
          <w:szCs w:val="24"/>
        </w:rPr>
        <w:t>Gambar 3</w:t>
      </w:r>
      <w:r w:rsidR="00715752" w:rsidRPr="00715752">
        <w:rPr>
          <w:rFonts w:ascii="Palatino Linotype" w:hAnsi="Palatino Linotype" w:cstheme="majorHAnsi"/>
          <w:bCs/>
          <w:szCs w:val="24"/>
        </w:rPr>
        <w:t>. Pelaksanaan Kegiatan Pelatihan K3</w:t>
      </w:r>
    </w:p>
    <w:p w14:paraId="691FB138" w14:textId="1807364E" w:rsidR="00715752" w:rsidRPr="00715752" w:rsidRDefault="00D10C87" w:rsidP="00D10C87">
      <w:pPr>
        <w:ind w:left="567" w:firstLine="567"/>
        <w:jc w:val="center"/>
        <w:rPr>
          <w:rFonts w:ascii="Palatino Linotype" w:hAnsi="Palatino Linotype" w:cstheme="majorHAnsi"/>
          <w:bCs/>
          <w:szCs w:val="24"/>
        </w:rPr>
      </w:pPr>
      <w:r w:rsidRPr="001A24EB">
        <w:rPr>
          <w:rFonts w:ascii="Palatino Linotype" w:eastAsia="Times New Roman" w:hAnsi="Palatino Linotype"/>
          <w:b/>
          <w:bCs/>
          <w:noProof/>
          <w:sz w:val="20"/>
          <w:szCs w:val="20"/>
        </w:rPr>
        <w:drawing>
          <wp:inline distT="0" distB="0" distL="0" distR="0" wp14:anchorId="67BB03AF" wp14:editId="183C27F6">
            <wp:extent cx="4573557" cy="2387600"/>
            <wp:effectExtent l="0" t="0" r="0" b="0"/>
            <wp:docPr id="4138187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585205" cy="2393681"/>
                    </a:xfrm>
                    <a:prstGeom prst="rect">
                      <a:avLst/>
                    </a:prstGeom>
                    <a:noFill/>
                    <a:ln>
                      <a:noFill/>
                    </a:ln>
                  </pic:spPr>
                </pic:pic>
              </a:graphicData>
            </a:graphic>
          </wp:inline>
        </w:drawing>
      </w:r>
    </w:p>
    <w:p w14:paraId="7088B596" w14:textId="6FA457A7" w:rsidR="00926264" w:rsidRPr="00715752" w:rsidRDefault="00715752" w:rsidP="00D10C87">
      <w:pPr>
        <w:ind w:firstLine="567"/>
        <w:jc w:val="center"/>
        <w:rPr>
          <w:rFonts w:ascii="Palatino Linotype" w:hAnsi="Palatino Linotype" w:cstheme="majorHAnsi"/>
          <w:bCs/>
          <w:szCs w:val="24"/>
        </w:rPr>
      </w:pPr>
      <w:r w:rsidRPr="00D10C87">
        <w:rPr>
          <w:rFonts w:ascii="Palatino Linotype" w:hAnsi="Palatino Linotype" w:cstheme="majorHAnsi"/>
          <w:bCs/>
          <w:i/>
          <w:szCs w:val="24"/>
        </w:rPr>
        <w:t xml:space="preserve">Gambar </w:t>
      </w:r>
      <w:r w:rsidR="00D10C87">
        <w:rPr>
          <w:rFonts w:ascii="Palatino Linotype" w:hAnsi="Palatino Linotype" w:cstheme="majorHAnsi"/>
          <w:bCs/>
          <w:i/>
          <w:szCs w:val="24"/>
          <w:lang w:val="en-US"/>
        </w:rPr>
        <w:t>4</w:t>
      </w:r>
      <w:r w:rsidRPr="00D10C87">
        <w:rPr>
          <w:rFonts w:ascii="Palatino Linotype" w:hAnsi="Palatino Linotype" w:cstheme="majorHAnsi"/>
          <w:bCs/>
          <w:i/>
          <w:szCs w:val="24"/>
        </w:rPr>
        <w:t>.</w:t>
      </w:r>
      <w:r w:rsidRPr="00715752">
        <w:rPr>
          <w:rFonts w:ascii="Palatino Linotype" w:hAnsi="Palatino Linotype" w:cstheme="majorHAnsi"/>
          <w:bCs/>
          <w:szCs w:val="24"/>
        </w:rPr>
        <w:t xml:space="preserve"> Penutupan Kegiatan Pelatihan K3</w:t>
      </w:r>
    </w:p>
    <w:p w14:paraId="30E0DA59" w14:textId="77777777" w:rsidR="006976BC" w:rsidRDefault="006976BC" w:rsidP="005F5496">
      <w:pPr>
        <w:spacing w:before="240"/>
        <w:jc w:val="both"/>
        <w:rPr>
          <w:rFonts w:ascii="Palatino Linotype" w:hAnsi="Palatino Linotype"/>
          <w:b/>
          <w:sz w:val="26"/>
          <w:szCs w:val="26"/>
        </w:rPr>
      </w:pPr>
      <w:r>
        <w:rPr>
          <w:rFonts w:ascii="Palatino Linotype" w:hAnsi="Palatino Linotype"/>
          <w:b/>
          <w:sz w:val="26"/>
          <w:szCs w:val="26"/>
        </w:rPr>
        <w:lastRenderedPageBreak/>
        <w:t>Kesimpulan</w:t>
      </w:r>
      <w:r>
        <w:rPr>
          <w:rFonts w:ascii="Palatino Linotype" w:hAnsi="Palatino Linotype"/>
          <w:b/>
          <w:sz w:val="26"/>
          <w:szCs w:val="26"/>
          <w:lang w:val="en-US"/>
        </w:rPr>
        <w:t xml:space="preserve"> </w:t>
      </w:r>
    </w:p>
    <w:p w14:paraId="3D25489F" w14:textId="11DC47D0" w:rsidR="006976BC" w:rsidRPr="00635C4C" w:rsidRDefault="00520058" w:rsidP="005F5496">
      <w:pPr>
        <w:ind w:firstLine="567"/>
        <w:jc w:val="both"/>
        <w:rPr>
          <w:rFonts w:ascii="Palatino Linotype" w:eastAsia="Times New Roman" w:hAnsi="Palatino Linotype" w:cstheme="majorHAnsi"/>
          <w:szCs w:val="24"/>
        </w:rPr>
      </w:pPr>
      <w:r w:rsidRPr="00520058">
        <w:rPr>
          <w:rFonts w:ascii="Palatino Linotype" w:eastAsia="Times New Roman" w:hAnsi="Palatino Linotype" w:cstheme="majorHAnsi"/>
          <w:szCs w:val="24"/>
        </w:rPr>
        <w:t>Pelatihan Kesehatan dan Keselamatan Kerja (K3) bagi tenaga keamanan merupakan langkah strategis yang tidak hanya berorientasi pada pencegahan kecelakaan kerja dan perlindungan fisik, tetapi juga berfungsi sebagai instrumen penting dalam meningkatkan profesionalisme petugas keamanan. Dalam konteks kerja yang penuh risiko, pelatihan K3 membekali tenaga keamanan dengan pengetahuan, keterampilan, dan sikap yang dibutuhkan untuk merespons potensi bahaya secara sistematis, sigap, dan bertanggung jawab. Oleh karena itu, pelatihan K3 bagi tenaga keamanan harus dijadikan bagian integral dari kebijakan manajemen sumber daya manusia di setiap institusi atau kawasan pemukiman. Dengan pelatihan yang terstruktur, berkelanjutan, dan berbasis kebutuhan aktual di lapangan, profesionalisme tenaga keamanan dapat terus ditingkatkan secara signifikan, sehingga memberikan kontribusi nyata terhadap perlindungan aset, keselamatan warga, dan stabilitas lingkungan kerja.</w:t>
      </w:r>
    </w:p>
    <w:p w14:paraId="5A5FCFC1" w14:textId="77777777" w:rsidR="006976BC" w:rsidRDefault="006976BC" w:rsidP="005F5496">
      <w:pPr>
        <w:spacing w:before="240"/>
        <w:jc w:val="both"/>
        <w:rPr>
          <w:rFonts w:ascii="Palatino Linotype" w:hAnsi="Palatino Linotype"/>
          <w:b/>
          <w:sz w:val="26"/>
          <w:szCs w:val="26"/>
        </w:rPr>
      </w:pPr>
      <w:r>
        <w:rPr>
          <w:rFonts w:ascii="Palatino Linotype" w:hAnsi="Palatino Linotype"/>
          <w:b/>
          <w:sz w:val="26"/>
          <w:szCs w:val="26"/>
        </w:rPr>
        <w:t xml:space="preserve">Referensi </w:t>
      </w:r>
    </w:p>
    <w:p w14:paraId="6B94D71A" w14:textId="77777777" w:rsidR="00520058" w:rsidRDefault="00520058" w:rsidP="009C6BD6">
      <w:pPr>
        <w:spacing w:before="60"/>
        <w:ind w:left="567" w:hanging="567"/>
        <w:jc w:val="both"/>
        <w:rPr>
          <w:rFonts w:ascii="Palatino Linotype" w:hAnsi="Palatino Linotype"/>
          <w:lang w:val="de-DE"/>
        </w:rPr>
      </w:pPr>
      <w:r w:rsidRPr="003143C9">
        <w:rPr>
          <w:rFonts w:ascii="Palatino Linotype" w:hAnsi="Palatino Linotype"/>
          <w:lang w:val="de-DE"/>
        </w:rPr>
        <w:t>Goetsch, D.L. (2019). Occupational Safety and Health for Technologists, Engineers, and Managers (9th ed.). Pearson.</w:t>
      </w:r>
    </w:p>
    <w:p w14:paraId="480CF2C9" w14:textId="77777777" w:rsidR="00520058" w:rsidRPr="002E5E66" w:rsidRDefault="00520058" w:rsidP="009C6BD6">
      <w:pPr>
        <w:spacing w:before="60"/>
        <w:ind w:left="567" w:hanging="567"/>
        <w:jc w:val="both"/>
        <w:rPr>
          <w:rFonts w:ascii="Palatino Linotype" w:hAnsi="Palatino Linotype"/>
        </w:rPr>
      </w:pPr>
      <w:r w:rsidRPr="002E5E66">
        <w:rPr>
          <w:rFonts w:ascii="Palatino Linotype" w:hAnsi="Palatino Linotype"/>
        </w:rPr>
        <w:t>Kuswana, W. S. (2015). Buku Ergonomi Dan K3 : Kesehatan Keselamatan Kerja | Bukukita. https://www.bukukita.com/Non Fiksi-Lainnya/Non-Fiksi Umum/131570-Ergonomi-dan-K3-: Kesehatan-Keselamatan-Kerja.html</w:t>
      </w:r>
    </w:p>
    <w:p w14:paraId="33CAEA0E" w14:textId="77777777" w:rsidR="00520058" w:rsidRDefault="00520058" w:rsidP="009C6BD6">
      <w:pPr>
        <w:spacing w:before="60"/>
        <w:ind w:left="567" w:hanging="567"/>
        <w:jc w:val="both"/>
        <w:rPr>
          <w:rFonts w:ascii="Palatino Linotype" w:hAnsi="Palatino Linotype"/>
          <w:lang w:val="de-DE"/>
        </w:rPr>
      </w:pPr>
      <w:r w:rsidRPr="003143C9">
        <w:rPr>
          <w:rFonts w:ascii="Palatino Linotype" w:hAnsi="Palatino Linotype"/>
          <w:lang w:val="de-DE"/>
        </w:rPr>
        <w:t>Noe, R.A. (2020). Employee Training and Development (8th ed.). McGraw-Hill Education.</w:t>
      </w:r>
    </w:p>
    <w:p w14:paraId="0A81D72F" w14:textId="77777777" w:rsidR="00520058" w:rsidRDefault="00520058" w:rsidP="009C6BD6">
      <w:pPr>
        <w:spacing w:before="60"/>
        <w:ind w:left="567" w:hanging="567"/>
        <w:jc w:val="both"/>
        <w:rPr>
          <w:rFonts w:ascii="Palatino Linotype" w:hAnsi="Palatino Linotype"/>
        </w:rPr>
      </w:pPr>
      <w:r w:rsidRPr="002E5E66">
        <w:rPr>
          <w:rFonts w:ascii="Palatino Linotype" w:hAnsi="Palatino Linotype"/>
        </w:rPr>
        <w:t>Prayitno, H., Palupi, R. A., &amp; Khoiron. (2015). The Effect of Occupational Safety and Health on Work Productivity of Field Workers of Access Network Maintenance at Pt. Telkom Kandatel Jember. Undefined.</w:t>
      </w:r>
    </w:p>
    <w:p w14:paraId="3228CD1D" w14:textId="77777777" w:rsidR="00520058" w:rsidRDefault="00520058" w:rsidP="009C6BD6">
      <w:pPr>
        <w:spacing w:before="60"/>
        <w:ind w:left="567" w:hanging="567"/>
        <w:jc w:val="both"/>
        <w:rPr>
          <w:rFonts w:ascii="Palatino Linotype" w:hAnsi="Palatino Linotype"/>
        </w:rPr>
      </w:pPr>
      <w:r w:rsidRPr="002E5E66">
        <w:rPr>
          <w:rFonts w:ascii="Palatino Linotype" w:hAnsi="Palatino Linotype"/>
        </w:rPr>
        <w:t>Peraturan Pemerintah Republik Indonesia No. 50 Tahun 2012 tentang Sistem Manajemen Keselamat</w:t>
      </w:r>
      <w:bookmarkStart w:id="0" w:name="_GoBack"/>
      <w:bookmarkEnd w:id="0"/>
      <w:r w:rsidRPr="002E5E66">
        <w:rPr>
          <w:rFonts w:ascii="Palatino Linotype" w:hAnsi="Palatino Linotype"/>
        </w:rPr>
        <w:t>an dan Kesehatan Kerja.</w:t>
      </w:r>
    </w:p>
    <w:p w14:paraId="62519D5C" w14:textId="77777777" w:rsidR="00520058" w:rsidRPr="009C78EF" w:rsidRDefault="00520058" w:rsidP="009C6BD6">
      <w:pPr>
        <w:spacing w:before="60"/>
        <w:ind w:left="567" w:hanging="567"/>
        <w:jc w:val="both"/>
        <w:rPr>
          <w:rFonts w:ascii="Palatino Linotype" w:eastAsia="Times New Roman" w:hAnsi="Palatino Linotype"/>
        </w:rPr>
      </w:pPr>
      <w:r w:rsidRPr="002E5E66">
        <w:rPr>
          <w:rFonts w:ascii="Palatino Linotype" w:eastAsia="Times New Roman" w:hAnsi="Palatino Linotype"/>
        </w:rPr>
        <w:t>Peraturan Menteri Tenaga Kerja dan Transmigrasi Republik Indonesia Nomor PER.08/MEN/VII/2010 tentang Tentang Alat Pelindung Diri.</w:t>
      </w:r>
    </w:p>
    <w:p w14:paraId="700ECBBA" w14:textId="77777777" w:rsidR="00520058" w:rsidRPr="003143C9" w:rsidRDefault="00520058" w:rsidP="009C6BD6">
      <w:pPr>
        <w:spacing w:before="60"/>
        <w:ind w:left="567" w:hanging="567"/>
        <w:jc w:val="both"/>
        <w:rPr>
          <w:rFonts w:ascii="Palatino Linotype" w:hAnsi="Palatino Linotype"/>
          <w:b/>
          <w:bCs/>
        </w:rPr>
      </w:pPr>
      <w:r w:rsidRPr="003143C9">
        <w:rPr>
          <w:rFonts w:ascii="Palatino Linotype" w:hAnsi="Palatino Linotype"/>
        </w:rPr>
        <w:t xml:space="preserve">Reason, J. (2016). </w:t>
      </w:r>
      <w:r w:rsidRPr="003143C9">
        <w:rPr>
          <w:rStyle w:val="Emphasis"/>
          <w:rFonts w:ascii="Palatino Linotype" w:hAnsi="Palatino Linotype"/>
        </w:rPr>
        <w:t>Managing the Risks of Organizational Accidents</w:t>
      </w:r>
      <w:r w:rsidRPr="003143C9">
        <w:rPr>
          <w:rFonts w:ascii="Palatino Linotype" w:hAnsi="Palatino Linotype"/>
        </w:rPr>
        <w:t>. Routledge.</w:t>
      </w:r>
    </w:p>
    <w:p w14:paraId="02AAA1B3" w14:textId="77777777" w:rsidR="00520058" w:rsidRDefault="00520058" w:rsidP="009C6BD6">
      <w:pPr>
        <w:spacing w:before="60"/>
        <w:ind w:left="567" w:hanging="567"/>
        <w:jc w:val="both"/>
        <w:rPr>
          <w:rFonts w:ascii="Palatino Linotype" w:hAnsi="Palatino Linotype"/>
        </w:rPr>
      </w:pPr>
      <w:r w:rsidRPr="002E5E66">
        <w:rPr>
          <w:rFonts w:ascii="Palatino Linotype" w:hAnsi="Palatino Linotype"/>
        </w:rPr>
        <w:t>Undang-Undang Republik Indonesia No. 1 Tahun 1970 tentang Keselamatan Kerja.</w:t>
      </w:r>
    </w:p>
    <w:p w14:paraId="13D8F303" w14:textId="6709FEB5" w:rsidR="00B135FE" w:rsidRPr="00476FCC" w:rsidRDefault="00520058" w:rsidP="009C6BD6">
      <w:pPr>
        <w:spacing w:before="60"/>
        <w:ind w:left="567" w:hanging="567"/>
        <w:jc w:val="both"/>
        <w:rPr>
          <w:rFonts w:ascii="Palatino Linotype" w:hAnsi="Palatino Linotype"/>
          <w:szCs w:val="24"/>
        </w:rPr>
      </w:pPr>
      <w:r w:rsidRPr="002E5E66">
        <w:rPr>
          <w:rFonts w:ascii="Palatino Linotype" w:hAnsi="Palatino Linotype"/>
        </w:rPr>
        <w:t>Undang-Undang Republik Indonesia No. 13 Tahun 2003 tentang Ketenagakerjaan.</w:t>
      </w:r>
    </w:p>
    <w:sectPr w:rsidR="00B135FE" w:rsidRPr="00476FCC" w:rsidSect="002C0A7B">
      <w:headerReference w:type="default" r:id="rId16"/>
      <w:footerReference w:type="default" r:id="rId17"/>
      <w:pgSz w:w="11906" w:h="16838" w:code="9"/>
      <w:pgMar w:top="1724" w:right="1440" w:bottom="1440" w:left="1440" w:header="709" w:footer="510" w:gutter="0"/>
      <w:pgNumType w:start="7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86C29C" w14:textId="77777777" w:rsidR="00216CE3" w:rsidRDefault="00216CE3">
      <w:r>
        <w:separator/>
      </w:r>
    </w:p>
  </w:endnote>
  <w:endnote w:type="continuationSeparator" w:id="0">
    <w:p w14:paraId="75C2E4B5" w14:textId="77777777" w:rsidR="00216CE3" w:rsidRDefault="00216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ao UI">
    <w:charset w:val="00"/>
    <w:family w:val="swiss"/>
    <w:pitch w:val="variable"/>
    <w:sig w:usb0="82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8793"/>
      <w:gridCol w:w="463"/>
    </w:tblGrid>
    <w:tr w:rsidR="00603895" w14:paraId="618EE09F" w14:textId="77777777" w:rsidTr="003E3627">
      <w:trPr>
        <w:jc w:val="right"/>
      </w:trPr>
      <w:tc>
        <w:tcPr>
          <w:tcW w:w="8793" w:type="dxa"/>
          <w:vAlign w:val="center"/>
        </w:tcPr>
        <w:sdt>
          <w:sdtPr>
            <w:rPr>
              <w:caps/>
              <w:color w:val="000000" w:themeColor="text1"/>
            </w:rPr>
            <w:alias w:val="Author"/>
            <w:tag w:val=""/>
            <w:id w:val="1534539408"/>
            <w:placeholder>
              <w:docPart w:val="C6B73F780319452495BC8092D71EE6DA"/>
            </w:placeholder>
            <w:dataBinding w:prefixMappings="xmlns:ns0='http://purl.org/dc/elements/1.1/' xmlns:ns1='http://schemas.openxmlformats.org/package/2006/metadata/core-properties' " w:xpath="/ns1:coreProperties[1]/ns0:creator[1]" w:storeItemID="{6C3C8BC8-F283-45AE-878A-BAB7291924A1}"/>
            <w:text/>
          </w:sdtPr>
          <w:sdtEndPr/>
          <w:sdtContent>
            <w:p w14:paraId="17550258" w14:textId="77777777" w:rsidR="00603895" w:rsidRDefault="00820DAA">
              <w:pPr>
                <w:pStyle w:val="Header"/>
                <w:jc w:val="right"/>
                <w:rPr>
                  <w:caps/>
                  <w:color w:val="000000" w:themeColor="text1"/>
                </w:rPr>
              </w:pPr>
              <w:r>
                <w:rPr>
                  <w:caps/>
                  <w:color w:val="000000" w:themeColor="text1"/>
                  <w:lang w:val="en-US"/>
                </w:rPr>
                <w:t>JURNAL PADMA</w:t>
              </w:r>
            </w:p>
          </w:sdtContent>
        </w:sdt>
      </w:tc>
      <w:tc>
        <w:tcPr>
          <w:tcW w:w="463" w:type="dxa"/>
          <w:shd w:val="clear" w:color="auto" w:fill="C00000"/>
          <w:vAlign w:val="center"/>
        </w:tcPr>
        <w:p w14:paraId="3347B8F2" w14:textId="77777777" w:rsidR="00603895" w:rsidRDefault="00603895">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9C6BD6">
            <w:rPr>
              <w:noProof/>
              <w:color w:val="FFFFFF" w:themeColor="background1"/>
            </w:rPr>
            <w:t>84</w:t>
          </w:r>
          <w:r>
            <w:rPr>
              <w:noProof/>
              <w:color w:val="FFFFFF" w:themeColor="background1"/>
            </w:rPr>
            <w:fldChar w:fldCharType="end"/>
          </w:r>
        </w:p>
      </w:tc>
    </w:tr>
  </w:tbl>
  <w:p w14:paraId="270978E9" w14:textId="77777777" w:rsidR="00962693" w:rsidRDefault="0096269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B8EEF2" w14:textId="77777777" w:rsidR="00216CE3" w:rsidRDefault="00216CE3">
      <w:r>
        <w:separator/>
      </w:r>
    </w:p>
  </w:footnote>
  <w:footnote w:type="continuationSeparator" w:id="0">
    <w:p w14:paraId="46B1E46A" w14:textId="77777777" w:rsidR="00216CE3" w:rsidRDefault="00216C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35" w:type="dxa"/>
      <w:tblLayout w:type="fixed"/>
      <w:tblLook w:val="04A0" w:firstRow="1" w:lastRow="0" w:firstColumn="1" w:lastColumn="0" w:noHBand="0" w:noVBand="1"/>
    </w:tblPr>
    <w:tblGrid>
      <w:gridCol w:w="920"/>
      <w:gridCol w:w="7835"/>
      <w:gridCol w:w="680"/>
    </w:tblGrid>
    <w:tr w:rsidR="00B135FE" w14:paraId="72E740CF" w14:textId="77777777">
      <w:trPr>
        <w:trHeight w:val="520"/>
      </w:trPr>
      <w:tc>
        <w:tcPr>
          <w:tcW w:w="920" w:type="dxa"/>
          <w:shd w:val="clear" w:color="auto" w:fill="auto"/>
        </w:tcPr>
        <w:p w14:paraId="6B48A0B5" w14:textId="77777777" w:rsidR="00B135FE" w:rsidRDefault="00B135FE">
          <w:pPr>
            <w:jc w:val="center"/>
            <w:rPr>
              <w:rStyle w:val="fontstyle01"/>
              <w:rFonts w:ascii="Palatino Linotype" w:hAnsi="Palatino Linotype"/>
              <w:szCs w:val="24"/>
            </w:rPr>
          </w:pPr>
        </w:p>
      </w:tc>
      <w:tc>
        <w:tcPr>
          <w:tcW w:w="7835" w:type="dxa"/>
          <w:shd w:val="clear" w:color="auto" w:fill="auto"/>
        </w:tcPr>
        <w:p w14:paraId="5C4A1E03" w14:textId="77777777" w:rsidR="00B135FE" w:rsidRDefault="0035677D">
          <w:pPr>
            <w:jc w:val="center"/>
            <w:rPr>
              <w:rStyle w:val="fontstyle01"/>
              <w:rFonts w:ascii="Palatino Linotype" w:hAnsi="Palatino Linotype"/>
              <w:sz w:val="24"/>
              <w:szCs w:val="24"/>
            </w:rPr>
          </w:pPr>
          <w:r>
            <w:rPr>
              <w:noProof/>
              <w:szCs w:val="24"/>
              <w:lang w:val="en-US"/>
            </w:rPr>
            <w:drawing>
              <wp:anchor distT="0" distB="0" distL="114300" distR="114300" simplePos="0" relativeHeight="251656704" behindDoc="0" locked="0" layoutInCell="1" allowOverlap="1" wp14:anchorId="2E5E5A35" wp14:editId="74B78110">
                <wp:simplePos x="0" y="0"/>
                <wp:positionH relativeFrom="column">
                  <wp:posOffset>4074160</wp:posOffset>
                </wp:positionH>
                <wp:positionV relativeFrom="paragraph">
                  <wp:posOffset>35560</wp:posOffset>
                </wp:positionV>
                <wp:extent cx="1038225" cy="1038225"/>
                <wp:effectExtent l="0" t="0" r="9525" b="9525"/>
                <wp:wrapNone/>
                <wp:docPr id="1885349642" name="Picture 1885349642" descr="LOGO LPPM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PPM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776" behindDoc="1" locked="0" layoutInCell="1" allowOverlap="1" wp14:anchorId="3EDF2C89" wp14:editId="12BC6900">
                <wp:simplePos x="0" y="0"/>
                <wp:positionH relativeFrom="column">
                  <wp:posOffset>-376555</wp:posOffset>
                </wp:positionH>
                <wp:positionV relativeFrom="paragraph">
                  <wp:posOffset>-10795</wp:posOffset>
                </wp:positionV>
                <wp:extent cx="942975" cy="1047750"/>
                <wp:effectExtent l="0" t="0" r="9525" b="0"/>
                <wp:wrapNone/>
                <wp:docPr id="572668333" name="Picture 572668333" descr="E:\PADMA\jurnal Pad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DMA\jurnal Padm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29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fontstyle01"/>
              <w:rFonts w:ascii="Palatino Linotype" w:hAnsi="Palatino Linotype"/>
              <w:sz w:val="24"/>
              <w:szCs w:val="24"/>
            </w:rPr>
            <w:t xml:space="preserve">JURNAL </w:t>
          </w:r>
          <w:r>
            <w:rPr>
              <w:rStyle w:val="fontstyle01"/>
              <w:rFonts w:ascii="Palatino Linotype" w:hAnsi="Palatino Linotype"/>
              <w:sz w:val="24"/>
              <w:szCs w:val="24"/>
              <w:lang w:val="en-US"/>
            </w:rPr>
            <w:t>PADMA</w:t>
          </w:r>
          <w:r>
            <w:rPr>
              <w:rStyle w:val="fontstyle01"/>
              <w:rFonts w:ascii="Palatino Linotype" w:hAnsi="Palatino Linotype"/>
              <w:sz w:val="24"/>
              <w:szCs w:val="24"/>
            </w:rPr>
            <w:t xml:space="preserve"> </w:t>
          </w:r>
        </w:p>
        <w:p w14:paraId="226E466A" w14:textId="77777777" w:rsidR="00B135FE" w:rsidRDefault="0035677D">
          <w:pPr>
            <w:jc w:val="center"/>
            <w:rPr>
              <w:rStyle w:val="fontstyle01"/>
              <w:rFonts w:ascii="Palatino Linotype" w:hAnsi="Palatino Linotype"/>
              <w:sz w:val="24"/>
              <w:szCs w:val="24"/>
            </w:rPr>
          </w:pPr>
          <w:r>
            <w:rPr>
              <w:rStyle w:val="fontstyle01"/>
              <w:rFonts w:ascii="Palatino Linotype" w:hAnsi="Palatino Linotype"/>
              <w:sz w:val="24"/>
              <w:szCs w:val="24"/>
            </w:rPr>
            <w:t xml:space="preserve">Jurnal Pengabdian Kepada Masyarakat </w:t>
          </w:r>
        </w:p>
        <w:p w14:paraId="7B900481" w14:textId="77777777" w:rsidR="00B135FE" w:rsidRDefault="0035677D">
          <w:pPr>
            <w:jc w:val="center"/>
            <w:rPr>
              <w:rStyle w:val="fontstyle01"/>
              <w:rFonts w:ascii="Palatino Linotype" w:hAnsi="Palatino Linotype"/>
              <w:sz w:val="24"/>
              <w:szCs w:val="24"/>
            </w:rPr>
          </w:pPr>
          <w:r>
            <w:rPr>
              <w:rStyle w:val="fontstyle01"/>
              <w:rFonts w:ascii="Palatino Linotype" w:hAnsi="Palatino Linotype"/>
              <w:sz w:val="24"/>
              <w:szCs w:val="24"/>
            </w:rPr>
            <w:t>Politeknik Piksi Ganesha</w:t>
          </w:r>
        </w:p>
        <w:p w14:paraId="5F09CB50" w14:textId="7B99318E" w:rsidR="00B135FE" w:rsidRDefault="00783EEC" w:rsidP="007C6EDF">
          <w:pPr>
            <w:jc w:val="center"/>
            <w:rPr>
              <w:rStyle w:val="fontstyle01"/>
              <w:rFonts w:ascii="Palatino Linotype" w:hAnsi="Palatino Linotype"/>
              <w:color w:val="FF0000"/>
              <w:sz w:val="24"/>
              <w:szCs w:val="24"/>
            </w:rPr>
          </w:pPr>
          <w:r>
            <w:rPr>
              <w:rStyle w:val="fontstyle01"/>
              <w:rFonts w:ascii="Palatino Linotype" w:hAnsi="Palatino Linotype"/>
              <w:sz w:val="24"/>
              <w:szCs w:val="24"/>
            </w:rPr>
            <w:t xml:space="preserve">Vol. </w:t>
          </w:r>
          <w:r w:rsidR="00393AEB">
            <w:rPr>
              <w:rStyle w:val="fontstyle01"/>
              <w:rFonts w:ascii="Palatino Linotype" w:hAnsi="Palatino Linotype"/>
              <w:sz w:val="24"/>
              <w:szCs w:val="24"/>
              <w:lang w:val="en-US"/>
            </w:rPr>
            <w:t>06</w:t>
          </w:r>
          <w:r w:rsidR="00823EDF">
            <w:rPr>
              <w:rStyle w:val="fontstyle01"/>
              <w:rFonts w:ascii="Palatino Linotype" w:hAnsi="Palatino Linotype"/>
              <w:sz w:val="24"/>
              <w:szCs w:val="24"/>
            </w:rPr>
            <w:t xml:space="preserve"> </w:t>
          </w:r>
          <w:r>
            <w:rPr>
              <w:rStyle w:val="fontstyle01"/>
              <w:rFonts w:ascii="Palatino Linotype" w:hAnsi="Palatino Linotype"/>
              <w:sz w:val="24"/>
              <w:szCs w:val="24"/>
            </w:rPr>
            <w:t xml:space="preserve">No. </w:t>
          </w:r>
          <w:r w:rsidR="00393AEB">
            <w:rPr>
              <w:rStyle w:val="fontstyle01"/>
              <w:rFonts w:ascii="Palatino Linotype" w:hAnsi="Palatino Linotype"/>
              <w:sz w:val="24"/>
              <w:szCs w:val="24"/>
              <w:lang w:val="en-US"/>
            </w:rPr>
            <w:t>01</w:t>
          </w:r>
          <w:r w:rsidR="00DC20B6">
            <w:rPr>
              <w:rStyle w:val="fontstyle01"/>
              <w:rFonts w:ascii="Palatino Linotype" w:hAnsi="Palatino Linotype"/>
              <w:sz w:val="24"/>
              <w:szCs w:val="24"/>
              <w:lang w:val="en-US"/>
            </w:rPr>
            <w:t xml:space="preserve"> (202</w:t>
          </w:r>
          <w:r w:rsidR="00393AEB">
            <w:rPr>
              <w:rStyle w:val="fontstyle01"/>
              <w:rFonts w:ascii="Palatino Linotype" w:hAnsi="Palatino Linotype"/>
              <w:sz w:val="24"/>
              <w:szCs w:val="24"/>
              <w:lang w:val="en-US"/>
            </w:rPr>
            <w:t>6</w:t>
          </w:r>
          <w:r w:rsidR="00DC20B6">
            <w:rPr>
              <w:rStyle w:val="fontstyle01"/>
              <w:rFonts w:ascii="Palatino Linotype" w:hAnsi="Palatino Linotype"/>
              <w:sz w:val="24"/>
              <w:szCs w:val="24"/>
              <w:lang w:val="en-US"/>
            </w:rPr>
            <w:t>)</w:t>
          </w:r>
          <w:r w:rsidR="0035677D">
            <w:rPr>
              <w:rStyle w:val="fontstyle01"/>
              <w:rFonts w:ascii="Palatino Linotype" w:hAnsi="Palatino Linotype"/>
              <w:sz w:val="24"/>
              <w:szCs w:val="24"/>
            </w:rPr>
            <w:t xml:space="preserve"> </w:t>
          </w:r>
        </w:p>
      </w:tc>
      <w:tc>
        <w:tcPr>
          <w:tcW w:w="680" w:type="dxa"/>
          <w:shd w:val="clear" w:color="auto" w:fill="auto"/>
        </w:tcPr>
        <w:p w14:paraId="15C99F0C" w14:textId="77777777" w:rsidR="00B135FE" w:rsidRDefault="00B135FE">
          <w:pPr>
            <w:jc w:val="center"/>
            <w:rPr>
              <w:rStyle w:val="fontstyle01"/>
              <w:rFonts w:ascii="Palatino Linotype" w:hAnsi="Palatino Linotype"/>
              <w:szCs w:val="24"/>
            </w:rPr>
          </w:pPr>
        </w:p>
      </w:tc>
    </w:tr>
    <w:tr w:rsidR="00B135FE" w14:paraId="0641242E" w14:textId="77777777">
      <w:trPr>
        <w:trHeight w:val="447"/>
      </w:trPr>
      <w:tc>
        <w:tcPr>
          <w:tcW w:w="9435" w:type="dxa"/>
          <w:gridSpan w:val="3"/>
          <w:tcBorders>
            <w:bottom w:val="single" w:sz="12" w:space="0" w:color="auto"/>
          </w:tcBorders>
          <w:shd w:val="clear" w:color="auto" w:fill="auto"/>
        </w:tcPr>
        <w:p w14:paraId="2CAE40E8" w14:textId="77777777" w:rsidR="00B135FE" w:rsidRDefault="00276E86">
          <w:pPr>
            <w:jc w:val="center"/>
            <w:rPr>
              <w:rStyle w:val="fontstyle01"/>
              <w:rFonts w:ascii="Palatino Linotype" w:hAnsi="Palatino Linotype" w:cs="Arial"/>
              <w:sz w:val="24"/>
              <w:szCs w:val="24"/>
            </w:rPr>
          </w:pPr>
          <w:r w:rsidRPr="00647994">
            <w:rPr>
              <w:rStyle w:val="Hyperlink"/>
              <w:rFonts w:ascii="Palatino Linotype" w:hAnsi="Palatino Linotype"/>
            </w:rPr>
            <w:t>https://journal.piksi.ac.id/index.php/Padma</w:t>
          </w:r>
          <w:r w:rsidR="0035677D">
            <w:rPr>
              <w:rStyle w:val="fontstyle01"/>
              <w:rFonts w:ascii="Palatino Linotype" w:hAnsi="Palatino Linotype"/>
              <w:color w:val="FF0000"/>
              <w:sz w:val="24"/>
              <w:szCs w:val="24"/>
            </w:rPr>
            <w:t xml:space="preserve"> </w:t>
          </w:r>
        </w:p>
        <w:p w14:paraId="33FCD9ED" w14:textId="77777777" w:rsidR="00B135FE" w:rsidRDefault="0035677D">
          <w:pPr>
            <w:jc w:val="center"/>
            <w:rPr>
              <w:rStyle w:val="fontstyle01"/>
              <w:rFonts w:ascii="Palatino Linotype" w:hAnsi="Palatino Linotype"/>
              <w:sz w:val="24"/>
              <w:szCs w:val="24"/>
            </w:rPr>
          </w:pPr>
          <w:r>
            <w:rPr>
              <w:rStyle w:val="fontstyle01"/>
              <w:rFonts w:ascii="Palatino Linotype" w:hAnsi="Palatino Linotype"/>
              <w:sz w:val="24"/>
              <w:szCs w:val="24"/>
            </w:rPr>
            <w:t>p-ISSN : 2797-6394</w:t>
          </w:r>
          <w:r>
            <w:rPr>
              <w:rStyle w:val="fontstyle01"/>
              <w:rFonts w:ascii="Palatino Linotype" w:hAnsi="Palatino Linotype"/>
              <w:sz w:val="24"/>
              <w:szCs w:val="24"/>
            </w:rPr>
            <w:tab/>
            <w:t>e-ISSN : 2797-3905</w:t>
          </w:r>
        </w:p>
      </w:tc>
    </w:tr>
  </w:tbl>
  <w:p w14:paraId="1C33DF0D" w14:textId="77777777" w:rsidR="00962693" w:rsidRDefault="0096269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B3DEC"/>
    <w:multiLevelType w:val="hybridMultilevel"/>
    <w:tmpl w:val="74C8BC4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0D6623F7"/>
    <w:multiLevelType w:val="hybridMultilevel"/>
    <w:tmpl w:val="FB98C30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19767C75"/>
    <w:multiLevelType w:val="hybridMultilevel"/>
    <w:tmpl w:val="D2524060"/>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3">
    <w:nsid w:val="1B0E197C"/>
    <w:multiLevelType w:val="hybridMultilevel"/>
    <w:tmpl w:val="F21CDB26"/>
    <w:lvl w:ilvl="0" w:tplc="04090015">
      <w:start w:val="1"/>
      <w:numFmt w:val="upperLetter"/>
      <w:lvlText w:val="%1."/>
      <w:lvlJc w:val="left"/>
      <w:pPr>
        <w:ind w:left="720" w:hanging="360"/>
      </w:pPr>
      <w:rPr>
        <w:rFonts w:hint="default"/>
      </w:rPr>
    </w:lvl>
    <w:lvl w:ilvl="1" w:tplc="CD9C8F8E">
      <w:start w:val="1"/>
      <w:numFmt w:val="decimal"/>
      <w:lvlText w:val="%2."/>
      <w:lvlJc w:val="left"/>
      <w:pPr>
        <w:ind w:left="1440" w:hanging="360"/>
      </w:pPr>
      <w:rPr>
        <w:rFonts w:hint="default"/>
      </w:rPr>
    </w:lvl>
    <w:lvl w:ilvl="2" w:tplc="ECECA7B8">
      <w:start w:val="1"/>
      <w:numFmt w:val="bullet"/>
      <w:lvlText w:val="•"/>
      <w:lvlJc w:val="left"/>
      <w:pPr>
        <w:ind w:left="2340" w:hanging="360"/>
      </w:pPr>
      <w:rPr>
        <w:rFonts w:ascii="Palatino Linotype" w:eastAsiaTheme="minorEastAsia" w:hAnsi="Palatino Linotype" w:cstheme="majorHAns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D4276D"/>
    <w:multiLevelType w:val="hybridMultilevel"/>
    <w:tmpl w:val="F56E0AD8"/>
    <w:lvl w:ilvl="0" w:tplc="2F2C1F7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1D2B33D9"/>
    <w:multiLevelType w:val="hybridMultilevel"/>
    <w:tmpl w:val="9A2E4C7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1D5B5C4C"/>
    <w:multiLevelType w:val="hybridMultilevel"/>
    <w:tmpl w:val="BC6603BA"/>
    <w:lvl w:ilvl="0" w:tplc="C9E840A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1FF95E66"/>
    <w:multiLevelType w:val="hybridMultilevel"/>
    <w:tmpl w:val="7BF6283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25462BE1"/>
    <w:multiLevelType w:val="hybridMultilevel"/>
    <w:tmpl w:val="2B526C4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280A3B4D"/>
    <w:multiLevelType w:val="hybridMultilevel"/>
    <w:tmpl w:val="0E4AAB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DE3ECD"/>
    <w:multiLevelType w:val="hybridMultilevel"/>
    <w:tmpl w:val="E16A249A"/>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2CF14972"/>
    <w:multiLevelType w:val="multilevel"/>
    <w:tmpl w:val="2CF1497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nsid w:val="2F020BD1"/>
    <w:multiLevelType w:val="hybridMultilevel"/>
    <w:tmpl w:val="F5E619E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376C5D93"/>
    <w:multiLevelType w:val="hybridMultilevel"/>
    <w:tmpl w:val="364A3CEC"/>
    <w:lvl w:ilvl="0" w:tplc="04090001">
      <w:start w:val="1"/>
      <w:numFmt w:val="bullet"/>
      <w:lvlText w:val=""/>
      <w:lvlJc w:val="left"/>
      <w:pPr>
        <w:ind w:left="1287" w:hanging="360"/>
      </w:pPr>
      <w:rPr>
        <w:rFonts w:ascii="Symbol" w:hAnsi="Symbol" w:hint="default"/>
      </w:rPr>
    </w:lvl>
    <w:lvl w:ilvl="1" w:tplc="04090001">
      <w:start w:val="1"/>
      <w:numFmt w:val="bullet"/>
      <w:lvlText w:val=""/>
      <w:lvlJc w:val="left"/>
      <w:pPr>
        <w:ind w:left="2007" w:hanging="360"/>
      </w:pPr>
      <w:rPr>
        <w:rFonts w:ascii="Symbol" w:hAnsi="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3A697DF6"/>
    <w:multiLevelType w:val="hybridMultilevel"/>
    <w:tmpl w:val="027EFF46"/>
    <w:lvl w:ilvl="0" w:tplc="38AA193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3FF25524"/>
    <w:multiLevelType w:val="hybridMultilevel"/>
    <w:tmpl w:val="A0020D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B40A31"/>
    <w:multiLevelType w:val="hybridMultilevel"/>
    <w:tmpl w:val="3E5A9510"/>
    <w:lvl w:ilvl="0" w:tplc="04090001">
      <w:start w:val="1"/>
      <w:numFmt w:val="bullet"/>
      <w:lvlText w:val=""/>
      <w:lvlJc w:val="left"/>
      <w:pPr>
        <w:ind w:left="1287" w:hanging="360"/>
      </w:pPr>
      <w:rPr>
        <w:rFonts w:ascii="Symbol" w:hAnsi="Symbol" w:hint="default"/>
      </w:rPr>
    </w:lvl>
    <w:lvl w:ilvl="1" w:tplc="04090001">
      <w:start w:val="1"/>
      <w:numFmt w:val="bullet"/>
      <w:lvlText w:val=""/>
      <w:lvlJc w:val="left"/>
      <w:pPr>
        <w:ind w:left="2007" w:hanging="360"/>
      </w:pPr>
      <w:rPr>
        <w:rFonts w:ascii="Symbol" w:hAnsi="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41EC33DF"/>
    <w:multiLevelType w:val="hybridMultilevel"/>
    <w:tmpl w:val="D73A8342"/>
    <w:lvl w:ilvl="0" w:tplc="F2DA39F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46BA2027"/>
    <w:multiLevelType w:val="hybridMultilevel"/>
    <w:tmpl w:val="E0129A08"/>
    <w:lvl w:ilvl="0" w:tplc="29642B2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4D6B59D5"/>
    <w:multiLevelType w:val="hybridMultilevel"/>
    <w:tmpl w:val="B380AFFC"/>
    <w:lvl w:ilvl="0" w:tplc="CC7A0F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517129E3"/>
    <w:multiLevelType w:val="hybridMultilevel"/>
    <w:tmpl w:val="4CB4EC20"/>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nsid w:val="54185CF9"/>
    <w:multiLevelType w:val="hybridMultilevel"/>
    <w:tmpl w:val="B32C2448"/>
    <w:lvl w:ilvl="0" w:tplc="04090015">
      <w:start w:val="1"/>
      <w:numFmt w:val="upperLetter"/>
      <w:lvlText w:val="%1."/>
      <w:lvlJc w:val="left"/>
      <w:pPr>
        <w:ind w:left="720" w:hanging="360"/>
      </w:pPr>
      <w:rPr>
        <w:rFonts w:hint="default"/>
      </w:rPr>
    </w:lvl>
    <w:lvl w:ilvl="1" w:tplc="3EBE5838">
      <w:numFmt w:val="bullet"/>
      <w:lvlText w:val="•"/>
      <w:lvlJc w:val="left"/>
      <w:pPr>
        <w:ind w:left="1440" w:hanging="360"/>
      </w:pPr>
      <w:rPr>
        <w:rFonts w:ascii="Palatino Linotype" w:eastAsia="Calibri" w:hAnsi="Palatino Linotype" w:cstheme="majorHAns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DC216F"/>
    <w:multiLevelType w:val="hybridMultilevel"/>
    <w:tmpl w:val="8C86527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57F22D44"/>
    <w:multiLevelType w:val="hybridMultilevel"/>
    <w:tmpl w:val="771E3A0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1">
      <w:start w:val="1"/>
      <w:numFmt w:val="bullet"/>
      <w:lvlText w:val=""/>
      <w:lvlJc w:val="left"/>
      <w:pPr>
        <w:ind w:left="2727" w:hanging="360"/>
      </w:pPr>
      <w:rPr>
        <w:rFonts w:ascii="Symbol" w:hAnsi="Symbol"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5F465277"/>
    <w:multiLevelType w:val="hybridMultilevel"/>
    <w:tmpl w:val="BC48A0A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615B383C"/>
    <w:multiLevelType w:val="hybridMultilevel"/>
    <w:tmpl w:val="BABC49B6"/>
    <w:lvl w:ilvl="0" w:tplc="05863B2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61FC542C"/>
    <w:multiLevelType w:val="hybridMultilevel"/>
    <w:tmpl w:val="0096B5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103369"/>
    <w:multiLevelType w:val="hybridMultilevel"/>
    <w:tmpl w:val="038EA336"/>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nsid w:val="654F412C"/>
    <w:multiLevelType w:val="hybridMultilevel"/>
    <w:tmpl w:val="05C224F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nsid w:val="6807347D"/>
    <w:multiLevelType w:val="hybridMultilevel"/>
    <w:tmpl w:val="C42C549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nsid w:val="6AB3326F"/>
    <w:multiLevelType w:val="hybridMultilevel"/>
    <w:tmpl w:val="07BCFE8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nsid w:val="71121803"/>
    <w:multiLevelType w:val="hybridMultilevel"/>
    <w:tmpl w:val="2BBC1580"/>
    <w:lvl w:ilvl="0" w:tplc="06567B5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7C3264CA"/>
    <w:multiLevelType w:val="hybridMultilevel"/>
    <w:tmpl w:val="DB96CC3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3"/>
  </w:num>
  <w:num w:numId="2">
    <w:abstractNumId w:val="28"/>
  </w:num>
  <w:num w:numId="3">
    <w:abstractNumId w:val="19"/>
  </w:num>
  <w:num w:numId="4">
    <w:abstractNumId w:val="27"/>
  </w:num>
  <w:num w:numId="5">
    <w:abstractNumId w:val="26"/>
  </w:num>
  <w:num w:numId="6">
    <w:abstractNumId w:val="23"/>
  </w:num>
  <w:num w:numId="7">
    <w:abstractNumId w:val="11"/>
  </w:num>
  <w:num w:numId="8">
    <w:abstractNumId w:val="21"/>
  </w:num>
  <w:num w:numId="9">
    <w:abstractNumId w:val="20"/>
  </w:num>
  <w:num w:numId="10">
    <w:abstractNumId w:val="13"/>
  </w:num>
  <w:num w:numId="11">
    <w:abstractNumId w:val="10"/>
  </w:num>
  <w:num w:numId="12">
    <w:abstractNumId w:val="16"/>
  </w:num>
  <w:num w:numId="13">
    <w:abstractNumId w:val="15"/>
  </w:num>
  <w:num w:numId="14">
    <w:abstractNumId w:val="14"/>
  </w:num>
  <w:num w:numId="15">
    <w:abstractNumId w:val="4"/>
  </w:num>
  <w:num w:numId="16">
    <w:abstractNumId w:val="8"/>
  </w:num>
  <w:num w:numId="17">
    <w:abstractNumId w:val="1"/>
  </w:num>
  <w:num w:numId="18">
    <w:abstractNumId w:val="25"/>
  </w:num>
  <w:num w:numId="19">
    <w:abstractNumId w:val="30"/>
  </w:num>
  <w:num w:numId="20">
    <w:abstractNumId w:val="9"/>
  </w:num>
  <w:num w:numId="21">
    <w:abstractNumId w:val="5"/>
  </w:num>
  <w:num w:numId="22">
    <w:abstractNumId w:val="6"/>
  </w:num>
  <w:num w:numId="23">
    <w:abstractNumId w:val="24"/>
  </w:num>
  <w:num w:numId="24">
    <w:abstractNumId w:val="18"/>
  </w:num>
  <w:num w:numId="25">
    <w:abstractNumId w:val="0"/>
  </w:num>
  <w:num w:numId="26">
    <w:abstractNumId w:val="17"/>
  </w:num>
  <w:num w:numId="27">
    <w:abstractNumId w:val="32"/>
  </w:num>
  <w:num w:numId="28">
    <w:abstractNumId w:val="22"/>
  </w:num>
  <w:num w:numId="29">
    <w:abstractNumId w:val="2"/>
  </w:num>
  <w:num w:numId="30">
    <w:abstractNumId w:val="12"/>
  </w:num>
  <w:num w:numId="31">
    <w:abstractNumId w:val="31"/>
  </w:num>
  <w:num w:numId="32">
    <w:abstractNumId w:val="7"/>
  </w:num>
  <w:num w:numId="33">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5FE"/>
    <w:rsid w:val="00003347"/>
    <w:rsid w:val="000044D4"/>
    <w:rsid w:val="00007573"/>
    <w:rsid w:val="00007E5A"/>
    <w:rsid w:val="00011197"/>
    <w:rsid w:val="000124E9"/>
    <w:rsid w:val="00020E92"/>
    <w:rsid w:val="0002431F"/>
    <w:rsid w:val="00025416"/>
    <w:rsid w:val="00025AD4"/>
    <w:rsid w:val="00025D77"/>
    <w:rsid w:val="000315D0"/>
    <w:rsid w:val="000340B7"/>
    <w:rsid w:val="00047CBB"/>
    <w:rsid w:val="00050264"/>
    <w:rsid w:val="00053E8C"/>
    <w:rsid w:val="0005716D"/>
    <w:rsid w:val="000817BA"/>
    <w:rsid w:val="000A2F51"/>
    <w:rsid w:val="000C3E65"/>
    <w:rsid w:val="000D1F5B"/>
    <w:rsid w:val="000D61F3"/>
    <w:rsid w:val="000D726F"/>
    <w:rsid w:val="000E014B"/>
    <w:rsid w:val="000E0CE1"/>
    <w:rsid w:val="000E3CD9"/>
    <w:rsid w:val="000E556A"/>
    <w:rsid w:val="000F3116"/>
    <w:rsid w:val="000F3269"/>
    <w:rsid w:val="000F79E2"/>
    <w:rsid w:val="001007D1"/>
    <w:rsid w:val="001046B1"/>
    <w:rsid w:val="00110A2D"/>
    <w:rsid w:val="001120A9"/>
    <w:rsid w:val="00112C0A"/>
    <w:rsid w:val="00113153"/>
    <w:rsid w:val="0011434E"/>
    <w:rsid w:val="00115722"/>
    <w:rsid w:val="00121BD1"/>
    <w:rsid w:val="00122DF5"/>
    <w:rsid w:val="00124FF6"/>
    <w:rsid w:val="00126E02"/>
    <w:rsid w:val="00127556"/>
    <w:rsid w:val="00140922"/>
    <w:rsid w:val="0014613C"/>
    <w:rsid w:val="001465FC"/>
    <w:rsid w:val="0016155A"/>
    <w:rsid w:val="001718F8"/>
    <w:rsid w:val="0017391F"/>
    <w:rsid w:val="001836AC"/>
    <w:rsid w:val="00184062"/>
    <w:rsid w:val="001872F2"/>
    <w:rsid w:val="00190FDB"/>
    <w:rsid w:val="00197964"/>
    <w:rsid w:val="001A0A4F"/>
    <w:rsid w:val="001A51BF"/>
    <w:rsid w:val="001C7D39"/>
    <w:rsid w:val="001D5E78"/>
    <w:rsid w:val="00203723"/>
    <w:rsid w:val="00205C70"/>
    <w:rsid w:val="0020663A"/>
    <w:rsid w:val="002069D1"/>
    <w:rsid w:val="002071E8"/>
    <w:rsid w:val="002167D3"/>
    <w:rsid w:val="00216CE3"/>
    <w:rsid w:val="00221999"/>
    <w:rsid w:val="00225182"/>
    <w:rsid w:val="00227785"/>
    <w:rsid w:val="00227B67"/>
    <w:rsid w:val="00232E09"/>
    <w:rsid w:val="002336A6"/>
    <w:rsid w:val="00237376"/>
    <w:rsid w:val="00242B93"/>
    <w:rsid w:val="00251C2D"/>
    <w:rsid w:val="00255D27"/>
    <w:rsid w:val="00272332"/>
    <w:rsid w:val="00273210"/>
    <w:rsid w:val="002760F4"/>
    <w:rsid w:val="00276E86"/>
    <w:rsid w:val="00284F6D"/>
    <w:rsid w:val="0028767C"/>
    <w:rsid w:val="00293BE5"/>
    <w:rsid w:val="00294917"/>
    <w:rsid w:val="002A57ED"/>
    <w:rsid w:val="002A5F1D"/>
    <w:rsid w:val="002A696B"/>
    <w:rsid w:val="002B5173"/>
    <w:rsid w:val="002B7183"/>
    <w:rsid w:val="002C0767"/>
    <w:rsid w:val="002C0A7B"/>
    <w:rsid w:val="002C47B3"/>
    <w:rsid w:val="002D1462"/>
    <w:rsid w:val="002D2E6A"/>
    <w:rsid w:val="002D4AB3"/>
    <w:rsid w:val="002D5D4E"/>
    <w:rsid w:val="002E5322"/>
    <w:rsid w:val="002F075B"/>
    <w:rsid w:val="002F156B"/>
    <w:rsid w:val="002F617F"/>
    <w:rsid w:val="003030DD"/>
    <w:rsid w:val="003045C4"/>
    <w:rsid w:val="00304749"/>
    <w:rsid w:val="003079B8"/>
    <w:rsid w:val="00324E0C"/>
    <w:rsid w:val="00342319"/>
    <w:rsid w:val="00346B9D"/>
    <w:rsid w:val="003473D8"/>
    <w:rsid w:val="00350134"/>
    <w:rsid w:val="00353AEF"/>
    <w:rsid w:val="0035677D"/>
    <w:rsid w:val="00363322"/>
    <w:rsid w:val="00365234"/>
    <w:rsid w:val="00372F02"/>
    <w:rsid w:val="00375FF8"/>
    <w:rsid w:val="00380C43"/>
    <w:rsid w:val="003825B1"/>
    <w:rsid w:val="00385753"/>
    <w:rsid w:val="00385C59"/>
    <w:rsid w:val="00393AEB"/>
    <w:rsid w:val="0039420F"/>
    <w:rsid w:val="00395968"/>
    <w:rsid w:val="003A4395"/>
    <w:rsid w:val="003B483F"/>
    <w:rsid w:val="003B5907"/>
    <w:rsid w:val="003C0C3A"/>
    <w:rsid w:val="003C6A94"/>
    <w:rsid w:val="003D1D5D"/>
    <w:rsid w:val="003D68BD"/>
    <w:rsid w:val="003E0EC1"/>
    <w:rsid w:val="003E17ED"/>
    <w:rsid w:val="003E180E"/>
    <w:rsid w:val="003E3627"/>
    <w:rsid w:val="003F0627"/>
    <w:rsid w:val="003F4507"/>
    <w:rsid w:val="003F4AD9"/>
    <w:rsid w:val="003F5A5D"/>
    <w:rsid w:val="00402C14"/>
    <w:rsid w:val="00405A4F"/>
    <w:rsid w:val="00406701"/>
    <w:rsid w:val="0041060A"/>
    <w:rsid w:val="00414414"/>
    <w:rsid w:val="004244AF"/>
    <w:rsid w:val="00431AA9"/>
    <w:rsid w:val="00432CDE"/>
    <w:rsid w:val="0043587F"/>
    <w:rsid w:val="00443632"/>
    <w:rsid w:val="00443B3C"/>
    <w:rsid w:val="004448E1"/>
    <w:rsid w:val="0044580B"/>
    <w:rsid w:val="00447E35"/>
    <w:rsid w:val="0045016C"/>
    <w:rsid w:val="00450C79"/>
    <w:rsid w:val="00453CBC"/>
    <w:rsid w:val="00455522"/>
    <w:rsid w:val="00457810"/>
    <w:rsid w:val="004610CC"/>
    <w:rsid w:val="004637FD"/>
    <w:rsid w:val="00470C7D"/>
    <w:rsid w:val="004726CB"/>
    <w:rsid w:val="00476387"/>
    <w:rsid w:val="00476FCC"/>
    <w:rsid w:val="004858FC"/>
    <w:rsid w:val="00486F5C"/>
    <w:rsid w:val="00487662"/>
    <w:rsid w:val="00491999"/>
    <w:rsid w:val="00492B71"/>
    <w:rsid w:val="00494F05"/>
    <w:rsid w:val="00497742"/>
    <w:rsid w:val="004A003C"/>
    <w:rsid w:val="004A10C4"/>
    <w:rsid w:val="004A22C0"/>
    <w:rsid w:val="004A3D39"/>
    <w:rsid w:val="004A4A13"/>
    <w:rsid w:val="004A7D2A"/>
    <w:rsid w:val="004B3C99"/>
    <w:rsid w:val="004B5183"/>
    <w:rsid w:val="004B671D"/>
    <w:rsid w:val="004B7999"/>
    <w:rsid w:val="004C1BFB"/>
    <w:rsid w:val="004C3D83"/>
    <w:rsid w:val="004D0850"/>
    <w:rsid w:val="004D21B3"/>
    <w:rsid w:val="004D7083"/>
    <w:rsid w:val="004E2385"/>
    <w:rsid w:val="004F0C48"/>
    <w:rsid w:val="005001B9"/>
    <w:rsid w:val="00506ECF"/>
    <w:rsid w:val="00507FC5"/>
    <w:rsid w:val="00510C12"/>
    <w:rsid w:val="005123E8"/>
    <w:rsid w:val="005137D3"/>
    <w:rsid w:val="005143B8"/>
    <w:rsid w:val="00515AC4"/>
    <w:rsid w:val="00515F66"/>
    <w:rsid w:val="00520058"/>
    <w:rsid w:val="00521DC0"/>
    <w:rsid w:val="00526A29"/>
    <w:rsid w:val="00530390"/>
    <w:rsid w:val="00533A34"/>
    <w:rsid w:val="00536ACF"/>
    <w:rsid w:val="00541360"/>
    <w:rsid w:val="00546E76"/>
    <w:rsid w:val="00550176"/>
    <w:rsid w:val="00555C9D"/>
    <w:rsid w:val="0055685E"/>
    <w:rsid w:val="00557E01"/>
    <w:rsid w:val="00561BCB"/>
    <w:rsid w:val="00563C26"/>
    <w:rsid w:val="00565C28"/>
    <w:rsid w:val="00584F88"/>
    <w:rsid w:val="0058636F"/>
    <w:rsid w:val="00597911"/>
    <w:rsid w:val="005A45CA"/>
    <w:rsid w:val="005A4D37"/>
    <w:rsid w:val="005A56C1"/>
    <w:rsid w:val="005A58EB"/>
    <w:rsid w:val="005A5A15"/>
    <w:rsid w:val="005A6D03"/>
    <w:rsid w:val="005B7CA0"/>
    <w:rsid w:val="005C3419"/>
    <w:rsid w:val="005C55BA"/>
    <w:rsid w:val="005D0069"/>
    <w:rsid w:val="005D1CDD"/>
    <w:rsid w:val="005D6EBC"/>
    <w:rsid w:val="005E0CAE"/>
    <w:rsid w:val="005E5D19"/>
    <w:rsid w:val="005F09B3"/>
    <w:rsid w:val="005F15A5"/>
    <w:rsid w:val="005F186E"/>
    <w:rsid w:val="005F235F"/>
    <w:rsid w:val="005F386D"/>
    <w:rsid w:val="005F473A"/>
    <w:rsid w:val="005F5496"/>
    <w:rsid w:val="005F6E0F"/>
    <w:rsid w:val="00603895"/>
    <w:rsid w:val="00605B52"/>
    <w:rsid w:val="00606203"/>
    <w:rsid w:val="00607561"/>
    <w:rsid w:val="00607778"/>
    <w:rsid w:val="006217FE"/>
    <w:rsid w:val="006306A0"/>
    <w:rsid w:val="00635C4C"/>
    <w:rsid w:val="00644615"/>
    <w:rsid w:val="0064517C"/>
    <w:rsid w:val="00673F42"/>
    <w:rsid w:val="00683355"/>
    <w:rsid w:val="00691353"/>
    <w:rsid w:val="00696787"/>
    <w:rsid w:val="006976BC"/>
    <w:rsid w:val="006A18A1"/>
    <w:rsid w:val="006A209F"/>
    <w:rsid w:val="006A493E"/>
    <w:rsid w:val="006A5DF2"/>
    <w:rsid w:val="006B05F8"/>
    <w:rsid w:val="006B679F"/>
    <w:rsid w:val="006B68DD"/>
    <w:rsid w:val="006B75D8"/>
    <w:rsid w:val="006C31B2"/>
    <w:rsid w:val="006D2530"/>
    <w:rsid w:val="006D415A"/>
    <w:rsid w:val="006D5828"/>
    <w:rsid w:val="006E2EAA"/>
    <w:rsid w:val="006E6B1C"/>
    <w:rsid w:val="006E7110"/>
    <w:rsid w:val="006E74DE"/>
    <w:rsid w:val="006E7536"/>
    <w:rsid w:val="007031B8"/>
    <w:rsid w:val="00704188"/>
    <w:rsid w:val="00705925"/>
    <w:rsid w:val="007065AE"/>
    <w:rsid w:val="007132F8"/>
    <w:rsid w:val="007146EA"/>
    <w:rsid w:val="00715752"/>
    <w:rsid w:val="00717345"/>
    <w:rsid w:val="00731E76"/>
    <w:rsid w:val="00732A70"/>
    <w:rsid w:val="007374D8"/>
    <w:rsid w:val="007376B7"/>
    <w:rsid w:val="00742DE9"/>
    <w:rsid w:val="00745AAD"/>
    <w:rsid w:val="007504C1"/>
    <w:rsid w:val="0075190B"/>
    <w:rsid w:val="00753D07"/>
    <w:rsid w:val="00757E2A"/>
    <w:rsid w:val="00761970"/>
    <w:rsid w:val="00764327"/>
    <w:rsid w:val="007718D5"/>
    <w:rsid w:val="00780B93"/>
    <w:rsid w:val="00783EEC"/>
    <w:rsid w:val="00792662"/>
    <w:rsid w:val="007A4400"/>
    <w:rsid w:val="007A53EC"/>
    <w:rsid w:val="007A727F"/>
    <w:rsid w:val="007A7CE5"/>
    <w:rsid w:val="007B3FB9"/>
    <w:rsid w:val="007B60FB"/>
    <w:rsid w:val="007C0D51"/>
    <w:rsid w:val="007C1A0B"/>
    <w:rsid w:val="007C463F"/>
    <w:rsid w:val="007C6EDF"/>
    <w:rsid w:val="007D3F38"/>
    <w:rsid w:val="007E0A70"/>
    <w:rsid w:val="007E20FC"/>
    <w:rsid w:val="007E6FFA"/>
    <w:rsid w:val="008002ED"/>
    <w:rsid w:val="008020A9"/>
    <w:rsid w:val="00806DAE"/>
    <w:rsid w:val="0081380A"/>
    <w:rsid w:val="00814910"/>
    <w:rsid w:val="0081540C"/>
    <w:rsid w:val="00820DAA"/>
    <w:rsid w:val="00823EDF"/>
    <w:rsid w:val="00825F6D"/>
    <w:rsid w:val="00831A51"/>
    <w:rsid w:val="0083472C"/>
    <w:rsid w:val="008364C7"/>
    <w:rsid w:val="0084626B"/>
    <w:rsid w:val="0086062C"/>
    <w:rsid w:val="00863604"/>
    <w:rsid w:val="00864EF2"/>
    <w:rsid w:val="00875329"/>
    <w:rsid w:val="00876D62"/>
    <w:rsid w:val="008831C9"/>
    <w:rsid w:val="00892C9B"/>
    <w:rsid w:val="008A28B0"/>
    <w:rsid w:val="008A5FF9"/>
    <w:rsid w:val="008C29F3"/>
    <w:rsid w:val="008C5593"/>
    <w:rsid w:val="008C5BF4"/>
    <w:rsid w:val="008C5DF5"/>
    <w:rsid w:val="008C610C"/>
    <w:rsid w:val="008D676B"/>
    <w:rsid w:val="008E25E6"/>
    <w:rsid w:val="008F4BA2"/>
    <w:rsid w:val="0090086C"/>
    <w:rsid w:val="00900C60"/>
    <w:rsid w:val="0090776B"/>
    <w:rsid w:val="00915FB5"/>
    <w:rsid w:val="00926264"/>
    <w:rsid w:val="0092742B"/>
    <w:rsid w:val="0094570A"/>
    <w:rsid w:val="009557B5"/>
    <w:rsid w:val="00956C59"/>
    <w:rsid w:val="00960345"/>
    <w:rsid w:val="009622C6"/>
    <w:rsid w:val="00962693"/>
    <w:rsid w:val="0096299C"/>
    <w:rsid w:val="00973BF4"/>
    <w:rsid w:val="00977FEC"/>
    <w:rsid w:val="00981889"/>
    <w:rsid w:val="0099328D"/>
    <w:rsid w:val="009937EC"/>
    <w:rsid w:val="009A1AB1"/>
    <w:rsid w:val="009A1D5F"/>
    <w:rsid w:val="009A341E"/>
    <w:rsid w:val="009B0CD8"/>
    <w:rsid w:val="009C29AF"/>
    <w:rsid w:val="009C6BD6"/>
    <w:rsid w:val="009D1DA4"/>
    <w:rsid w:val="009D56BF"/>
    <w:rsid w:val="009D66F6"/>
    <w:rsid w:val="009E3EAF"/>
    <w:rsid w:val="009F27D7"/>
    <w:rsid w:val="009F3918"/>
    <w:rsid w:val="009F7502"/>
    <w:rsid w:val="00A012FF"/>
    <w:rsid w:val="00A01FFE"/>
    <w:rsid w:val="00A0252D"/>
    <w:rsid w:val="00A1153F"/>
    <w:rsid w:val="00A1588F"/>
    <w:rsid w:val="00A21CE1"/>
    <w:rsid w:val="00A26516"/>
    <w:rsid w:val="00A4058E"/>
    <w:rsid w:val="00A41B6C"/>
    <w:rsid w:val="00A4217F"/>
    <w:rsid w:val="00A42656"/>
    <w:rsid w:val="00A43F23"/>
    <w:rsid w:val="00A45DD1"/>
    <w:rsid w:val="00A45F02"/>
    <w:rsid w:val="00A46974"/>
    <w:rsid w:val="00A50B47"/>
    <w:rsid w:val="00A53605"/>
    <w:rsid w:val="00A55CBC"/>
    <w:rsid w:val="00A6571C"/>
    <w:rsid w:val="00A72541"/>
    <w:rsid w:val="00A72A83"/>
    <w:rsid w:val="00A72FEE"/>
    <w:rsid w:val="00A8278F"/>
    <w:rsid w:val="00A85FE2"/>
    <w:rsid w:val="00A86BDE"/>
    <w:rsid w:val="00A8792F"/>
    <w:rsid w:val="00A907B0"/>
    <w:rsid w:val="00A917B3"/>
    <w:rsid w:val="00A956E1"/>
    <w:rsid w:val="00AA46D6"/>
    <w:rsid w:val="00AB6405"/>
    <w:rsid w:val="00AC03B8"/>
    <w:rsid w:val="00AC646B"/>
    <w:rsid w:val="00AF50B2"/>
    <w:rsid w:val="00B05602"/>
    <w:rsid w:val="00B07F79"/>
    <w:rsid w:val="00B104BC"/>
    <w:rsid w:val="00B135FE"/>
    <w:rsid w:val="00B159CB"/>
    <w:rsid w:val="00B1625C"/>
    <w:rsid w:val="00B17895"/>
    <w:rsid w:val="00B2198D"/>
    <w:rsid w:val="00B21B8C"/>
    <w:rsid w:val="00B21FAE"/>
    <w:rsid w:val="00B224D8"/>
    <w:rsid w:val="00B26510"/>
    <w:rsid w:val="00B273AB"/>
    <w:rsid w:val="00B27610"/>
    <w:rsid w:val="00B3578F"/>
    <w:rsid w:val="00B35802"/>
    <w:rsid w:val="00B3598B"/>
    <w:rsid w:val="00B419F9"/>
    <w:rsid w:val="00B47273"/>
    <w:rsid w:val="00B47F4F"/>
    <w:rsid w:val="00B570BD"/>
    <w:rsid w:val="00B60757"/>
    <w:rsid w:val="00B66278"/>
    <w:rsid w:val="00B71E88"/>
    <w:rsid w:val="00B7745B"/>
    <w:rsid w:val="00B77E3A"/>
    <w:rsid w:val="00B8665A"/>
    <w:rsid w:val="00B938D3"/>
    <w:rsid w:val="00B94258"/>
    <w:rsid w:val="00B965F6"/>
    <w:rsid w:val="00BA08B4"/>
    <w:rsid w:val="00BA22AC"/>
    <w:rsid w:val="00BA55D1"/>
    <w:rsid w:val="00BB05F7"/>
    <w:rsid w:val="00BB67F3"/>
    <w:rsid w:val="00BC2873"/>
    <w:rsid w:val="00BC693F"/>
    <w:rsid w:val="00BD0F8A"/>
    <w:rsid w:val="00BD4CCE"/>
    <w:rsid w:val="00BD6262"/>
    <w:rsid w:val="00BE2E8F"/>
    <w:rsid w:val="00BE6D68"/>
    <w:rsid w:val="00BF0086"/>
    <w:rsid w:val="00BF0DDD"/>
    <w:rsid w:val="00BF2083"/>
    <w:rsid w:val="00C05FE3"/>
    <w:rsid w:val="00C1372C"/>
    <w:rsid w:val="00C14A36"/>
    <w:rsid w:val="00C223F6"/>
    <w:rsid w:val="00C2410A"/>
    <w:rsid w:val="00C371D6"/>
    <w:rsid w:val="00C4225A"/>
    <w:rsid w:val="00C44C82"/>
    <w:rsid w:val="00C47124"/>
    <w:rsid w:val="00C50F5F"/>
    <w:rsid w:val="00C51B6A"/>
    <w:rsid w:val="00C80FB0"/>
    <w:rsid w:val="00C92576"/>
    <w:rsid w:val="00C934B5"/>
    <w:rsid w:val="00C94CFD"/>
    <w:rsid w:val="00C961D3"/>
    <w:rsid w:val="00C97560"/>
    <w:rsid w:val="00CA002E"/>
    <w:rsid w:val="00CA07BC"/>
    <w:rsid w:val="00CB08F1"/>
    <w:rsid w:val="00CB1907"/>
    <w:rsid w:val="00CB3392"/>
    <w:rsid w:val="00CB72C0"/>
    <w:rsid w:val="00CC0D2C"/>
    <w:rsid w:val="00CC1276"/>
    <w:rsid w:val="00CC3ABD"/>
    <w:rsid w:val="00CD076C"/>
    <w:rsid w:val="00CD2A93"/>
    <w:rsid w:val="00CD2ED4"/>
    <w:rsid w:val="00CD3502"/>
    <w:rsid w:val="00CD3EBE"/>
    <w:rsid w:val="00CE68BB"/>
    <w:rsid w:val="00CF2C77"/>
    <w:rsid w:val="00D0230D"/>
    <w:rsid w:val="00D10730"/>
    <w:rsid w:val="00D10C87"/>
    <w:rsid w:val="00D23D6C"/>
    <w:rsid w:val="00D33959"/>
    <w:rsid w:val="00D33EB4"/>
    <w:rsid w:val="00D35C0D"/>
    <w:rsid w:val="00D42105"/>
    <w:rsid w:val="00D57BA8"/>
    <w:rsid w:val="00D610B1"/>
    <w:rsid w:val="00D75E99"/>
    <w:rsid w:val="00D812DB"/>
    <w:rsid w:val="00D956BF"/>
    <w:rsid w:val="00DA7811"/>
    <w:rsid w:val="00DC20B6"/>
    <w:rsid w:val="00DC3F7B"/>
    <w:rsid w:val="00DC5CA4"/>
    <w:rsid w:val="00DE55F6"/>
    <w:rsid w:val="00DF3AE3"/>
    <w:rsid w:val="00DF6BEC"/>
    <w:rsid w:val="00E020CD"/>
    <w:rsid w:val="00E02C27"/>
    <w:rsid w:val="00E033E7"/>
    <w:rsid w:val="00E065F6"/>
    <w:rsid w:val="00E10E77"/>
    <w:rsid w:val="00E138CD"/>
    <w:rsid w:val="00E1504E"/>
    <w:rsid w:val="00E155AF"/>
    <w:rsid w:val="00E17439"/>
    <w:rsid w:val="00E21237"/>
    <w:rsid w:val="00E30222"/>
    <w:rsid w:val="00E41098"/>
    <w:rsid w:val="00E42108"/>
    <w:rsid w:val="00E45C88"/>
    <w:rsid w:val="00E45EFB"/>
    <w:rsid w:val="00E46A98"/>
    <w:rsid w:val="00E50147"/>
    <w:rsid w:val="00E62B45"/>
    <w:rsid w:val="00E7125D"/>
    <w:rsid w:val="00E7160B"/>
    <w:rsid w:val="00E756C1"/>
    <w:rsid w:val="00E84637"/>
    <w:rsid w:val="00E976B8"/>
    <w:rsid w:val="00EA159C"/>
    <w:rsid w:val="00EA2289"/>
    <w:rsid w:val="00EB3523"/>
    <w:rsid w:val="00EB3836"/>
    <w:rsid w:val="00EB6F43"/>
    <w:rsid w:val="00EC309A"/>
    <w:rsid w:val="00ED5C8E"/>
    <w:rsid w:val="00ED7CFB"/>
    <w:rsid w:val="00EE0BB9"/>
    <w:rsid w:val="00EE1F8B"/>
    <w:rsid w:val="00EE2378"/>
    <w:rsid w:val="00EF35BF"/>
    <w:rsid w:val="00EF3AE4"/>
    <w:rsid w:val="00EF7268"/>
    <w:rsid w:val="00EF73B2"/>
    <w:rsid w:val="00F010BF"/>
    <w:rsid w:val="00F04C8B"/>
    <w:rsid w:val="00F13473"/>
    <w:rsid w:val="00F16805"/>
    <w:rsid w:val="00F267B0"/>
    <w:rsid w:val="00F26ADA"/>
    <w:rsid w:val="00F34FC4"/>
    <w:rsid w:val="00F52141"/>
    <w:rsid w:val="00F56550"/>
    <w:rsid w:val="00F700DE"/>
    <w:rsid w:val="00F721E8"/>
    <w:rsid w:val="00F75CC7"/>
    <w:rsid w:val="00F810EF"/>
    <w:rsid w:val="00F8591B"/>
    <w:rsid w:val="00F872A2"/>
    <w:rsid w:val="00F90899"/>
    <w:rsid w:val="00F92A19"/>
    <w:rsid w:val="00F92BE5"/>
    <w:rsid w:val="00F95E4B"/>
    <w:rsid w:val="00FA168B"/>
    <w:rsid w:val="00FA208B"/>
    <w:rsid w:val="00FA6807"/>
    <w:rsid w:val="00FB36F4"/>
    <w:rsid w:val="00FB42E9"/>
    <w:rsid w:val="00FC27BE"/>
    <w:rsid w:val="00FC2F4E"/>
    <w:rsid w:val="00FC40EA"/>
    <w:rsid w:val="00FD40BD"/>
    <w:rsid w:val="00FD6105"/>
    <w:rsid w:val="00FD6711"/>
    <w:rsid w:val="00FD78AD"/>
    <w:rsid w:val="00FE08C8"/>
    <w:rsid w:val="00FE1672"/>
    <w:rsid w:val="00FE2738"/>
    <w:rsid w:val="00FF0A22"/>
    <w:rsid w:val="00FF19C2"/>
    <w:rsid w:val="00FF31D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0917BC"/>
  <w15:docId w15:val="{B30028BD-E15F-48CC-97E8-8230846E2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Calibri" w:hAnsi="Times New Roman" w:cs="Times New Roman"/>
      <w:sz w:val="24"/>
    </w:rPr>
  </w:style>
  <w:style w:type="paragraph" w:styleId="Heading2">
    <w:name w:val="heading 2"/>
    <w:basedOn w:val="Normal"/>
    <w:next w:val="Normal"/>
    <w:link w:val="Heading2Char"/>
    <w:uiPriority w:val="9"/>
    <w:unhideWhenUsed/>
    <w:qFormat/>
    <w:rsid w:val="00CD076C"/>
    <w:pPr>
      <w:keepNext/>
      <w:keepLines/>
      <w:spacing w:before="40"/>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iPriority w:val="9"/>
    <w:semiHidden/>
    <w:unhideWhenUsed/>
    <w:qFormat/>
    <w:rsid w:val="00CB3392"/>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CB339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sz w:val="2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sz w:val="22"/>
    </w:rPr>
  </w:style>
  <w:style w:type="character" w:customStyle="1" w:styleId="FooterChar">
    <w:name w:val="Footer Char"/>
    <w:basedOn w:val="DefaultParagraphFont"/>
    <w:link w:val="Footer"/>
    <w:uiPriority w:val="99"/>
  </w:style>
  <w:style w:type="character" w:customStyle="1" w:styleId="fontstyle01">
    <w:name w:val="fontstyle01"/>
    <w:rPr>
      <w:rFonts w:ascii="Times New Roman" w:hAnsi="Times New Roman" w:cs="Times New Roman" w:hint="default"/>
      <w:b/>
      <w:bCs/>
      <w:i w:val="0"/>
      <w:iCs w:val="0"/>
      <w:color w:val="000000"/>
      <w:sz w:val="32"/>
      <w:szCs w:val="32"/>
    </w:rPr>
  </w:style>
  <w:style w:type="character" w:styleId="Hyperlink">
    <w:name w:val="Hyperlink"/>
    <w:uiPriority w:val="99"/>
    <w:unhideWhenUsed/>
    <w:rPr>
      <w:b/>
      <w:color w:val="0000FF"/>
      <w:u w:val="none"/>
    </w:rPr>
  </w:style>
  <w:style w:type="paragraph" w:styleId="ListParagraph">
    <w:name w:val="List Paragraph"/>
    <w:basedOn w:val="Normal"/>
    <w:link w:val="ListParagraphChar"/>
    <w:uiPriority w:val="34"/>
    <w:qFormat/>
    <w:pPr>
      <w:ind w:left="720"/>
      <w:contextualSpacing/>
    </w:pPr>
  </w:style>
  <w:style w:type="character" w:customStyle="1" w:styleId="SebutanYangBelumTerselesaikan1">
    <w:name w:val="Sebutan Yang Belum Terselesaikan1"/>
    <w:basedOn w:val="DefaultParagraphFont"/>
    <w:uiPriority w:val="99"/>
    <w:semiHidden/>
    <w:unhideWhenUsed/>
    <w:rPr>
      <w:color w:val="605E5C"/>
      <w:shd w:val="clear" w:color="auto" w:fill="E1DFDD"/>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HTMLPreformatted">
    <w:name w:val="HTML Preformatted"/>
    <w:basedOn w:val="Normal"/>
    <w:link w:val="HTMLPreformattedChar"/>
    <w:uiPriority w:val="99"/>
    <w:semiHidden/>
    <w:unhideWhenUsed/>
    <w:rPr>
      <w:rFonts w:ascii="Consolas" w:hAnsi="Consolas"/>
      <w:sz w:val="20"/>
      <w:szCs w:val="20"/>
    </w:rPr>
  </w:style>
  <w:style w:type="character" w:customStyle="1" w:styleId="HTMLPreformattedChar">
    <w:name w:val="HTML Preformatted Char"/>
    <w:basedOn w:val="DefaultParagraphFont"/>
    <w:link w:val="HTMLPreformatted"/>
    <w:uiPriority w:val="99"/>
    <w:semiHidden/>
    <w:rPr>
      <w:rFonts w:ascii="Consolas" w:eastAsia="Calibri" w:hAnsi="Consolas"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Calibri" w:hAnsi="Times New Roman" w:cs="Times New Roman"/>
      <w:b/>
      <w:bCs/>
      <w:sz w:val="20"/>
      <w:szCs w:val="20"/>
    </w:rPr>
  </w:style>
  <w:style w:type="paragraph" w:customStyle="1" w:styleId="Default">
    <w:name w:val="Default"/>
    <w:rsid w:val="0090086C"/>
    <w:pPr>
      <w:autoSpaceDE w:val="0"/>
      <w:autoSpaceDN w:val="0"/>
      <w:adjustRightInd w:val="0"/>
      <w:spacing w:after="0" w:line="240" w:lineRule="auto"/>
    </w:pPr>
    <w:rPr>
      <w:rFonts w:ascii="Segoe UI" w:eastAsia="Calibri" w:hAnsi="Segoe UI" w:cs="Segoe UI"/>
      <w:color w:val="000000"/>
      <w:sz w:val="24"/>
      <w:szCs w:val="24"/>
      <w:lang w:val="en-ID"/>
    </w:rPr>
  </w:style>
  <w:style w:type="paragraph" w:styleId="BodyText">
    <w:name w:val="Body Text"/>
    <w:basedOn w:val="Normal"/>
    <w:link w:val="BodyTextChar"/>
    <w:uiPriority w:val="1"/>
    <w:qFormat/>
    <w:rsid w:val="0090086C"/>
    <w:pPr>
      <w:widowControl w:val="0"/>
      <w:autoSpaceDE w:val="0"/>
      <w:autoSpaceDN w:val="0"/>
      <w:ind w:left="127"/>
    </w:pPr>
    <w:rPr>
      <w:rFonts w:ascii="Palatino Linotype" w:eastAsia="Palatino Linotype" w:hAnsi="Palatino Linotype" w:cs="Palatino Linotype"/>
      <w:szCs w:val="24"/>
      <w:lang w:val="id"/>
    </w:rPr>
  </w:style>
  <w:style w:type="character" w:customStyle="1" w:styleId="BodyTextChar">
    <w:name w:val="Body Text Char"/>
    <w:basedOn w:val="DefaultParagraphFont"/>
    <w:link w:val="BodyText"/>
    <w:uiPriority w:val="1"/>
    <w:rsid w:val="0090086C"/>
    <w:rPr>
      <w:rFonts w:ascii="Palatino Linotype" w:eastAsia="Palatino Linotype" w:hAnsi="Palatino Linotype" w:cs="Palatino Linotype"/>
      <w:sz w:val="24"/>
      <w:szCs w:val="24"/>
      <w:lang w:val="id"/>
    </w:rPr>
  </w:style>
  <w:style w:type="paragraph" w:styleId="Caption">
    <w:name w:val="caption"/>
    <w:basedOn w:val="Normal"/>
    <w:next w:val="Normal"/>
    <w:uiPriority w:val="35"/>
    <w:unhideWhenUsed/>
    <w:qFormat/>
    <w:rsid w:val="001872F2"/>
    <w:pPr>
      <w:spacing w:after="200"/>
    </w:pPr>
    <w:rPr>
      <w:rFonts w:asciiTheme="minorHAnsi" w:eastAsiaTheme="minorHAnsi" w:hAnsiTheme="minorHAnsi" w:cstheme="minorBidi"/>
      <w:i/>
      <w:iCs/>
      <w:color w:val="44546A" w:themeColor="text2"/>
      <w:sz w:val="18"/>
      <w:szCs w:val="18"/>
      <w:lang w:val="en-GB"/>
    </w:rPr>
  </w:style>
  <w:style w:type="paragraph" w:customStyle="1" w:styleId="121">
    <w:name w:val="121"/>
    <w:basedOn w:val="ListParagraph"/>
    <w:rsid w:val="001872F2"/>
    <w:pPr>
      <w:ind w:left="0" w:firstLine="567"/>
      <w:jc w:val="both"/>
    </w:pPr>
    <w:rPr>
      <w:rFonts w:asciiTheme="majorHAnsi" w:eastAsiaTheme="minorEastAsia" w:hAnsiTheme="majorHAnsi" w:cstheme="majorHAnsi"/>
      <w:sz w:val="22"/>
      <w:lang w:val="en-US"/>
    </w:rPr>
  </w:style>
  <w:style w:type="character" w:customStyle="1" w:styleId="Heading2Char">
    <w:name w:val="Heading 2 Char"/>
    <w:basedOn w:val="DefaultParagraphFont"/>
    <w:link w:val="Heading2"/>
    <w:uiPriority w:val="9"/>
    <w:rsid w:val="00CD076C"/>
    <w:rPr>
      <w:rFonts w:asciiTheme="majorHAnsi" w:eastAsiaTheme="majorEastAsia" w:hAnsiTheme="majorHAnsi" w:cstheme="majorBidi"/>
      <w:color w:val="2E74B5" w:themeColor="accent1" w:themeShade="BF"/>
      <w:sz w:val="26"/>
      <w:szCs w:val="26"/>
      <w:lang w:val="en-US"/>
    </w:rPr>
  </w:style>
  <w:style w:type="paragraph" w:customStyle="1" w:styleId="0101">
    <w:name w:val="0101"/>
    <w:basedOn w:val="ListParagraph"/>
    <w:rsid w:val="00507FC5"/>
    <w:pPr>
      <w:ind w:left="0" w:firstLine="567"/>
      <w:jc w:val="both"/>
    </w:pPr>
    <w:rPr>
      <w:rFonts w:ascii="Palatino Linotype" w:eastAsiaTheme="minorEastAsia" w:hAnsi="Palatino Linotype" w:cstheme="majorHAnsi"/>
      <w:szCs w:val="24"/>
      <w:lang w:val="en-US"/>
    </w:rPr>
  </w:style>
  <w:style w:type="paragraph" w:customStyle="1" w:styleId="TableParagraph">
    <w:name w:val="Table Paragraph"/>
    <w:basedOn w:val="Normal"/>
    <w:uiPriority w:val="1"/>
    <w:qFormat/>
    <w:rsid w:val="00823EDF"/>
    <w:pPr>
      <w:widowControl w:val="0"/>
      <w:autoSpaceDE w:val="0"/>
      <w:autoSpaceDN w:val="0"/>
    </w:pPr>
    <w:rPr>
      <w:rFonts w:eastAsia="Times New Roman"/>
      <w:sz w:val="22"/>
      <w:lang w:val="id"/>
    </w:rPr>
  </w:style>
  <w:style w:type="character" w:customStyle="1" w:styleId="ListParagraphChar">
    <w:name w:val="List Paragraph Char"/>
    <w:link w:val="ListParagraph"/>
    <w:uiPriority w:val="1"/>
    <w:locked/>
    <w:rsid w:val="00823EDF"/>
    <w:rPr>
      <w:rFonts w:ascii="Times New Roman" w:eastAsia="Calibri" w:hAnsi="Times New Roman" w:cs="Times New Roman"/>
      <w:sz w:val="24"/>
    </w:rPr>
  </w:style>
  <w:style w:type="character" w:customStyle="1" w:styleId="Heading3Char">
    <w:name w:val="Heading 3 Char"/>
    <w:basedOn w:val="DefaultParagraphFont"/>
    <w:link w:val="Heading3"/>
    <w:uiPriority w:val="9"/>
    <w:semiHidden/>
    <w:rsid w:val="00CB339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B3392"/>
    <w:rPr>
      <w:rFonts w:asciiTheme="majorHAnsi" w:eastAsiaTheme="majorEastAsia" w:hAnsiTheme="majorHAnsi" w:cstheme="majorBidi"/>
      <w:i/>
      <w:iCs/>
      <w:color w:val="2E74B5" w:themeColor="accent1" w:themeShade="BF"/>
      <w:sz w:val="24"/>
    </w:rPr>
  </w:style>
  <w:style w:type="paragraph" w:styleId="NormalWeb">
    <w:name w:val="Normal (Web)"/>
    <w:basedOn w:val="Normal"/>
    <w:uiPriority w:val="99"/>
    <w:unhideWhenUsed/>
    <w:rsid w:val="002167D3"/>
    <w:pPr>
      <w:spacing w:before="100" w:beforeAutospacing="1" w:after="100" w:afterAutospacing="1"/>
    </w:pPr>
    <w:rPr>
      <w:rFonts w:eastAsia="Times New Roman"/>
      <w:szCs w:val="24"/>
      <w:lang w:val="en-US"/>
    </w:rPr>
  </w:style>
  <w:style w:type="character" w:styleId="Strong">
    <w:name w:val="Strong"/>
    <w:basedOn w:val="DefaultParagraphFont"/>
    <w:uiPriority w:val="22"/>
    <w:qFormat/>
    <w:rsid w:val="002167D3"/>
    <w:rPr>
      <w:b/>
      <w:bCs/>
    </w:rPr>
  </w:style>
  <w:style w:type="character" w:styleId="Emphasis">
    <w:name w:val="Emphasis"/>
    <w:basedOn w:val="DefaultParagraphFont"/>
    <w:uiPriority w:val="20"/>
    <w:qFormat/>
    <w:rsid w:val="006976BC"/>
    <w:rPr>
      <w:i/>
      <w:iCs/>
    </w:rPr>
  </w:style>
  <w:style w:type="table" w:styleId="TableGrid">
    <w:name w:val="Table Grid"/>
    <w:basedOn w:val="TableNormal"/>
    <w:uiPriority w:val="39"/>
    <w:rsid w:val="00122D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2">
    <w:name w:val="Plain Table 2"/>
    <w:basedOn w:val="TableNormal"/>
    <w:uiPriority w:val="42"/>
    <w:rsid w:val="004A3D3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111">
    <w:name w:val="1111"/>
    <w:basedOn w:val="ListParagraph"/>
    <w:link w:val="1111Char"/>
    <w:qFormat/>
    <w:rsid w:val="002760F4"/>
    <w:pPr>
      <w:spacing w:line="276" w:lineRule="auto"/>
      <w:ind w:left="0" w:firstLine="567"/>
      <w:jc w:val="both"/>
    </w:pPr>
    <w:rPr>
      <w:rFonts w:ascii="Palatino Linotype" w:eastAsiaTheme="minorEastAsia" w:hAnsi="Palatino Linotype" w:cs="Lao UI"/>
      <w:bCs/>
      <w:szCs w:val="24"/>
      <w:lang w:val="en-US"/>
    </w:rPr>
  </w:style>
  <w:style w:type="character" w:customStyle="1" w:styleId="1111Char">
    <w:name w:val="1111 Char"/>
    <w:basedOn w:val="ListParagraphChar"/>
    <w:link w:val="1111"/>
    <w:rsid w:val="002760F4"/>
    <w:rPr>
      <w:rFonts w:ascii="Palatino Linotype" w:eastAsiaTheme="minorEastAsia" w:hAnsi="Palatino Linotype" w:cs="Lao UI"/>
      <w:bCs/>
      <w:sz w:val="24"/>
      <w:szCs w:val="24"/>
      <w:lang w:val="en-US"/>
    </w:rPr>
  </w:style>
  <w:style w:type="paragraph" w:styleId="NoSpacing">
    <w:name w:val="No Spacing"/>
    <w:uiPriority w:val="1"/>
    <w:qFormat/>
    <w:rsid w:val="00D812DB"/>
    <w:pPr>
      <w:spacing w:after="0" w:line="240" w:lineRule="auto"/>
    </w:pPr>
    <w:rPr>
      <w:rFonts w:eastAsiaTheme="minorEastAsia"/>
      <w:kern w:val="2"/>
      <w:sz w:val="24"/>
      <w:szCs w:val="24"/>
      <w:lang w:val="zh-CN"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767964">
      <w:bodyDiv w:val="1"/>
      <w:marLeft w:val="0"/>
      <w:marRight w:val="0"/>
      <w:marTop w:val="0"/>
      <w:marBottom w:val="0"/>
      <w:divBdr>
        <w:top w:val="none" w:sz="0" w:space="0" w:color="auto"/>
        <w:left w:val="none" w:sz="0" w:space="0" w:color="auto"/>
        <w:bottom w:val="none" w:sz="0" w:space="0" w:color="auto"/>
        <w:right w:val="none" w:sz="0" w:space="0" w:color="auto"/>
      </w:divBdr>
      <w:divsChild>
        <w:div w:id="28646123">
          <w:marLeft w:val="0"/>
          <w:marRight w:val="0"/>
          <w:marTop w:val="0"/>
          <w:marBottom w:val="0"/>
          <w:divBdr>
            <w:top w:val="none" w:sz="0" w:space="0" w:color="auto"/>
            <w:left w:val="none" w:sz="0" w:space="0" w:color="auto"/>
            <w:bottom w:val="none" w:sz="0" w:space="0" w:color="auto"/>
            <w:right w:val="none" w:sz="0" w:space="0" w:color="auto"/>
          </w:divBdr>
        </w:div>
        <w:div w:id="1153915407">
          <w:marLeft w:val="0"/>
          <w:marRight w:val="0"/>
          <w:marTop w:val="0"/>
          <w:marBottom w:val="0"/>
          <w:divBdr>
            <w:top w:val="none" w:sz="0" w:space="0" w:color="auto"/>
            <w:left w:val="none" w:sz="0" w:space="0" w:color="auto"/>
            <w:bottom w:val="none" w:sz="0" w:space="0" w:color="auto"/>
            <w:right w:val="none" w:sz="0" w:space="0" w:color="auto"/>
          </w:divBdr>
        </w:div>
        <w:div w:id="345208254">
          <w:marLeft w:val="0"/>
          <w:marRight w:val="0"/>
          <w:marTop w:val="0"/>
          <w:marBottom w:val="0"/>
          <w:divBdr>
            <w:top w:val="none" w:sz="0" w:space="0" w:color="auto"/>
            <w:left w:val="none" w:sz="0" w:space="0" w:color="auto"/>
            <w:bottom w:val="none" w:sz="0" w:space="0" w:color="auto"/>
            <w:right w:val="none" w:sz="0" w:space="0" w:color="auto"/>
          </w:divBdr>
        </w:div>
        <w:div w:id="541871155">
          <w:marLeft w:val="0"/>
          <w:marRight w:val="0"/>
          <w:marTop w:val="0"/>
          <w:marBottom w:val="0"/>
          <w:divBdr>
            <w:top w:val="none" w:sz="0" w:space="0" w:color="auto"/>
            <w:left w:val="none" w:sz="0" w:space="0" w:color="auto"/>
            <w:bottom w:val="none" w:sz="0" w:space="0" w:color="auto"/>
            <w:right w:val="none" w:sz="0" w:space="0" w:color="auto"/>
          </w:divBdr>
        </w:div>
        <w:div w:id="1877307630">
          <w:marLeft w:val="0"/>
          <w:marRight w:val="0"/>
          <w:marTop w:val="0"/>
          <w:marBottom w:val="0"/>
          <w:divBdr>
            <w:top w:val="none" w:sz="0" w:space="0" w:color="auto"/>
            <w:left w:val="none" w:sz="0" w:space="0" w:color="auto"/>
            <w:bottom w:val="none" w:sz="0" w:space="0" w:color="auto"/>
            <w:right w:val="none" w:sz="0" w:space="0" w:color="auto"/>
          </w:divBdr>
        </w:div>
      </w:divsChild>
    </w:div>
    <w:div w:id="85461087">
      <w:bodyDiv w:val="1"/>
      <w:marLeft w:val="0"/>
      <w:marRight w:val="0"/>
      <w:marTop w:val="0"/>
      <w:marBottom w:val="0"/>
      <w:divBdr>
        <w:top w:val="none" w:sz="0" w:space="0" w:color="auto"/>
        <w:left w:val="none" w:sz="0" w:space="0" w:color="auto"/>
        <w:bottom w:val="none" w:sz="0" w:space="0" w:color="auto"/>
        <w:right w:val="none" w:sz="0" w:space="0" w:color="auto"/>
      </w:divBdr>
      <w:divsChild>
        <w:div w:id="1518157681">
          <w:marLeft w:val="0"/>
          <w:marRight w:val="0"/>
          <w:marTop w:val="0"/>
          <w:marBottom w:val="0"/>
          <w:divBdr>
            <w:top w:val="none" w:sz="0" w:space="0" w:color="auto"/>
            <w:left w:val="none" w:sz="0" w:space="0" w:color="auto"/>
            <w:bottom w:val="none" w:sz="0" w:space="0" w:color="auto"/>
            <w:right w:val="none" w:sz="0" w:space="0" w:color="auto"/>
          </w:divBdr>
        </w:div>
        <w:div w:id="2034112082">
          <w:marLeft w:val="0"/>
          <w:marRight w:val="0"/>
          <w:marTop w:val="0"/>
          <w:marBottom w:val="0"/>
          <w:divBdr>
            <w:top w:val="none" w:sz="0" w:space="0" w:color="auto"/>
            <w:left w:val="none" w:sz="0" w:space="0" w:color="auto"/>
            <w:bottom w:val="none" w:sz="0" w:space="0" w:color="auto"/>
            <w:right w:val="none" w:sz="0" w:space="0" w:color="auto"/>
          </w:divBdr>
        </w:div>
        <w:div w:id="1356688821">
          <w:marLeft w:val="0"/>
          <w:marRight w:val="0"/>
          <w:marTop w:val="0"/>
          <w:marBottom w:val="0"/>
          <w:divBdr>
            <w:top w:val="none" w:sz="0" w:space="0" w:color="auto"/>
            <w:left w:val="none" w:sz="0" w:space="0" w:color="auto"/>
            <w:bottom w:val="none" w:sz="0" w:space="0" w:color="auto"/>
            <w:right w:val="none" w:sz="0" w:space="0" w:color="auto"/>
          </w:divBdr>
        </w:div>
        <w:div w:id="1893073107">
          <w:marLeft w:val="0"/>
          <w:marRight w:val="0"/>
          <w:marTop w:val="0"/>
          <w:marBottom w:val="0"/>
          <w:divBdr>
            <w:top w:val="none" w:sz="0" w:space="0" w:color="auto"/>
            <w:left w:val="none" w:sz="0" w:space="0" w:color="auto"/>
            <w:bottom w:val="none" w:sz="0" w:space="0" w:color="auto"/>
            <w:right w:val="none" w:sz="0" w:space="0" w:color="auto"/>
          </w:divBdr>
        </w:div>
        <w:div w:id="900410044">
          <w:marLeft w:val="0"/>
          <w:marRight w:val="0"/>
          <w:marTop w:val="0"/>
          <w:marBottom w:val="0"/>
          <w:divBdr>
            <w:top w:val="none" w:sz="0" w:space="0" w:color="auto"/>
            <w:left w:val="none" w:sz="0" w:space="0" w:color="auto"/>
            <w:bottom w:val="none" w:sz="0" w:space="0" w:color="auto"/>
            <w:right w:val="none" w:sz="0" w:space="0" w:color="auto"/>
          </w:divBdr>
        </w:div>
        <w:div w:id="138234971">
          <w:marLeft w:val="0"/>
          <w:marRight w:val="0"/>
          <w:marTop w:val="0"/>
          <w:marBottom w:val="0"/>
          <w:divBdr>
            <w:top w:val="none" w:sz="0" w:space="0" w:color="auto"/>
            <w:left w:val="none" w:sz="0" w:space="0" w:color="auto"/>
            <w:bottom w:val="none" w:sz="0" w:space="0" w:color="auto"/>
            <w:right w:val="none" w:sz="0" w:space="0" w:color="auto"/>
          </w:divBdr>
        </w:div>
        <w:div w:id="1672248502">
          <w:marLeft w:val="0"/>
          <w:marRight w:val="0"/>
          <w:marTop w:val="0"/>
          <w:marBottom w:val="0"/>
          <w:divBdr>
            <w:top w:val="none" w:sz="0" w:space="0" w:color="auto"/>
            <w:left w:val="none" w:sz="0" w:space="0" w:color="auto"/>
            <w:bottom w:val="none" w:sz="0" w:space="0" w:color="auto"/>
            <w:right w:val="none" w:sz="0" w:space="0" w:color="auto"/>
          </w:divBdr>
        </w:div>
      </w:divsChild>
    </w:div>
    <w:div w:id="113327218">
      <w:bodyDiv w:val="1"/>
      <w:marLeft w:val="0"/>
      <w:marRight w:val="0"/>
      <w:marTop w:val="0"/>
      <w:marBottom w:val="0"/>
      <w:divBdr>
        <w:top w:val="none" w:sz="0" w:space="0" w:color="auto"/>
        <w:left w:val="none" w:sz="0" w:space="0" w:color="auto"/>
        <w:bottom w:val="none" w:sz="0" w:space="0" w:color="auto"/>
        <w:right w:val="none" w:sz="0" w:space="0" w:color="auto"/>
      </w:divBdr>
      <w:divsChild>
        <w:div w:id="1665163327">
          <w:marLeft w:val="0"/>
          <w:marRight w:val="0"/>
          <w:marTop w:val="0"/>
          <w:marBottom w:val="0"/>
          <w:divBdr>
            <w:top w:val="none" w:sz="0" w:space="0" w:color="auto"/>
            <w:left w:val="none" w:sz="0" w:space="0" w:color="auto"/>
            <w:bottom w:val="none" w:sz="0" w:space="0" w:color="auto"/>
            <w:right w:val="none" w:sz="0" w:space="0" w:color="auto"/>
          </w:divBdr>
        </w:div>
        <w:div w:id="137000036">
          <w:marLeft w:val="0"/>
          <w:marRight w:val="0"/>
          <w:marTop w:val="0"/>
          <w:marBottom w:val="0"/>
          <w:divBdr>
            <w:top w:val="none" w:sz="0" w:space="0" w:color="auto"/>
            <w:left w:val="none" w:sz="0" w:space="0" w:color="auto"/>
            <w:bottom w:val="none" w:sz="0" w:space="0" w:color="auto"/>
            <w:right w:val="none" w:sz="0" w:space="0" w:color="auto"/>
          </w:divBdr>
        </w:div>
        <w:div w:id="984820933">
          <w:marLeft w:val="0"/>
          <w:marRight w:val="0"/>
          <w:marTop w:val="0"/>
          <w:marBottom w:val="0"/>
          <w:divBdr>
            <w:top w:val="none" w:sz="0" w:space="0" w:color="auto"/>
            <w:left w:val="none" w:sz="0" w:space="0" w:color="auto"/>
            <w:bottom w:val="none" w:sz="0" w:space="0" w:color="auto"/>
            <w:right w:val="none" w:sz="0" w:space="0" w:color="auto"/>
          </w:divBdr>
        </w:div>
        <w:div w:id="351614585">
          <w:marLeft w:val="0"/>
          <w:marRight w:val="0"/>
          <w:marTop w:val="0"/>
          <w:marBottom w:val="0"/>
          <w:divBdr>
            <w:top w:val="none" w:sz="0" w:space="0" w:color="auto"/>
            <w:left w:val="none" w:sz="0" w:space="0" w:color="auto"/>
            <w:bottom w:val="none" w:sz="0" w:space="0" w:color="auto"/>
            <w:right w:val="none" w:sz="0" w:space="0" w:color="auto"/>
          </w:divBdr>
        </w:div>
        <w:div w:id="1176847633">
          <w:marLeft w:val="0"/>
          <w:marRight w:val="0"/>
          <w:marTop w:val="0"/>
          <w:marBottom w:val="0"/>
          <w:divBdr>
            <w:top w:val="none" w:sz="0" w:space="0" w:color="auto"/>
            <w:left w:val="none" w:sz="0" w:space="0" w:color="auto"/>
            <w:bottom w:val="none" w:sz="0" w:space="0" w:color="auto"/>
            <w:right w:val="none" w:sz="0" w:space="0" w:color="auto"/>
          </w:divBdr>
        </w:div>
        <w:div w:id="1164317334">
          <w:marLeft w:val="0"/>
          <w:marRight w:val="0"/>
          <w:marTop w:val="0"/>
          <w:marBottom w:val="0"/>
          <w:divBdr>
            <w:top w:val="none" w:sz="0" w:space="0" w:color="auto"/>
            <w:left w:val="none" w:sz="0" w:space="0" w:color="auto"/>
            <w:bottom w:val="none" w:sz="0" w:space="0" w:color="auto"/>
            <w:right w:val="none" w:sz="0" w:space="0" w:color="auto"/>
          </w:divBdr>
        </w:div>
        <w:div w:id="114300598">
          <w:marLeft w:val="0"/>
          <w:marRight w:val="0"/>
          <w:marTop w:val="0"/>
          <w:marBottom w:val="0"/>
          <w:divBdr>
            <w:top w:val="none" w:sz="0" w:space="0" w:color="auto"/>
            <w:left w:val="none" w:sz="0" w:space="0" w:color="auto"/>
            <w:bottom w:val="none" w:sz="0" w:space="0" w:color="auto"/>
            <w:right w:val="none" w:sz="0" w:space="0" w:color="auto"/>
          </w:divBdr>
        </w:div>
        <w:div w:id="1101218100">
          <w:marLeft w:val="0"/>
          <w:marRight w:val="0"/>
          <w:marTop w:val="0"/>
          <w:marBottom w:val="0"/>
          <w:divBdr>
            <w:top w:val="none" w:sz="0" w:space="0" w:color="auto"/>
            <w:left w:val="none" w:sz="0" w:space="0" w:color="auto"/>
            <w:bottom w:val="none" w:sz="0" w:space="0" w:color="auto"/>
            <w:right w:val="none" w:sz="0" w:space="0" w:color="auto"/>
          </w:divBdr>
        </w:div>
        <w:div w:id="374627463">
          <w:marLeft w:val="0"/>
          <w:marRight w:val="0"/>
          <w:marTop w:val="0"/>
          <w:marBottom w:val="0"/>
          <w:divBdr>
            <w:top w:val="none" w:sz="0" w:space="0" w:color="auto"/>
            <w:left w:val="none" w:sz="0" w:space="0" w:color="auto"/>
            <w:bottom w:val="none" w:sz="0" w:space="0" w:color="auto"/>
            <w:right w:val="none" w:sz="0" w:space="0" w:color="auto"/>
          </w:divBdr>
        </w:div>
        <w:div w:id="1012492820">
          <w:marLeft w:val="0"/>
          <w:marRight w:val="0"/>
          <w:marTop w:val="0"/>
          <w:marBottom w:val="0"/>
          <w:divBdr>
            <w:top w:val="none" w:sz="0" w:space="0" w:color="auto"/>
            <w:left w:val="none" w:sz="0" w:space="0" w:color="auto"/>
            <w:bottom w:val="none" w:sz="0" w:space="0" w:color="auto"/>
            <w:right w:val="none" w:sz="0" w:space="0" w:color="auto"/>
          </w:divBdr>
        </w:div>
        <w:div w:id="903683047">
          <w:marLeft w:val="0"/>
          <w:marRight w:val="0"/>
          <w:marTop w:val="0"/>
          <w:marBottom w:val="0"/>
          <w:divBdr>
            <w:top w:val="none" w:sz="0" w:space="0" w:color="auto"/>
            <w:left w:val="none" w:sz="0" w:space="0" w:color="auto"/>
            <w:bottom w:val="none" w:sz="0" w:space="0" w:color="auto"/>
            <w:right w:val="none" w:sz="0" w:space="0" w:color="auto"/>
          </w:divBdr>
        </w:div>
      </w:divsChild>
    </w:div>
    <w:div w:id="155844873">
      <w:bodyDiv w:val="1"/>
      <w:marLeft w:val="0"/>
      <w:marRight w:val="0"/>
      <w:marTop w:val="0"/>
      <w:marBottom w:val="0"/>
      <w:divBdr>
        <w:top w:val="none" w:sz="0" w:space="0" w:color="auto"/>
        <w:left w:val="none" w:sz="0" w:space="0" w:color="auto"/>
        <w:bottom w:val="none" w:sz="0" w:space="0" w:color="auto"/>
        <w:right w:val="none" w:sz="0" w:space="0" w:color="auto"/>
      </w:divBdr>
      <w:divsChild>
        <w:div w:id="257180787">
          <w:marLeft w:val="0"/>
          <w:marRight w:val="0"/>
          <w:marTop w:val="0"/>
          <w:marBottom w:val="0"/>
          <w:divBdr>
            <w:top w:val="none" w:sz="0" w:space="0" w:color="auto"/>
            <w:left w:val="none" w:sz="0" w:space="0" w:color="auto"/>
            <w:bottom w:val="none" w:sz="0" w:space="0" w:color="auto"/>
            <w:right w:val="none" w:sz="0" w:space="0" w:color="auto"/>
          </w:divBdr>
        </w:div>
        <w:div w:id="94524759">
          <w:marLeft w:val="0"/>
          <w:marRight w:val="0"/>
          <w:marTop w:val="0"/>
          <w:marBottom w:val="0"/>
          <w:divBdr>
            <w:top w:val="none" w:sz="0" w:space="0" w:color="auto"/>
            <w:left w:val="none" w:sz="0" w:space="0" w:color="auto"/>
            <w:bottom w:val="none" w:sz="0" w:space="0" w:color="auto"/>
            <w:right w:val="none" w:sz="0" w:space="0" w:color="auto"/>
          </w:divBdr>
        </w:div>
        <w:div w:id="344096390">
          <w:marLeft w:val="0"/>
          <w:marRight w:val="0"/>
          <w:marTop w:val="0"/>
          <w:marBottom w:val="0"/>
          <w:divBdr>
            <w:top w:val="none" w:sz="0" w:space="0" w:color="auto"/>
            <w:left w:val="none" w:sz="0" w:space="0" w:color="auto"/>
            <w:bottom w:val="none" w:sz="0" w:space="0" w:color="auto"/>
            <w:right w:val="none" w:sz="0" w:space="0" w:color="auto"/>
          </w:divBdr>
        </w:div>
        <w:div w:id="2134638818">
          <w:marLeft w:val="0"/>
          <w:marRight w:val="0"/>
          <w:marTop w:val="0"/>
          <w:marBottom w:val="0"/>
          <w:divBdr>
            <w:top w:val="none" w:sz="0" w:space="0" w:color="auto"/>
            <w:left w:val="none" w:sz="0" w:space="0" w:color="auto"/>
            <w:bottom w:val="none" w:sz="0" w:space="0" w:color="auto"/>
            <w:right w:val="none" w:sz="0" w:space="0" w:color="auto"/>
          </w:divBdr>
        </w:div>
        <w:div w:id="1653287612">
          <w:marLeft w:val="0"/>
          <w:marRight w:val="0"/>
          <w:marTop w:val="0"/>
          <w:marBottom w:val="0"/>
          <w:divBdr>
            <w:top w:val="none" w:sz="0" w:space="0" w:color="auto"/>
            <w:left w:val="none" w:sz="0" w:space="0" w:color="auto"/>
            <w:bottom w:val="none" w:sz="0" w:space="0" w:color="auto"/>
            <w:right w:val="none" w:sz="0" w:space="0" w:color="auto"/>
          </w:divBdr>
        </w:div>
        <w:div w:id="1937862370">
          <w:marLeft w:val="0"/>
          <w:marRight w:val="0"/>
          <w:marTop w:val="0"/>
          <w:marBottom w:val="0"/>
          <w:divBdr>
            <w:top w:val="none" w:sz="0" w:space="0" w:color="auto"/>
            <w:left w:val="none" w:sz="0" w:space="0" w:color="auto"/>
            <w:bottom w:val="none" w:sz="0" w:space="0" w:color="auto"/>
            <w:right w:val="none" w:sz="0" w:space="0" w:color="auto"/>
          </w:divBdr>
        </w:div>
        <w:div w:id="190724877">
          <w:marLeft w:val="0"/>
          <w:marRight w:val="0"/>
          <w:marTop w:val="0"/>
          <w:marBottom w:val="0"/>
          <w:divBdr>
            <w:top w:val="none" w:sz="0" w:space="0" w:color="auto"/>
            <w:left w:val="none" w:sz="0" w:space="0" w:color="auto"/>
            <w:bottom w:val="none" w:sz="0" w:space="0" w:color="auto"/>
            <w:right w:val="none" w:sz="0" w:space="0" w:color="auto"/>
          </w:divBdr>
        </w:div>
        <w:div w:id="1939363767">
          <w:marLeft w:val="0"/>
          <w:marRight w:val="0"/>
          <w:marTop w:val="0"/>
          <w:marBottom w:val="0"/>
          <w:divBdr>
            <w:top w:val="none" w:sz="0" w:space="0" w:color="auto"/>
            <w:left w:val="none" w:sz="0" w:space="0" w:color="auto"/>
            <w:bottom w:val="none" w:sz="0" w:space="0" w:color="auto"/>
            <w:right w:val="none" w:sz="0" w:space="0" w:color="auto"/>
          </w:divBdr>
        </w:div>
        <w:div w:id="732003300">
          <w:marLeft w:val="0"/>
          <w:marRight w:val="0"/>
          <w:marTop w:val="0"/>
          <w:marBottom w:val="0"/>
          <w:divBdr>
            <w:top w:val="none" w:sz="0" w:space="0" w:color="auto"/>
            <w:left w:val="none" w:sz="0" w:space="0" w:color="auto"/>
            <w:bottom w:val="none" w:sz="0" w:space="0" w:color="auto"/>
            <w:right w:val="none" w:sz="0" w:space="0" w:color="auto"/>
          </w:divBdr>
        </w:div>
        <w:div w:id="147527383">
          <w:marLeft w:val="0"/>
          <w:marRight w:val="0"/>
          <w:marTop w:val="0"/>
          <w:marBottom w:val="0"/>
          <w:divBdr>
            <w:top w:val="none" w:sz="0" w:space="0" w:color="auto"/>
            <w:left w:val="none" w:sz="0" w:space="0" w:color="auto"/>
            <w:bottom w:val="none" w:sz="0" w:space="0" w:color="auto"/>
            <w:right w:val="none" w:sz="0" w:space="0" w:color="auto"/>
          </w:divBdr>
        </w:div>
        <w:div w:id="1160392669">
          <w:marLeft w:val="0"/>
          <w:marRight w:val="0"/>
          <w:marTop w:val="0"/>
          <w:marBottom w:val="0"/>
          <w:divBdr>
            <w:top w:val="none" w:sz="0" w:space="0" w:color="auto"/>
            <w:left w:val="none" w:sz="0" w:space="0" w:color="auto"/>
            <w:bottom w:val="none" w:sz="0" w:space="0" w:color="auto"/>
            <w:right w:val="none" w:sz="0" w:space="0" w:color="auto"/>
          </w:divBdr>
        </w:div>
        <w:div w:id="1280064858">
          <w:marLeft w:val="0"/>
          <w:marRight w:val="0"/>
          <w:marTop w:val="0"/>
          <w:marBottom w:val="0"/>
          <w:divBdr>
            <w:top w:val="none" w:sz="0" w:space="0" w:color="auto"/>
            <w:left w:val="none" w:sz="0" w:space="0" w:color="auto"/>
            <w:bottom w:val="none" w:sz="0" w:space="0" w:color="auto"/>
            <w:right w:val="none" w:sz="0" w:space="0" w:color="auto"/>
          </w:divBdr>
        </w:div>
        <w:div w:id="1206597955">
          <w:marLeft w:val="0"/>
          <w:marRight w:val="0"/>
          <w:marTop w:val="0"/>
          <w:marBottom w:val="0"/>
          <w:divBdr>
            <w:top w:val="none" w:sz="0" w:space="0" w:color="auto"/>
            <w:left w:val="none" w:sz="0" w:space="0" w:color="auto"/>
            <w:bottom w:val="none" w:sz="0" w:space="0" w:color="auto"/>
            <w:right w:val="none" w:sz="0" w:space="0" w:color="auto"/>
          </w:divBdr>
        </w:div>
        <w:div w:id="1553732020">
          <w:marLeft w:val="0"/>
          <w:marRight w:val="0"/>
          <w:marTop w:val="0"/>
          <w:marBottom w:val="0"/>
          <w:divBdr>
            <w:top w:val="none" w:sz="0" w:space="0" w:color="auto"/>
            <w:left w:val="none" w:sz="0" w:space="0" w:color="auto"/>
            <w:bottom w:val="none" w:sz="0" w:space="0" w:color="auto"/>
            <w:right w:val="none" w:sz="0" w:space="0" w:color="auto"/>
          </w:divBdr>
        </w:div>
        <w:div w:id="926578948">
          <w:marLeft w:val="0"/>
          <w:marRight w:val="0"/>
          <w:marTop w:val="0"/>
          <w:marBottom w:val="0"/>
          <w:divBdr>
            <w:top w:val="none" w:sz="0" w:space="0" w:color="auto"/>
            <w:left w:val="none" w:sz="0" w:space="0" w:color="auto"/>
            <w:bottom w:val="none" w:sz="0" w:space="0" w:color="auto"/>
            <w:right w:val="none" w:sz="0" w:space="0" w:color="auto"/>
          </w:divBdr>
        </w:div>
        <w:div w:id="677539938">
          <w:marLeft w:val="0"/>
          <w:marRight w:val="0"/>
          <w:marTop w:val="0"/>
          <w:marBottom w:val="0"/>
          <w:divBdr>
            <w:top w:val="none" w:sz="0" w:space="0" w:color="auto"/>
            <w:left w:val="none" w:sz="0" w:space="0" w:color="auto"/>
            <w:bottom w:val="none" w:sz="0" w:space="0" w:color="auto"/>
            <w:right w:val="none" w:sz="0" w:space="0" w:color="auto"/>
          </w:divBdr>
        </w:div>
        <w:div w:id="239095612">
          <w:marLeft w:val="0"/>
          <w:marRight w:val="0"/>
          <w:marTop w:val="0"/>
          <w:marBottom w:val="0"/>
          <w:divBdr>
            <w:top w:val="none" w:sz="0" w:space="0" w:color="auto"/>
            <w:left w:val="none" w:sz="0" w:space="0" w:color="auto"/>
            <w:bottom w:val="none" w:sz="0" w:space="0" w:color="auto"/>
            <w:right w:val="none" w:sz="0" w:space="0" w:color="auto"/>
          </w:divBdr>
        </w:div>
        <w:div w:id="1663701980">
          <w:marLeft w:val="0"/>
          <w:marRight w:val="0"/>
          <w:marTop w:val="0"/>
          <w:marBottom w:val="0"/>
          <w:divBdr>
            <w:top w:val="none" w:sz="0" w:space="0" w:color="auto"/>
            <w:left w:val="none" w:sz="0" w:space="0" w:color="auto"/>
            <w:bottom w:val="none" w:sz="0" w:space="0" w:color="auto"/>
            <w:right w:val="none" w:sz="0" w:space="0" w:color="auto"/>
          </w:divBdr>
        </w:div>
        <w:div w:id="1928883856">
          <w:marLeft w:val="0"/>
          <w:marRight w:val="0"/>
          <w:marTop w:val="0"/>
          <w:marBottom w:val="0"/>
          <w:divBdr>
            <w:top w:val="none" w:sz="0" w:space="0" w:color="auto"/>
            <w:left w:val="none" w:sz="0" w:space="0" w:color="auto"/>
            <w:bottom w:val="none" w:sz="0" w:space="0" w:color="auto"/>
            <w:right w:val="none" w:sz="0" w:space="0" w:color="auto"/>
          </w:divBdr>
        </w:div>
        <w:div w:id="848368215">
          <w:marLeft w:val="0"/>
          <w:marRight w:val="0"/>
          <w:marTop w:val="0"/>
          <w:marBottom w:val="0"/>
          <w:divBdr>
            <w:top w:val="none" w:sz="0" w:space="0" w:color="auto"/>
            <w:left w:val="none" w:sz="0" w:space="0" w:color="auto"/>
            <w:bottom w:val="none" w:sz="0" w:space="0" w:color="auto"/>
            <w:right w:val="none" w:sz="0" w:space="0" w:color="auto"/>
          </w:divBdr>
        </w:div>
        <w:div w:id="404105483">
          <w:marLeft w:val="0"/>
          <w:marRight w:val="0"/>
          <w:marTop w:val="0"/>
          <w:marBottom w:val="0"/>
          <w:divBdr>
            <w:top w:val="none" w:sz="0" w:space="0" w:color="auto"/>
            <w:left w:val="none" w:sz="0" w:space="0" w:color="auto"/>
            <w:bottom w:val="none" w:sz="0" w:space="0" w:color="auto"/>
            <w:right w:val="none" w:sz="0" w:space="0" w:color="auto"/>
          </w:divBdr>
        </w:div>
        <w:div w:id="373772533">
          <w:marLeft w:val="0"/>
          <w:marRight w:val="0"/>
          <w:marTop w:val="0"/>
          <w:marBottom w:val="0"/>
          <w:divBdr>
            <w:top w:val="none" w:sz="0" w:space="0" w:color="auto"/>
            <w:left w:val="none" w:sz="0" w:space="0" w:color="auto"/>
            <w:bottom w:val="none" w:sz="0" w:space="0" w:color="auto"/>
            <w:right w:val="none" w:sz="0" w:space="0" w:color="auto"/>
          </w:divBdr>
        </w:div>
        <w:div w:id="1597441503">
          <w:marLeft w:val="0"/>
          <w:marRight w:val="0"/>
          <w:marTop w:val="0"/>
          <w:marBottom w:val="0"/>
          <w:divBdr>
            <w:top w:val="none" w:sz="0" w:space="0" w:color="auto"/>
            <w:left w:val="none" w:sz="0" w:space="0" w:color="auto"/>
            <w:bottom w:val="none" w:sz="0" w:space="0" w:color="auto"/>
            <w:right w:val="none" w:sz="0" w:space="0" w:color="auto"/>
          </w:divBdr>
        </w:div>
        <w:div w:id="1237981242">
          <w:marLeft w:val="0"/>
          <w:marRight w:val="0"/>
          <w:marTop w:val="0"/>
          <w:marBottom w:val="0"/>
          <w:divBdr>
            <w:top w:val="none" w:sz="0" w:space="0" w:color="auto"/>
            <w:left w:val="none" w:sz="0" w:space="0" w:color="auto"/>
            <w:bottom w:val="none" w:sz="0" w:space="0" w:color="auto"/>
            <w:right w:val="none" w:sz="0" w:space="0" w:color="auto"/>
          </w:divBdr>
        </w:div>
      </w:divsChild>
    </w:div>
    <w:div w:id="162940843">
      <w:bodyDiv w:val="1"/>
      <w:marLeft w:val="0"/>
      <w:marRight w:val="0"/>
      <w:marTop w:val="0"/>
      <w:marBottom w:val="0"/>
      <w:divBdr>
        <w:top w:val="none" w:sz="0" w:space="0" w:color="auto"/>
        <w:left w:val="none" w:sz="0" w:space="0" w:color="auto"/>
        <w:bottom w:val="none" w:sz="0" w:space="0" w:color="auto"/>
        <w:right w:val="none" w:sz="0" w:space="0" w:color="auto"/>
      </w:divBdr>
      <w:divsChild>
        <w:div w:id="1419787496">
          <w:marLeft w:val="0"/>
          <w:marRight w:val="0"/>
          <w:marTop w:val="0"/>
          <w:marBottom w:val="0"/>
          <w:divBdr>
            <w:top w:val="none" w:sz="0" w:space="0" w:color="auto"/>
            <w:left w:val="none" w:sz="0" w:space="0" w:color="auto"/>
            <w:bottom w:val="none" w:sz="0" w:space="0" w:color="auto"/>
            <w:right w:val="none" w:sz="0" w:space="0" w:color="auto"/>
          </w:divBdr>
        </w:div>
        <w:div w:id="401296482">
          <w:marLeft w:val="0"/>
          <w:marRight w:val="0"/>
          <w:marTop w:val="0"/>
          <w:marBottom w:val="0"/>
          <w:divBdr>
            <w:top w:val="none" w:sz="0" w:space="0" w:color="auto"/>
            <w:left w:val="none" w:sz="0" w:space="0" w:color="auto"/>
            <w:bottom w:val="none" w:sz="0" w:space="0" w:color="auto"/>
            <w:right w:val="none" w:sz="0" w:space="0" w:color="auto"/>
          </w:divBdr>
        </w:div>
        <w:div w:id="1748991052">
          <w:marLeft w:val="0"/>
          <w:marRight w:val="0"/>
          <w:marTop w:val="0"/>
          <w:marBottom w:val="0"/>
          <w:divBdr>
            <w:top w:val="none" w:sz="0" w:space="0" w:color="auto"/>
            <w:left w:val="none" w:sz="0" w:space="0" w:color="auto"/>
            <w:bottom w:val="none" w:sz="0" w:space="0" w:color="auto"/>
            <w:right w:val="none" w:sz="0" w:space="0" w:color="auto"/>
          </w:divBdr>
        </w:div>
        <w:div w:id="800458215">
          <w:marLeft w:val="0"/>
          <w:marRight w:val="0"/>
          <w:marTop w:val="0"/>
          <w:marBottom w:val="0"/>
          <w:divBdr>
            <w:top w:val="none" w:sz="0" w:space="0" w:color="auto"/>
            <w:left w:val="none" w:sz="0" w:space="0" w:color="auto"/>
            <w:bottom w:val="none" w:sz="0" w:space="0" w:color="auto"/>
            <w:right w:val="none" w:sz="0" w:space="0" w:color="auto"/>
          </w:divBdr>
        </w:div>
        <w:div w:id="86460045">
          <w:marLeft w:val="0"/>
          <w:marRight w:val="0"/>
          <w:marTop w:val="0"/>
          <w:marBottom w:val="0"/>
          <w:divBdr>
            <w:top w:val="none" w:sz="0" w:space="0" w:color="auto"/>
            <w:left w:val="none" w:sz="0" w:space="0" w:color="auto"/>
            <w:bottom w:val="none" w:sz="0" w:space="0" w:color="auto"/>
            <w:right w:val="none" w:sz="0" w:space="0" w:color="auto"/>
          </w:divBdr>
        </w:div>
        <w:div w:id="1053582306">
          <w:marLeft w:val="0"/>
          <w:marRight w:val="0"/>
          <w:marTop w:val="0"/>
          <w:marBottom w:val="0"/>
          <w:divBdr>
            <w:top w:val="none" w:sz="0" w:space="0" w:color="auto"/>
            <w:left w:val="none" w:sz="0" w:space="0" w:color="auto"/>
            <w:bottom w:val="none" w:sz="0" w:space="0" w:color="auto"/>
            <w:right w:val="none" w:sz="0" w:space="0" w:color="auto"/>
          </w:divBdr>
        </w:div>
      </w:divsChild>
    </w:div>
    <w:div w:id="271211835">
      <w:bodyDiv w:val="1"/>
      <w:marLeft w:val="0"/>
      <w:marRight w:val="0"/>
      <w:marTop w:val="0"/>
      <w:marBottom w:val="0"/>
      <w:divBdr>
        <w:top w:val="none" w:sz="0" w:space="0" w:color="auto"/>
        <w:left w:val="none" w:sz="0" w:space="0" w:color="auto"/>
        <w:bottom w:val="none" w:sz="0" w:space="0" w:color="auto"/>
        <w:right w:val="none" w:sz="0" w:space="0" w:color="auto"/>
      </w:divBdr>
      <w:divsChild>
        <w:div w:id="1515997611">
          <w:marLeft w:val="0"/>
          <w:marRight w:val="0"/>
          <w:marTop w:val="0"/>
          <w:marBottom w:val="0"/>
          <w:divBdr>
            <w:top w:val="none" w:sz="0" w:space="0" w:color="auto"/>
            <w:left w:val="none" w:sz="0" w:space="0" w:color="auto"/>
            <w:bottom w:val="none" w:sz="0" w:space="0" w:color="auto"/>
            <w:right w:val="none" w:sz="0" w:space="0" w:color="auto"/>
          </w:divBdr>
        </w:div>
        <w:div w:id="1401249605">
          <w:marLeft w:val="0"/>
          <w:marRight w:val="0"/>
          <w:marTop w:val="0"/>
          <w:marBottom w:val="0"/>
          <w:divBdr>
            <w:top w:val="none" w:sz="0" w:space="0" w:color="auto"/>
            <w:left w:val="none" w:sz="0" w:space="0" w:color="auto"/>
            <w:bottom w:val="none" w:sz="0" w:space="0" w:color="auto"/>
            <w:right w:val="none" w:sz="0" w:space="0" w:color="auto"/>
          </w:divBdr>
        </w:div>
        <w:div w:id="2060010486">
          <w:marLeft w:val="0"/>
          <w:marRight w:val="0"/>
          <w:marTop w:val="0"/>
          <w:marBottom w:val="0"/>
          <w:divBdr>
            <w:top w:val="none" w:sz="0" w:space="0" w:color="auto"/>
            <w:left w:val="none" w:sz="0" w:space="0" w:color="auto"/>
            <w:bottom w:val="none" w:sz="0" w:space="0" w:color="auto"/>
            <w:right w:val="none" w:sz="0" w:space="0" w:color="auto"/>
          </w:divBdr>
        </w:div>
        <w:div w:id="1286737084">
          <w:marLeft w:val="0"/>
          <w:marRight w:val="0"/>
          <w:marTop w:val="0"/>
          <w:marBottom w:val="0"/>
          <w:divBdr>
            <w:top w:val="none" w:sz="0" w:space="0" w:color="auto"/>
            <w:left w:val="none" w:sz="0" w:space="0" w:color="auto"/>
            <w:bottom w:val="none" w:sz="0" w:space="0" w:color="auto"/>
            <w:right w:val="none" w:sz="0" w:space="0" w:color="auto"/>
          </w:divBdr>
        </w:div>
        <w:div w:id="455373520">
          <w:marLeft w:val="0"/>
          <w:marRight w:val="0"/>
          <w:marTop w:val="0"/>
          <w:marBottom w:val="0"/>
          <w:divBdr>
            <w:top w:val="none" w:sz="0" w:space="0" w:color="auto"/>
            <w:left w:val="none" w:sz="0" w:space="0" w:color="auto"/>
            <w:bottom w:val="none" w:sz="0" w:space="0" w:color="auto"/>
            <w:right w:val="none" w:sz="0" w:space="0" w:color="auto"/>
          </w:divBdr>
        </w:div>
        <w:div w:id="862938792">
          <w:marLeft w:val="0"/>
          <w:marRight w:val="0"/>
          <w:marTop w:val="0"/>
          <w:marBottom w:val="0"/>
          <w:divBdr>
            <w:top w:val="none" w:sz="0" w:space="0" w:color="auto"/>
            <w:left w:val="none" w:sz="0" w:space="0" w:color="auto"/>
            <w:bottom w:val="none" w:sz="0" w:space="0" w:color="auto"/>
            <w:right w:val="none" w:sz="0" w:space="0" w:color="auto"/>
          </w:divBdr>
        </w:div>
        <w:div w:id="1702976941">
          <w:marLeft w:val="0"/>
          <w:marRight w:val="0"/>
          <w:marTop w:val="0"/>
          <w:marBottom w:val="0"/>
          <w:divBdr>
            <w:top w:val="none" w:sz="0" w:space="0" w:color="auto"/>
            <w:left w:val="none" w:sz="0" w:space="0" w:color="auto"/>
            <w:bottom w:val="none" w:sz="0" w:space="0" w:color="auto"/>
            <w:right w:val="none" w:sz="0" w:space="0" w:color="auto"/>
          </w:divBdr>
        </w:div>
        <w:div w:id="1533955480">
          <w:marLeft w:val="0"/>
          <w:marRight w:val="0"/>
          <w:marTop w:val="0"/>
          <w:marBottom w:val="0"/>
          <w:divBdr>
            <w:top w:val="none" w:sz="0" w:space="0" w:color="auto"/>
            <w:left w:val="none" w:sz="0" w:space="0" w:color="auto"/>
            <w:bottom w:val="none" w:sz="0" w:space="0" w:color="auto"/>
            <w:right w:val="none" w:sz="0" w:space="0" w:color="auto"/>
          </w:divBdr>
        </w:div>
        <w:div w:id="1482111185">
          <w:marLeft w:val="0"/>
          <w:marRight w:val="0"/>
          <w:marTop w:val="0"/>
          <w:marBottom w:val="0"/>
          <w:divBdr>
            <w:top w:val="none" w:sz="0" w:space="0" w:color="auto"/>
            <w:left w:val="none" w:sz="0" w:space="0" w:color="auto"/>
            <w:bottom w:val="none" w:sz="0" w:space="0" w:color="auto"/>
            <w:right w:val="none" w:sz="0" w:space="0" w:color="auto"/>
          </w:divBdr>
        </w:div>
        <w:div w:id="1136220676">
          <w:marLeft w:val="0"/>
          <w:marRight w:val="0"/>
          <w:marTop w:val="0"/>
          <w:marBottom w:val="0"/>
          <w:divBdr>
            <w:top w:val="none" w:sz="0" w:space="0" w:color="auto"/>
            <w:left w:val="none" w:sz="0" w:space="0" w:color="auto"/>
            <w:bottom w:val="none" w:sz="0" w:space="0" w:color="auto"/>
            <w:right w:val="none" w:sz="0" w:space="0" w:color="auto"/>
          </w:divBdr>
        </w:div>
        <w:div w:id="1995528235">
          <w:marLeft w:val="0"/>
          <w:marRight w:val="0"/>
          <w:marTop w:val="0"/>
          <w:marBottom w:val="0"/>
          <w:divBdr>
            <w:top w:val="none" w:sz="0" w:space="0" w:color="auto"/>
            <w:left w:val="none" w:sz="0" w:space="0" w:color="auto"/>
            <w:bottom w:val="none" w:sz="0" w:space="0" w:color="auto"/>
            <w:right w:val="none" w:sz="0" w:space="0" w:color="auto"/>
          </w:divBdr>
        </w:div>
      </w:divsChild>
    </w:div>
    <w:div w:id="284773963">
      <w:bodyDiv w:val="1"/>
      <w:marLeft w:val="0"/>
      <w:marRight w:val="0"/>
      <w:marTop w:val="0"/>
      <w:marBottom w:val="0"/>
      <w:divBdr>
        <w:top w:val="none" w:sz="0" w:space="0" w:color="auto"/>
        <w:left w:val="none" w:sz="0" w:space="0" w:color="auto"/>
        <w:bottom w:val="none" w:sz="0" w:space="0" w:color="auto"/>
        <w:right w:val="none" w:sz="0" w:space="0" w:color="auto"/>
      </w:divBdr>
      <w:divsChild>
        <w:div w:id="1850410719">
          <w:marLeft w:val="0"/>
          <w:marRight w:val="0"/>
          <w:marTop w:val="0"/>
          <w:marBottom w:val="0"/>
          <w:divBdr>
            <w:top w:val="none" w:sz="0" w:space="0" w:color="auto"/>
            <w:left w:val="none" w:sz="0" w:space="0" w:color="auto"/>
            <w:bottom w:val="none" w:sz="0" w:space="0" w:color="auto"/>
            <w:right w:val="none" w:sz="0" w:space="0" w:color="auto"/>
          </w:divBdr>
        </w:div>
        <w:div w:id="526984892">
          <w:marLeft w:val="0"/>
          <w:marRight w:val="0"/>
          <w:marTop w:val="0"/>
          <w:marBottom w:val="0"/>
          <w:divBdr>
            <w:top w:val="none" w:sz="0" w:space="0" w:color="auto"/>
            <w:left w:val="none" w:sz="0" w:space="0" w:color="auto"/>
            <w:bottom w:val="none" w:sz="0" w:space="0" w:color="auto"/>
            <w:right w:val="none" w:sz="0" w:space="0" w:color="auto"/>
          </w:divBdr>
        </w:div>
      </w:divsChild>
    </w:div>
    <w:div w:id="448399916">
      <w:bodyDiv w:val="1"/>
      <w:marLeft w:val="0"/>
      <w:marRight w:val="0"/>
      <w:marTop w:val="0"/>
      <w:marBottom w:val="0"/>
      <w:divBdr>
        <w:top w:val="none" w:sz="0" w:space="0" w:color="auto"/>
        <w:left w:val="none" w:sz="0" w:space="0" w:color="auto"/>
        <w:bottom w:val="none" w:sz="0" w:space="0" w:color="auto"/>
        <w:right w:val="none" w:sz="0" w:space="0" w:color="auto"/>
      </w:divBdr>
    </w:div>
    <w:div w:id="452790061">
      <w:bodyDiv w:val="1"/>
      <w:marLeft w:val="0"/>
      <w:marRight w:val="0"/>
      <w:marTop w:val="0"/>
      <w:marBottom w:val="0"/>
      <w:divBdr>
        <w:top w:val="none" w:sz="0" w:space="0" w:color="auto"/>
        <w:left w:val="none" w:sz="0" w:space="0" w:color="auto"/>
        <w:bottom w:val="none" w:sz="0" w:space="0" w:color="auto"/>
        <w:right w:val="none" w:sz="0" w:space="0" w:color="auto"/>
      </w:divBdr>
      <w:divsChild>
        <w:div w:id="1657107099">
          <w:marLeft w:val="0"/>
          <w:marRight w:val="0"/>
          <w:marTop w:val="0"/>
          <w:marBottom w:val="0"/>
          <w:divBdr>
            <w:top w:val="none" w:sz="0" w:space="0" w:color="auto"/>
            <w:left w:val="none" w:sz="0" w:space="0" w:color="auto"/>
            <w:bottom w:val="none" w:sz="0" w:space="0" w:color="auto"/>
            <w:right w:val="none" w:sz="0" w:space="0" w:color="auto"/>
          </w:divBdr>
        </w:div>
        <w:div w:id="1522359231">
          <w:marLeft w:val="0"/>
          <w:marRight w:val="0"/>
          <w:marTop w:val="0"/>
          <w:marBottom w:val="0"/>
          <w:divBdr>
            <w:top w:val="none" w:sz="0" w:space="0" w:color="auto"/>
            <w:left w:val="none" w:sz="0" w:space="0" w:color="auto"/>
            <w:bottom w:val="none" w:sz="0" w:space="0" w:color="auto"/>
            <w:right w:val="none" w:sz="0" w:space="0" w:color="auto"/>
          </w:divBdr>
        </w:div>
        <w:div w:id="1496460005">
          <w:marLeft w:val="0"/>
          <w:marRight w:val="0"/>
          <w:marTop w:val="0"/>
          <w:marBottom w:val="0"/>
          <w:divBdr>
            <w:top w:val="none" w:sz="0" w:space="0" w:color="auto"/>
            <w:left w:val="none" w:sz="0" w:space="0" w:color="auto"/>
            <w:bottom w:val="none" w:sz="0" w:space="0" w:color="auto"/>
            <w:right w:val="none" w:sz="0" w:space="0" w:color="auto"/>
          </w:divBdr>
        </w:div>
        <w:div w:id="352878018">
          <w:marLeft w:val="0"/>
          <w:marRight w:val="0"/>
          <w:marTop w:val="0"/>
          <w:marBottom w:val="0"/>
          <w:divBdr>
            <w:top w:val="none" w:sz="0" w:space="0" w:color="auto"/>
            <w:left w:val="none" w:sz="0" w:space="0" w:color="auto"/>
            <w:bottom w:val="none" w:sz="0" w:space="0" w:color="auto"/>
            <w:right w:val="none" w:sz="0" w:space="0" w:color="auto"/>
          </w:divBdr>
        </w:div>
        <w:div w:id="632565999">
          <w:marLeft w:val="0"/>
          <w:marRight w:val="0"/>
          <w:marTop w:val="0"/>
          <w:marBottom w:val="0"/>
          <w:divBdr>
            <w:top w:val="none" w:sz="0" w:space="0" w:color="auto"/>
            <w:left w:val="none" w:sz="0" w:space="0" w:color="auto"/>
            <w:bottom w:val="none" w:sz="0" w:space="0" w:color="auto"/>
            <w:right w:val="none" w:sz="0" w:space="0" w:color="auto"/>
          </w:divBdr>
        </w:div>
        <w:div w:id="1405763781">
          <w:marLeft w:val="0"/>
          <w:marRight w:val="0"/>
          <w:marTop w:val="0"/>
          <w:marBottom w:val="0"/>
          <w:divBdr>
            <w:top w:val="none" w:sz="0" w:space="0" w:color="auto"/>
            <w:left w:val="none" w:sz="0" w:space="0" w:color="auto"/>
            <w:bottom w:val="none" w:sz="0" w:space="0" w:color="auto"/>
            <w:right w:val="none" w:sz="0" w:space="0" w:color="auto"/>
          </w:divBdr>
        </w:div>
        <w:div w:id="1761564202">
          <w:marLeft w:val="0"/>
          <w:marRight w:val="0"/>
          <w:marTop w:val="0"/>
          <w:marBottom w:val="0"/>
          <w:divBdr>
            <w:top w:val="none" w:sz="0" w:space="0" w:color="auto"/>
            <w:left w:val="none" w:sz="0" w:space="0" w:color="auto"/>
            <w:bottom w:val="none" w:sz="0" w:space="0" w:color="auto"/>
            <w:right w:val="none" w:sz="0" w:space="0" w:color="auto"/>
          </w:divBdr>
        </w:div>
      </w:divsChild>
    </w:div>
    <w:div w:id="655492374">
      <w:bodyDiv w:val="1"/>
      <w:marLeft w:val="0"/>
      <w:marRight w:val="0"/>
      <w:marTop w:val="0"/>
      <w:marBottom w:val="0"/>
      <w:divBdr>
        <w:top w:val="none" w:sz="0" w:space="0" w:color="auto"/>
        <w:left w:val="none" w:sz="0" w:space="0" w:color="auto"/>
        <w:bottom w:val="none" w:sz="0" w:space="0" w:color="auto"/>
        <w:right w:val="none" w:sz="0" w:space="0" w:color="auto"/>
      </w:divBdr>
      <w:divsChild>
        <w:div w:id="1504666059">
          <w:marLeft w:val="0"/>
          <w:marRight w:val="0"/>
          <w:marTop w:val="0"/>
          <w:marBottom w:val="0"/>
          <w:divBdr>
            <w:top w:val="none" w:sz="0" w:space="0" w:color="auto"/>
            <w:left w:val="none" w:sz="0" w:space="0" w:color="auto"/>
            <w:bottom w:val="none" w:sz="0" w:space="0" w:color="auto"/>
            <w:right w:val="none" w:sz="0" w:space="0" w:color="auto"/>
          </w:divBdr>
        </w:div>
        <w:div w:id="1206405786">
          <w:marLeft w:val="0"/>
          <w:marRight w:val="0"/>
          <w:marTop w:val="0"/>
          <w:marBottom w:val="0"/>
          <w:divBdr>
            <w:top w:val="none" w:sz="0" w:space="0" w:color="auto"/>
            <w:left w:val="none" w:sz="0" w:space="0" w:color="auto"/>
            <w:bottom w:val="none" w:sz="0" w:space="0" w:color="auto"/>
            <w:right w:val="none" w:sz="0" w:space="0" w:color="auto"/>
          </w:divBdr>
        </w:div>
        <w:div w:id="631979724">
          <w:marLeft w:val="0"/>
          <w:marRight w:val="0"/>
          <w:marTop w:val="0"/>
          <w:marBottom w:val="0"/>
          <w:divBdr>
            <w:top w:val="none" w:sz="0" w:space="0" w:color="auto"/>
            <w:left w:val="none" w:sz="0" w:space="0" w:color="auto"/>
            <w:bottom w:val="none" w:sz="0" w:space="0" w:color="auto"/>
            <w:right w:val="none" w:sz="0" w:space="0" w:color="auto"/>
          </w:divBdr>
        </w:div>
        <w:div w:id="654142091">
          <w:marLeft w:val="0"/>
          <w:marRight w:val="0"/>
          <w:marTop w:val="0"/>
          <w:marBottom w:val="0"/>
          <w:divBdr>
            <w:top w:val="none" w:sz="0" w:space="0" w:color="auto"/>
            <w:left w:val="none" w:sz="0" w:space="0" w:color="auto"/>
            <w:bottom w:val="none" w:sz="0" w:space="0" w:color="auto"/>
            <w:right w:val="none" w:sz="0" w:space="0" w:color="auto"/>
          </w:divBdr>
        </w:div>
        <w:div w:id="939457">
          <w:marLeft w:val="0"/>
          <w:marRight w:val="0"/>
          <w:marTop w:val="0"/>
          <w:marBottom w:val="0"/>
          <w:divBdr>
            <w:top w:val="none" w:sz="0" w:space="0" w:color="auto"/>
            <w:left w:val="none" w:sz="0" w:space="0" w:color="auto"/>
            <w:bottom w:val="none" w:sz="0" w:space="0" w:color="auto"/>
            <w:right w:val="none" w:sz="0" w:space="0" w:color="auto"/>
          </w:divBdr>
        </w:div>
        <w:div w:id="1830436581">
          <w:marLeft w:val="0"/>
          <w:marRight w:val="0"/>
          <w:marTop w:val="0"/>
          <w:marBottom w:val="0"/>
          <w:divBdr>
            <w:top w:val="none" w:sz="0" w:space="0" w:color="auto"/>
            <w:left w:val="none" w:sz="0" w:space="0" w:color="auto"/>
            <w:bottom w:val="none" w:sz="0" w:space="0" w:color="auto"/>
            <w:right w:val="none" w:sz="0" w:space="0" w:color="auto"/>
          </w:divBdr>
        </w:div>
        <w:div w:id="59062670">
          <w:marLeft w:val="0"/>
          <w:marRight w:val="0"/>
          <w:marTop w:val="0"/>
          <w:marBottom w:val="0"/>
          <w:divBdr>
            <w:top w:val="none" w:sz="0" w:space="0" w:color="auto"/>
            <w:left w:val="none" w:sz="0" w:space="0" w:color="auto"/>
            <w:bottom w:val="none" w:sz="0" w:space="0" w:color="auto"/>
            <w:right w:val="none" w:sz="0" w:space="0" w:color="auto"/>
          </w:divBdr>
        </w:div>
      </w:divsChild>
    </w:div>
    <w:div w:id="699818144">
      <w:bodyDiv w:val="1"/>
      <w:marLeft w:val="0"/>
      <w:marRight w:val="0"/>
      <w:marTop w:val="0"/>
      <w:marBottom w:val="0"/>
      <w:divBdr>
        <w:top w:val="none" w:sz="0" w:space="0" w:color="auto"/>
        <w:left w:val="none" w:sz="0" w:space="0" w:color="auto"/>
        <w:bottom w:val="none" w:sz="0" w:space="0" w:color="auto"/>
        <w:right w:val="none" w:sz="0" w:space="0" w:color="auto"/>
      </w:divBdr>
    </w:div>
    <w:div w:id="716204726">
      <w:bodyDiv w:val="1"/>
      <w:marLeft w:val="0"/>
      <w:marRight w:val="0"/>
      <w:marTop w:val="0"/>
      <w:marBottom w:val="0"/>
      <w:divBdr>
        <w:top w:val="none" w:sz="0" w:space="0" w:color="auto"/>
        <w:left w:val="none" w:sz="0" w:space="0" w:color="auto"/>
        <w:bottom w:val="none" w:sz="0" w:space="0" w:color="auto"/>
        <w:right w:val="none" w:sz="0" w:space="0" w:color="auto"/>
      </w:divBdr>
      <w:divsChild>
        <w:div w:id="1865291253">
          <w:marLeft w:val="0"/>
          <w:marRight w:val="0"/>
          <w:marTop w:val="0"/>
          <w:marBottom w:val="0"/>
          <w:divBdr>
            <w:top w:val="none" w:sz="0" w:space="0" w:color="auto"/>
            <w:left w:val="none" w:sz="0" w:space="0" w:color="auto"/>
            <w:bottom w:val="none" w:sz="0" w:space="0" w:color="auto"/>
            <w:right w:val="none" w:sz="0" w:space="0" w:color="auto"/>
          </w:divBdr>
        </w:div>
        <w:div w:id="1632512159">
          <w:marLeft w:val="0"/>
          <w:marRight w:val="0"/>
          <w:marTop w:val="0"/>
          <w:marBottom w:val="0"/>
          <w:divBdr>
            <w:top w:val="none" w:sz="0" w:space="0" w:color="auto"/>
            <w:left w:val="none" w:sz="0" w:space="0" w:color="auto"/>
            <w:bottom w:val="none" w:sz="0" w:space="0" w:color="auto"/>
            <w:right w:val="none" w:sz="0" w:space="0" w:color="auto"/>
          </w:divBdr>
        </w:div>
        <w:div w:id="1726415374">
          <w:marLeft w:val="0"/>
          <w:marRight w:val="0"/>
          <w:marTop w:val="0"/>
          <w:marBottom w:val="0"/>
          <w:divBdr>
            <w:top w:val="none" w:sz="0" w:space="0" w:color="auto"/>
            <w:left w:val="none" w:sz="0" w:space="0" w:color="auto"/>
            <w:bottom w:val="none" w:sz="0" w:space="0" w:color="auto"/>
            <w:right w:val="none" w:sz="0" w:space="0" w:color="auto"/>
          </w:divBdr>
        </w:div>
        <w:div w:id="1322276312">
          <w:marLeft w:val="0"/>
          <w:marRight w:val="0"/>
          <w:marTop w:val="0"/>
          <w:marBottom w:val="0"/>
          <w:divBdr>
            <w:top w:val="none" w:sz="0" w:space="0" w:color="auto"/>
            <w:left w:val="none" w:sz="0" w:space="0" w:color="auto"/>
            <w:bottom w:val="none" w:sz="0" w:space="0" w:color="auto"/>
            <w:right w:val="none" w:sz="0" w:space="0" w:color="auto"/>
          </w:divBdr>
        </w:div>
        <w:div w:id="1386370832">
          <w:marLeft w:val="0"/>
          <w:marRight w:val="0"/>
          <w:marTop w:val="0"/>
          <w:marBottom w:val="0"/>
          <w:divBdr>
            <w:top w:val="none" w:sz="0" w:space="0" w:color="auto"/>
            <w:left w:val="none" w:sz="0" w:space="0" w:color="auto"/>
            <w:bottom w:val="none" w:sz="0" w:space="0" w:color="auto"/>
            <w:right w:val="none" w:sz="0" w:space="0" w:color="auto"/>
          </w:divBdr>
        </w:div>
        <w:div w:id="358436277">
          <w:marLeft w:val="0"/>
          <w:marRight w:val="0"/>
          <w:marTop w:val="0"/>
          <w:marBottom w:val="0"/>
          <w:divBdr>
            <w:top w:val="none" w:sz="0" w:space="0" w:color="auto"/>
            <w:left w:val="none" w:sz="0" w:space="0" w:color="auto"/>
            <w:bottom w:val="none" w:sz="0" w:space="0" w:color="auto"/>
            <w:right w:val="none" w:sz="0" w:space="0" w:color="auto"/>
          </w:divBdr>
        </w:div>
        <w:div w:id="1042947544">
          <w:marLeft w:val="0"/>
          <w:marRight w:val="0"/>
          <w:marTop w:val="0"/>
          <w:marBottom w:val="0"/>
          <w:divBdr>
            <w:top w:val="none" w:sz="0" w:space="0" w:color="auto"/>
            <w:left w:val="none" w:sz="0" w:space="0" w:color="auto"/>
            <w:bottom w:val="none" w:sz="0" w:space="0" w:color="auto"/>
            <w:right w:val="none" w:sz="0" w:space="0" w:color="auto"/>
          </w:divBdr>
        </w:div>
        <w:div w:id="2137986630">
          <w:marLeft w:val="0"/>
          <w:marRight w:val="0"/>
          <w:marTop w:val="0"/>
          <w:marBottom w:val="0"/>
          <w:divBdr>
            <w:top w:val="none" w:sz="0" w:space="0" w:color="auto"/>
            <w:left w:val="none" w:sz="0" w:space="0" w:color="auto"/>
            <w:bottom w:val="none" w:sz="0" w:space="0" w:color="auto"/>
            <w:right w:val="none" w:sz="0" w:space="0" w:color="auto"/>
          </w:divBdr>
        </w:div>
        <w:div w:id="2105834021">
          <w:marLeft w:val="0"/>
          <w:marRight w:val="0"/>
          <w:marTop w:val="0"/>
          <w:marBottom w:val="0"/>
          <w:divBdr>
            <w:top w:val="none" w:sz="0" w:space="0" w:color="auto"/>
            <w:left w:val="none" w:sz="0" w:space="0" w:color="auto"/>
            <w:bottom w:val="none" w:sz="0" w:space="0" w:color="auto"/>
            <w:right w:val="none" w:sz="0" w:space="0" w:color="auto"/>
          </w:divBdr>
        </w:div>
        <w:div w:id="274949553">
          <w:marLeft w:val="0"/>
          <w:marRight w:val="0"/>
          <w:marTop w:val="0"/>
          <w:marBottom w:val="0"/>
          <w:divBdr>
            <w:top w:val="none" w:sz="0" w:space="0" w:color="auto"/>
            <w:left w:val="none" w:sz="0" w:space="0" w:color="auto"/>
            <w:bottom w:val="none" w:sz="0" w:space="0" w:color="auto"/>
            <w:right w:val="none" w:sz="0" w:space="0" w:color="auto"/>
          </w:divBdr>
        </w:div>
        <w:div w:id="1413553212">
          <w:marLeft w:val="0"/>
          <w:marRight w:val="0"/>
          <w:marTop w:val="0"/>
          <w:marBottom w:val="0"/>
          <w:divBdr>
            <w:top w:val="none" w:sz="0" w:space="0" w:color="auto"/>
            <w:left w:val="none" w:sz="0" w:space="0" w:color="auto"/>
            <w:bottom w:val="none" w:sz="0" w:space="0" w:color="auto"/>
            <w:right w:val="none" w:sz="0" w:space="0" w:color="auto"/>
          </w:divBdr>
        </w:div>
      </w:divsChild>
    </w:div>
    <w:div w:id="905722592">
      <w:bodyDiv w:val="1"/>
      <w:marLeft w:val="0"/>
      <w:marRight w:val="0"/>
      <w:marTop w:val="0"/>
      <w:marBottom w:val="0"/>
      <w:divBdr>
        <w:top w:val="none" w:sz="0" w:space="0" w:color="auto"/>
        <w:left w:val="none" w:sz="0" w:space="0" w:color="auto"/>
        <w:bottom w:val="none" w:sz="0" w:space="0" w:color="auto"/>
        <w:right w:val="none" w:sz="0" w:space="0" w:color="auto"/>
      </w:divBdr>
      <w:divsChild>
        <w:div w:id="1486580028">
          <w:marLeft w:val="0"/>
          <w:marRight w:val="0"/>
          <w:marTop w:val="0"/>
          <w:marBottom w:val="0"/>
          <w:divBdr>
            <w:top w:val="none" w:sz="0" w:space="0" w:color="auto"/>
            <w:left w:val="none" w:sz="0" w:space="0" w:color="auto"/>
            <w:bottom w:val="none" w:sz="0" w:space="0" w:color="auto"/>
            <w:right w:val="none" w:sz="0" w:space="0" w:color="auto"/>
          </w:divBdr>
        </w:div>
        <w:div w:id="1493915327">
          <w:marLeft w:val="0"/>
          <w:marRight w:val="0"/>
          <w:marTop w:val="0"/>
          <w:marBottom w:val="0"/>
          <w:divBdr>
            <w:top w:val="none" w:sz="0" w:space="0" w:color="auto"/>
            <w:left w:val="none" w:sz="0" w:space="0" w:color="auto"/>
            <w:bottom w:val="none" w:sz="0" w:space="0" w:color="auto"/>
            <w:right w:val="none" w:sz="0" w:space="0" w:color="auto"/>
          </w:divBdr>
        </w:div>
        <w:div w:id="1986817296">
          <w:marLeft w:val="0"/>
          <w:marRight w:val="0"/>
          <w:marTop w:val="0"/>
          <w:marBottom w:val="0"/>
          <w:divBdr>
            <w:top w:val="none" w:sz="0" w:space="0" w:color="auto"/>
            <w:left w:val="none" w:sz="0" w:space="0" w:color="auto"/>
            <w:bottom w:val="none" w:sz="0" w:space="0" w:color="auto"/>
            <w:right w:val="none" w:sz="0" w:space="0" w:color="auto"/>
          </w:divBdr>
        </w:div>
        <w:div w:id="760220060">
          <w:marLeft w:val="0"/>
          <w:marRight w:val="0"/>
          <w:marTop w:val="0"/>
          <w:marBottom w:val="0"/>
          <w:divBdr>
            <w:top w:val="none" w:sz="0" w:space="0" w:color="auto"/>
            <w:left w:val="none" w:sz="0" w:space="0" w:color="auto"/>
            <w:bottom w:val="none" w:sz="0" w:space="0" w:color="auto"/>
            <w:right w:val="none" w:sz="0" w:space="0" w:color="auto"/>
          </w:divBdr>
        </w:div>
        <w:div w:id="944534630">
          <w:marLeft w:val="0"/>
          <w:marRight w:val="0"/>
          <w:marTop w:val="0"/>
          <w:marBottom w:val="0"/>
          <w:divBdr>
            <w:top w:val="none" w:sz="0" w:space="0" w:color="auto"/>
            <w:left w:val="none" w:sz="0" w:space="0" w:color="auto"/>
            <w:bottom w:val="none" w:sz="0" w:space="0" w:color="auto"/>
            <w:right w:val="none" w:sz="0" w:space="0" w:color="auto"/>
          </w:divBdr>
        </w:div>
        <w:div w:id="375273369">
          <w:marLeft w:val="0"/>
          <w:marRight w:val="0"/>
          <w:marTop w:val="0"/>
          <w:marBottom w:val="0"/>
          <w:divBdr>
            <w:top w:val="none" w:sz="0" w:space="0" w:color="auto"/>
            <w:left w:val="none" w:sz="0" w:space="0" w:color="auto"/>
            <w:bottom w:val="none" w:sz="0" w:space="0" w:color="auto"/>
            <w:right w:val="none" w:sz="0" w:space="0" w:color="auto"/>
          </w:divBdr>
        </w:div>
        <w:div w:id="1887332758">
          <w:marLeft w:val="0"/>
          <w:marRight w:val="0"/>
          <w:marTop w:val="0"/>
          <w:marBottom w:val="0"/>
          <w:divBdr>
            <w:top w:val="none" w:sz="0" w:space="0" w:color="auto"/>
            <w:left w:val="none" w:sz="0" w:space="0" w:color="auto"/>
            <w:bottom w:val="none" w:sz="0" w:space="0" w:color="auto"/>
            <w:right w:val="none" w:sz="0" w:space="0" w:color="auto"/>
          </w:divBdr>
        </w:div>
      </w:divsChild>
    </w:div>
    <w:div w:id="919757017">
      <w:bodyDiv w:val="1"/>
      <w:marLeft w:val="0"/>
      <w:marRight w:val="0"/>
      <w:marTop w:val="0"/>
      <w:marBottom w:val="0"/>
      <w:divBdr>
        <w:top w:val="none" w:sz="0" w:space="0" w:color="auto"/>
        <w:left w:val="none" w:sz="0" w:space="0" w:color="auto"/>
        <w:bottom w:val="none" w:sz="0" w:space="0" w:color="auto"/>
        <w:right w:val="none" w:sz="0" w:space="0" w:color="auto"/>
      </w:divBdr>
      <w:divsChild>
        <w:div w:id="1592739969">
          <w:marLeft w:val="0"/>
          <w:marRight w:val="0"/>
          <w:marTop w:val="0"/>
          <w:marBottom w:val="0"/>
          <w:divBdr>
            <w:top w:val="none" w:sz="0" w:space="0" w:color="auto"/>
            <w:left w:val="none" w:sz="0" w:space="0" w:color="auto"/>
            <w:bottom w:val="none" w:sz="0" w:space="0" w:color="auto"/>
            <w:right w:val="none" w:sz="0" w:space="0" w:color="auto"/>
          </w:divBdr>
        </w:div>
        <w:div w:id="551305965">
          <w:marLeft w:val="0"/>
          <w:marRight w:val="0"/>
          <w:marTop w:val="0"/>
          <w:marBottom w:val="0"/>
          <w:divBdr>
            <w:top w:val="none" w:sz="0" w:space="0" w:color="auto"/>
            <w:left w:val="none" w:sz="0" w:space="0" w:color="auto"/>
            <w:bottom w:val="none" w:sz="0" w:space="0" w:color="auto"/>
            <w:right w:val="none" w:sz="0" w:space="0" w:color="auto"/>
          </w:divBdr>
        </w:div>
        <w:div w:id="576869358">
          <w:marLeft w:val="0"/>
          <w:marRight w:val="0"/>
          <w:marTop w:val="0"/>
          <w:marBottom w:val="0"/>
          <w:divBdr>
            <w:top w:val="none" w:sz="0" w:space="0" w:color="auto"/>
            <w:left w:val="none" w:sz="0" w:space="0" w:color="auto"/>
            <w:bottom w:val="none" w:sz="0" w:space="0" w:color="auto"/>
            <w:right w:val="none" w:sz="0" w:space="0" w:color="auto"/>
          </w:divBdr>
        </w:div>
        <w:div w:id="1729062789">
          <w:marLeft w:val="0"/>
          <w:marRight w:val="0"/>
          <w:marTop w:val="0"/>
          <w:marBottom w:val="0"/>
          <w:divBdr>
            <w:top w:val="none" w:sz="0" w:space="0" w:color="auto"/>
            <w:left w:val="none" w:sz="0" w:space="0" w:color="auto"/>
            <w:bottom w:val="none" w:sz="0" w:space="0" w:color="auto"/>
            <w:right w:val="none" w:sz="0" w:space="0" w:color="auto"/>
          </w:divBdr>
        </w:div>
        <w:div w:id="1917978836">
          <w:marLeft w:val="0"/>
          <w:marRight w:val="0"/>
          <w:marTop w:val="0"/>
          <w:marBottom w:val="0"/>
          <w:divBdr>
            <w:top w:val="none" w:sz="0" w:space="0" w:color="auto"/>
            <w:left w:val="none" w:sz="0" w:space="0" w:color="auto"/>
            <w:bottom w:val="none" w:sz="0" w:space="0" w:color="auto"/>
            <w:right w:val="none" w:sz="0" w:space="0" w:color="auto"/>
          </w:divBdr>
        </w:div>
      </w:divsChild>
    </w:div>
    <w:div w:id="951396374">
      <w:bodyDiv w:val="1"/>
      <w:marLeft w:val="0"/>
      <w:marRight w:val="0"/>
      <w:marTop w:val="0"/>
      <w:marBottom w:val="0"/>
      <w:divBdr>
        <w:top w:val="none" w:sz="0" w:space="0" w:color="auto"/>
        <w:left w:val="none" w:sz="0" w:space="0" w:color="auto"/>
        <w:bottom w:val="none" w:sz="0" w:space="0" w:color="auto"/>
        <w:right w:val="none" w:sz="0" w:space="0" w:color="auto"/>
      </w:divBdr>
    </w:div>
    <w:div w:id="994722743">
      <w:bodyDiv w:val="1"/>
      <w:marLeft w:val="0"/>
      <w:marRight w:val="0"/>
      <w:marTop w:val="0"/>
      <w:marBottom w:val="0"/>
      <w:divBdr>
        <w:top w:val="none" w:sz="0" w:space="0" w:color="auto"/>
        <w:left w:val="none" w:sz="0" w:space="0" w:color="auto"/>
        <w:bottom w:val="none" w:sz="0" w:space="0" w:color="auto"/>
        <w:right w:val="none" w:sz="0" w:space="0" w:color="auto"/>
      </w:divBdr>
      <w:divsChild>
        <w:div w:id="1223759979">
          <w:marLeft w:val="0"/>
          <w:marRight w:val="0"/>
          <w:marTop w:val="0"/>
          <w:marBottom w:val="0"/>
          <w:divBdr>
            <w:top w:val="none" w:sz="0" w:space="0" w:color="auto"/>
            <w:left w:val="none" w:sz="0" w:space="0" w:color="auto"/>
            <w:bottom w:val="none" w:sz="0" w:space="0" w:color="auto"/>
            <w:right w:val="none" w:sz="0" w:space="0" w:color="auto"/>
          </w:divBdr>
        </w:div>
        <w:div w:id="1081954058">
          <w:marLeft w:val="0"/>
          <w:marRight w:val="0"/>
          <w:marTop w:val="0"/>
          <w:marBottom w:val="0"/>
          <w:divBdr>
            <w:top w:val="none" w:sz="0" w:space="0" w:color="auto"/>
            <w:left w:val="none" w:sz="0" w:space="0" w:color="auto"/>
            <w:bottom w:val="none" w:sz="0" w:space="0" w:color="auto"/>
            <w:right w:val="none" w:sz="0" w:space="0" w:color="auto"/>
          </w:divBdr>
        </w:div>
        <w:div w:id="1452895688">
          <w:marLeft w:val="0"/>
          <w:marRight w:val="0"/>
          <w:marTop w:val="0"/>
          <w:marBottom w:val="0"/>
          <w:divBdr>
            <w:top w:val="none" w:sz="0" w:space="0" w:color="auto"/>
            <w:left w:val="none" w:sz="0" w:space="0" w:color="auto"/>
            <w:bottom w:val="none" w:sz="0" w:space="0" w:color="auto"/>
            <w:right w:val="none" w:sz="0" w:space="0" w:color="auto"/>
          </w:divBdr>
        </w:div>
      </w:divsChild>
    </w:div>
    <w:div w:id="1020277360">
      <w:bodyDiv w:val="1"/>
      <w:marLeft w:val="0"/>
      <w:marRight w:val="0"/>
      <w:marTop w:val="0"/>
      <w:marBottom w:val="0"/>
      <w:divBdr>
        <w:top w:val="none" w:sz="0" w:space="0" w:color="auto"/>
        <w:left w:val="none" w:sz="0" w:space="0" w:color="auto"/>
        <w:bottom w:val="none" w:sz="0" w:space="0" w:color="auto"/>
        <w:right w:val="none" w:sz="0" w:space="0" w:color="auto"/>
      </w:divBdr>
      <w:divsChild>
        <w:div w:id="1169254504">
          <w:marLeft w:val="0"/>
          <w:marRight w:val="0"/>
          <w:marTop w:val="0"/>
          <w:marBottom w:val="0"/>
          <w:divBdr>
            <w:top w:val="none" w:sz="0" w:space="0" w:color="auto"/>
            <w:left w:val="none" w:sz="0" w:space="0" w:color="auto"/>
            <w:bottom w:val="none" w:sz="0" w:space="0" w:color="auto"/>
            <w:right w:val="none" w:sz="0" w:space="0" w:color="auto"/>
          </w:divBdr>
        </w:div>
        <w:div w:id="20859075">
          <w:marLeft w:val="0"/>
          <w:marRight w:val="0"/>
          <w:marTop w:val="0"/>
          <w:marBottom w:val="0"/>
          <w:divBdr>
            <w:top w:val="none" w:sz="0" w:space="0" w:color="auto"/>
            <w:left w:val="none" w:sz="0" w:space="0" w:color="auto"/>
            <w:bottom w:val="none" w:sz="0" w:space="0" w:color="auto"/>
            <w:right w:val="none" w:sz="0" w:space="0" w:color="auto"/>
          </w:divBdr>
        </w:div>
        <w:div w:id="22171872">
          <w:marLeft w:val="0"/>
          <w:marRight w:val="0"/>
          <w:marTop w:val="0"/>
          <w:marBottom w:val="0"/>
          <w:divBdr>
            <w:top w:val="none" w:sz="0" w:space="0" w:color="auto"/>
            <w:left w:val="none" w:sz="0" w:space="0" w:color="auto"/>
            <w:bottom w:val="none" w:sz="0" w:space="0" w:color="auto"/>
            <w:right w:val="none" w:sz="0" w:space="0" w:color="auto"/>
          </w:divBdr>
        </w:div>
        <w:div w:id="1317953929">
          <w:marLeft w:val="0"/>
          <w:marRight w:val="0"/>
          <w:marTop w:val="0"/>
          <w:marBottom w:val="0"/>
          <w:divBdr>
            <w:top w:val="none" w:sz="0" w:space="0" w:color="auto"/>
            <w:left w:val="none" w:sz="0" w:space="0" w:color="auto"/>
            <w:bottom w:val="none" w:sz="0" w:space="0" w:color="auto"/>
            <w:right w:val="none" w:sz="0" w:space="0" w:color="auto"/>
          </w:divBdr>
        </w:div>
        <w:div w:id="1751270598">
          <w:marLeft w:val="0"/>
          <w:marRight w:val="0"/>
          <w:marTop w:val="0"/>
          <w:marBottom w:val="0"/>
          <w:divBdr>
            <w:top w:val="none" w:sz="0" w:space="0" w:color="auto"/>
            <w:left w:val="none" w:sz="0" w:space="0" w:color="auto"/>
            <w:bottom w:val="none" w:sz="0" w:space="0" w:color="auto"/>
            <w:right w:val="none" w:sz="0" w:space="0" w:color="auto"/>
          </w:divBdr>
        </w:div>
        <w:div w:id="1967393549">
          <w:marLeft w:val="0"/>
          <w:marRight w:val="0"/>
          <w:marTop w:val="0"/>
          <w:marBottom w:val="0"/>
          <w:divBdr>
            <w:top w:val="none" w:sz="0" w:space="0" w:color="auto"/>
            <w:left w:val="none" w:sz="0" w:space="0" w:color="auto"/>
            <w:bottom w:val="none" w:sz="0" w:space="0" w:color="auto"/>
            <w:right w:val="none" w:sz="0" w:space="0" w:color="auto"/>
          </w:divBdr>
        </w:div>
        <w:div w:id="2082562919">
          <w:marLeft w:val="0"/>
          <w:marRight w:val="0"/>
          <w:marTop w:val="0"/>
          <w:marBottom w:val="0"/>
          <w:divBdr>
            <w:top w:val="none" w:sz="0" w:space="0" w:color="auto"/>
            <w:left w:val="none" w:sz="0" w:space="0" w:color="auto"/>
            <w:bottom w:val="none" w:sz="0" w:space="0" w:color="auto"/>
            <w:right w:val="none" w:sz="0" w:space="0" w:color="auto"/>
          </w:divBdr>
        </w:div>
        <w:div w:id="13850174">
          <w:marLeft w:val="0"/>
          <w:marRight w:val="0"/>
          <w:marTop w:val="0"/>
          <w:marBottom w:val="0"/>
          <w:divBdr>
            <w:top w:val="none" w:sz="0" w:space="0" w:color="auto"/>
            <w:left w:val="none" w:sz="0" w:space="0" w:color="auto"/>
            <w:bottom w:val="none" w:sz="0" w:space="0" w:color="auto"/>
            <w:right w:val="none" w:sz="0" w:space="0" w:color="auto"/>
          </w:divBdr>
        </w:div>
        <w:div w:id="672803711">
          <w:marLeft w:val="0"/>
          <w:marRight w:val="0"/>
          <w:marTop w:val="0"/>
          <w:marBottom w:val="0"/>
          <w:divBdr>
            <w:top w:val="none" w:sz="0" w:space="0" w:color="auto"/>
            <w:left w:val="none" w:sz="0" w:space="0" w:color="auto"/>
            <w:bottom w:val="none" w:sz="0" w:space="0" w:color="auto"/>
            <w:right w:val="none" w:sz="0" w:space="0" w:color="auto"/>
          </w:divBdr>
        </w:div>
        <w:div w:id="727148792">
          <w:marLeft w:val="0"/>
          <w:marRight w:val="0"/>
          <w:marTop w:val="0"/>
          <w:marBottom w:val="0"/>
          <w:divBdr>
            <w:top w:val="none" w:sz="0" w:space="0" w:color="auto"/>
            <w:left w:val="none" w:sz="0" w:space="0" w:color="auto"/>
            <w:bottom w:val="none" w:sz="0" w:space="0" w:color="auto"/>
            <w:right w:val="none" w:sz="0" w:space="0" w:color="auto"/>
          </w:divBdr>
        </w:div>
        <w:div w:id="320739681">
          <w:marLeft w:val="0"/>
          <w:marRight w:val="0"/>
          <w:marTop w:val="0"/>
          <w:marBottom w:val="0"/>
          <w:divBdr>
            <w:top w:val="none" w:sz="0" w:space="0" w:color="auto"/>
            <w:left w:val="none" w:sz="0" w:space="0" w:color="auto"/>
            <w:bottom w:val="none" w:sz="0" w:space="0" w:color="auto"/>
            <w:right w:val="none" w:sz="0" w:space="0" w:color="auto"/>
          </w:divBdr>
        </w:div>
      </w:divsChild>
    </w:div>
    <w:div w:id="1043478271">
      <w:bodyDiv w:val="1"/>
      <w:marLeft w:val="0"/>
      <w:marRight w:val="0"/>
      <w:marTop w:val="0"/>
      <w:marBottom w:val="0"/>
      <w:divBdr>
        <w:top w:val="none" w:sz="0" w:space="0" w:color="auto"/>
        <w:left w:val="none" w:sz="0" w:space="0" w:color="auto"/>
        <w:bottom w:val="none" w:sz="0" w:space="0" w:color="auto"/>
        <w:right w:val="none" w:sz="0" w:space="0" w:color="auto"/>
      </w:divBdr>
    </w:div>
    <w:div w:id="1333601611">
      <w:bodyDiv w:val="1"/>
      <w:marLeft w:val="0"/>
      <w:marRight w:val="0"/>
      <w:marTop w:val="0"/>
      <w:marBottom w:val="0"/>
      <w:divBdr>
        <w:top w:val="none" w:sz="0" w:space="0" w:color="auto"/>
        <w:left w:val="none" w:sz="0" w:space="0" w:color="auto"/>
        <w:bottom w:val="none" w:sz="0" w:space="0" w:color="auto"/>
        <w:right w:val="none" w:sz="0" w:space="0" w:color="auto"/>
      </w:divBdr>
      <w:divsChild>
        <w:div w:id="2068382114">
          <w:marLeft w:val="0"/>
          <w:marRight w:val="0"/>
          <w:marTop w:val="0"/>
          <w:marBottom w:val="0"/>
          <w:divBdr>
            <w:top w:val="none" w:sz="0" w:space="0" w:color="auto"/>
            <w:left w:val="none" w:sz="0" w:space="0" w:color="auto"/>
            <w:bottom w:val="none" w:sz="0" w:space="0" w:color="auto"/>
            <w:right w:val="none" w:sz="0" w:space="0" w:color="auto"/>
          </w:divBdr>
        </w:div>
        <w:div w:id="677393343">
          <w:marLeft w:val="0"/>
          <w:marRight w:val="0"/>
          <w:marTop w:val="0"/>
          <w:marBottom w:val="0"/>
          <w:divBdr>
            <w:top w:val="none" w:sz="0" w:space="0" w:color="auto"/>
            <w:left w:val="none" w:sz="0" w:space="0" w:color="auto"/>
            <w:bottom w:val="none" w:sz="0" w:space="0" w:color="auto"/>
            <w:right w:val="none" w:sz="0" w:space="0" w:color="auto"/>
          </w:divBdr>
        </w:div>
      </w:divsChild>
    </w:div>
    <w:div w:id="1361737257">
      <w:bodyDiv w:val="1"/>
      <w:marLeft w:val="0"/>
      <w:marRight w:val="0"/>
      <w:marTop w:val="0"/>
      <w:marBottom w:val="0"/>
      <w:divBdr>
        <w:top w:val="none" w:sz="0" w:space="0" w:color="auto"/>
        <w:left w:val="none" w:sz="0" w:space="0" w:color="auto"/>
        <w:bottom w:val="none" w:sz="0" w:space="0" w:color="auto"/>
        <w:right w:val="none" w:sz="0" w:space="0" w:color="auto"/>
      </w:divBdr>
      <w:divsChild>
        <w:div w:id="979575818">
          <w:marLeft w:val="0"/>
          <w:marRight w:val="0"/>
          <w:marTop w:val="0"/>
          <w:marBottom w:val="0"/>
          <w:divBdr>
            <w:top w:val="none" w:sz="0" w:space="0" w:color="auto"/>
            <w:left w:val="none" w:sz="0" w:space="0" w:color="auto"/>
            <w:bottom w:val="none" w:sz="0" w:space="0" w:color="auto"/>
            <w:right w:val="none" w:sz="0" w:space="0" w:color="auto"/>
          </w:divBdr>
        </w:div>
        <w:div w:id="355621293">
          <w:marLeft w:val="0"/>
          <w:marRight w:val="0"/>
          <w:marTop w:val="0"/>
          <w:marBottom w:val="0"/>
          <w:divBdr>
            <w:top w:val="none" w:sz="0" w:space="0" w:color="auto"/>
            <w:left w:val="none" w:sz="0" w:space="0" w:color="auto"/>
            <w:bottom w:val="none" w:sz="0" w:space="0" w:color="auto"/>
            <w:right w:val="none" w:sz="0" w:space="0" w:color="auto"/>
          </w:divBdr>
        </w:div>
        <w:div w:id="1601529858">
          <w:marLeft w:val="0"/>
          <w:marRight w:val="0"/>
          <w:marTop w:val="0"/>
          <w:marBottom w:val="0"/>
          <w:divBdr>
            <w:top w:val="none" w:sz="0" w:space="0" w:color="auto"/>
            <w:left w:val="none" w:sz="0" w:space="0" w:color="auto"/>
            <w:bottom w:val="none" w:sz="0" w:space="0" w:color="auto"/>
            <w:right w:val="none" w:sz="0" w:space="0" w:color="auto"/>
          </w:divBdr>
        </w:div>
        <w:div w:id="1214151157">
          <w:marLeft w:val="0"/>
          <w:marRight w:val="0"/>
          <w:marTop w:val="0"/>
          <w:marBottom w:val="0"/>
          <w:divBdr>
            <w:top w:val="none" w:sz="0" w:space="0" w:color="auto"/>
            <w:left w:val="none" w:sz="0" w:space="0" w:color="auto"/>
            <w:bottom w:val="none" w:sz="0" w:space="0" w:color="auto"/>
            <w:right w:val="none" w:sz="0" w:space="0" w:color="auto"/>
          </w:divBdr>
        </w:div>
        <w:div w:id="1352025759">
          <w:marLeft w:val="0"/>
          <w:marRight w:val="0"/>
          <w:marTop w:val="0"/>
          <w:marBottom w:val="0"/>
          <w:divBdr>
            <w:top w:val="none" w:sz="0" w:space="0" w:color="auto"/>
            <w:left w:val="none" w:sz="0" w:space="0" w:color="auto"/>
            <w:bottom w:val="none" w:sz="0" w:space="0" w:color="auto"/>
            <w:right w:val="none" w:sz="0" w:space="0" w:color="auto"/>
          </w:divBdr>
        </w:div>
      </w:divsChild>
    </w:div>
    <w:div w:id="1502233737">
      <w:bodyDiv w:val="1"/>
      <w:marLeft w:val="0"/>
      <w:marRight w:val="0"/>
      <w:marTop w:val="0"/>
      <w:marBottom w:val="0"/>
      <w:divBdr>
        <w:top w:val="none" w:sz="0" w:space="0" w:color="auto"/>
        <w:left w:val="none" w:sz="0" w:space="0" w:color="auto"/>
        <w:bottom w:val="none" w:sz="0" w:space="0" w:color="auto"/>
        <w:right w:val="none" w:sz="0" w:space="0" w:color="auto"/>
      </w:divBdr>
    </w:div>
    <w:div w:id="1580943412">
      <w:bodyDiv w:val="1"/>
      <w:marLeft w:val="0"/>
      <w:marRight w:val="0"/>
      <w:marTop w:val="0"/>
      <w:marBottom w:val="0"/>
      <w:divBdr>
        <w:top w:val="none" w:sz="0" w:space="0" w:color="auto"/>
        <w:left w:val="none" w:sz="0" w:space="0" w:color="auto"/>
        <w:bottom w:val="none" w:sz="0" w:space="0" w:color="auto"/>
        <w:right w:val="none" w:sz="0" w:space="0" w:color="auto"/>
      </w:divBdr>
    </w:div>
    <w:div w:id="1676807186">
      <w:bodyDiv w:val="1"/>
      <w:marLeft w:val="0"/>
      <w:marRight w:val="0"/>
      <w:marTop w:val="0"/>
      <w:marBottom w:val="0"/>
      <w:divBdr>
        <w:top w:val="none" w:sz="0" w:space="0" w:color="auto"/>
        <w:left w:val="none" w:sz="0" w:space="0" w:color="auto"/>
        <w:bottom w:val="none" w:sz="0" w:space="0" w:color="auto"/>
        <w:right w:val="none" w:sz="0" w:space="0" w:color="auto"/>
      </w:divBdr>
      <w:divsChild>
        <w:div w:id="1985045188">
          <w:marLeft w:val="0"/>
          <w:marRight w:val="0"/>
          <w:marTop w:val="0"/>
          <w:marBottom w:val="0"/>
          <w:divBdr>
            <w:top w:val="none" w:sz="0" w:space="0" w:color="auto"/>
            <w:left w:val="none" w:sz="0" w:space="0" w:color="auto"/>
            <w:bottom w:val="none" w:sz="0" w:space="0" w:color="auto"/>
            <w:right w:val="none" w:sz="0" w:space="0" w:color="auto"/>
          </w:divBdr>
        </w:div>
        <w:div w:id="498740956">
          <w:marLeft w:val="0"/>
          <w:marRight w:val="0"/>
          <w:marTop w:val="0"/>
          <w:marBottom w:val="0"/>
          <w:divBdr>
            <w:top w:val="none" w:sz="0" w:space="0" w:color="auto"/>
            <w:left w:val="none" w:sz="0" w:space="0" w:color="auto"/>
            <w:bottom w:val="none" w:sz="0" w:space="0" w:color="auto"/>
            <w:right w:val="none" w:sz="0" w:space="0" w:color="auto"/>
          </w:divBdr>
        </w:div>
        <w:div w:id="1307200101">
          <w:marLeft w:val="0"/>
          <w:marRight w:val="0"/>
          <w:marTop w:val="0"/>
          <w:marBottom w:val="0"/>
          <w:divBdr>
            <w:top w:val="none" w:sz="0" w:space="0" w:color="auto"/>
            <w:left w:val="none" w:sz="0" w:space="0" w:color="auto"/>
            <w:bottom w:val="none" w:sz="0" w:space="0" w:color="auto"/>
            <w:right w:val="none" w:sz="0" w:space="0" w:color="auto"/>
          </w:divBdr>
        </w:div>
        <w:div w:id="724984152">
          <w:marLeft w:val="0"/>
          <w:marRight w:val="0"/>
          <w:marTop w:val="0"/>
          <w:marBottom w:val="0"/>
          <w:divBdr>
            <w:top w:val="none" w:sz="0" w:space="0" w:color="auto"/>
            <w:left w:val="none" w:sz="0" w:space="0" w:color="auto"/>
            <w:bottom w:val="none" w:sz="0" w:space="0" w:color="auto"/>
            <w:right w:val="none" w:sz="0" w:space="0" w:color="auto"/>
          </w:divBdr>
        </w:div>
        <w:div w:id="60758433">
          <w:marLeft w:val="0"/>
          <w:marRight w:val="0"/>
          <w:marTop w:val="0"/>
          <w:marBottom w:val="0"/>
          <w:divBdr>
            <w:top w:val="none" w:sz="0" w:space="0" w:color="auto"/>
            <w:left w:val="none" w:sz="0" w:space="0" w:color="auto"/>
            <w:bottom w:val="none" w:sz="0" w:space="0" w:color="auto"/>
            <w:right w:val="none" w:sz="0" w:space="0" w:color="auto"/>
          </w:divBdr>
        </w:div>
        <w:div w:id="992172811">
          <w:marLeft w:val="0"/>
          <w:marRight w:val="0"/>
          <w:marTop w:val="0"/>
          <w:marBottom w:val="0"/>
          <w:divBdr>
            <w:top w:val="none" w:sz="0" w:space="0" w:color="auto"/>
            <w:left w:val="none" w:sz="0" w:space="0" w:color="auto"/>
            <w:bottom w:val="none" w:sz="0" w:space="0" w:color="auto"/>
            <w:right w:val="none" w:sz="0" w:space="0" w:color="auto"/>
          </w:divBdr>
        </w:div>
      </w:divsChild>
    </w:div>
    <w:div w:id="1729495561">
      <w:bodyDiv w:val="1"/>
      <w:marLeft w:val="0"/>
      <w:marRight w:val="0"/>
      <w:marTop w:val="0"/>
      <w:marBottom w:val="0"/>
      <w:divBdr>
        <w:top w:val="none" w:sz="0" w:space="0" w:color="auto"/>
        <w:left w:val="none" w:sz="0" w:space="0" w:color="auto"/>
        <w:bottom w:val="none" w:sz="0" w:space="0" w:color="auto"/>
        <w:right w:val="none" w:sz="0" w:space="0" w:color="auto"/>
      </w:divBdr>
      <w:divsChild>
        <w:div w:id="2011252765">
          <w:marLeft w:val="0"/>
          <w:marRight w:val="0"/>
          <w:marTop w:val="0"/>
          <w:marBottom w:val="0"/>
          <w:divBdr>
            <w:top w:val="none" w:sz="0" w:space="0" w:color="auto"/>
            <w:left w:val="none" w:sz="0" w:space="0" w:color="auto"/>
            <w:bottom w:val="none" w:sz="0" w:space="0" w:color="auto"/>
            <w:right w:val="none" w:sz="0" w:space="0" w:color="auto"/>
          </w:divBdr>
        </w:div>
        <w:div w:id="671906943">
          <w:marLeft w:val="0"/>
          <w:marRight w:val="0"/>
          <w:marTop w:val="0"/>
          <w:marBottom w:val="0"/>
          <w:divBdr>
            <w:top w:val="none" w:sz="0" w:space="0" w:color="auto"/>
            <w:left w:val="none" w:sz="0" w:space="0" w:color="auto"/>
            <w:bottom w:val="none" w:sz="0" w:space="0" w:color="auto"/>
            <w:right w:val="none" w:sz="0" w:space="0" w:color="auto"/>
          </w:divBdr>
        </w:div>
        <w:div w:id="1016270129">
          <w:marLeft w:val="0"/>
          <w:marRight w:val="0"/>
          <w:marTop w:val="0"/>
          <w:marBottom w:val="0"/>
          <w:divBdr>
            <w:top w:val="none" w:sz="0" w:space="0" w:color="auto"/>
            <w:left w:val="none" w:sz="0" w:space="0" w:color="auto"/>
            <w:bottom w:val="none" w:sz="0" w:space="0" w:color="auto"/>
            <w:right w:val="none" w:sz="0" w:space="0" w:color="auto"/>
          </w:divBdr>
        </w:div>
        <w:div w:id="249390288">
          <w:marLeft w:val="0"/>
          <w:marRight w:val="0"/>
          <w:marTop w:val="0"/>
          <w:marBottom w:val="0"/>
          <w:divBdr>
            <w:top w:val="none" w:sz="0" w:space="0" w:color="auto"/>
            <w:left w:val="none" w:sz="0" w:space="0" w:color="auto"/>
            <w:bottom w:val="none" w:sz="0" w:space="0" w:color="auto"/>
            <w:right w:val="none" w:sz="0" w:space="0" w:color="auto"/>
          </w:divBdr>
        </w:div>
        <w:div w:id="692878782">
          <w:marLeft w:val="0"/>
          <w:marRight w:val="0"/>
          <w:marTop w:val="0"/>
          <w:marBottom w:val="0"/>
          <w:divBdr>
            <w:top w:val="none" w:sz="0" w:space="0" w:color="auto"/>
            <w:left w:val="none" w:sz="0" w:space="0" w:color="auto"/>
            <w:bottom w:val="none" w:sz="0" w:space="0" w:color="auto"/>
            <w:right w:val="none" w:sz="0" w:space="0" w:color="auto"/>
          </w:divBdr>
        </w:div>
        <w:div w:id="142700544">
          <w:marLeft w:val="0"/>
          <w:marRight w:val="0"/>
          <w:marTop w:val="0"/>
          <w:marBottom w:val="0"/>
          <w:divBdr>
            <w:top w:val="none" w:sz="0" w:space="0" w:color="auto"/>
            <w:left w:val="none" w:sz="0" w:space="0" w:color="auto"/>
            <w:bottom w:val="none" w:sz="0" w:space="0" w:color="auto"/>
            <w:right w:val="none" w:sz="0" w:space="0" w:color="auto"/>
          </w:divBdr>
        </w:div>
        <w:div w:id="1189564344">
          <w:marLeft w:val="0"/>
          <w:marRight w:val="0"/>
          <w:marTop w:val="0"/>
          <w:marBottom w:val="0"/>
          <w:divBdr>
            <w:top w:val="none" w:sz="0" w:space="0" w:color="auto"/>
            <w:left w:val="none" w:sz="0" w:space="0" w:color="auto"/>
            <w:bottom w:val="none" w:sz="0" w:space="0" w:color="auto"/>
            <w:right w:val="none" w:sz="0" w:space="0" w:color="auto"/>
          </w:divBdr>
        </w:div>
      </w:divsChild>
    </w:div>
    <w:div w:id="1772240418">
      <w:bodyDiv w:val="1"/>
      <w:marLeft w:val="0"/>
      <w:marRight w:val="0"/>
      <w:marTop w:val="0"/>
      <w:marBottom w:val="0"/>
      <w:divBdr>
        <w:top w:val="none" w:sz="0" w:space="0" w:color="auto"/>
        <w:left w:val="none" w:sz="0" w:space="0" w:color="auto"/>
        <w:bottom w:val="none" w:sz="0" w:space="0" w:color="auto"/>
        <w:right w:val="none" w:sz="0" w:space="0" w:color="auto"/>
      </w:divBdr>
    </w:div>
    <w:div w:id="1859268598">
      <w:bodyDiv w:val="1"/>
      <w:marLeft w:val="0"/>
      <w:marRight w:val="0"/>
      <w:marTop w:val="0"/>
      <w:marBottom w:val="0"/>
      <w:divBdr>
        <w:top w:val="none" w:sz="0" w:space="0" w:color="auto"/>
        <w:left w:val="none" w:sz="0" w:space="0" w:color="auto"/>
        <w:bottom w:val="none" w:sz="0" w:space="0" w:color="auto"/>
        <w:right w:val="none" w:sz="0" w:space="0" w:color="auto"/>
      </w:divBdr>
      <w:divsChild>
        <w:div w:id="1473865476">
          <w:marLeft w:val="0"/>
          <w:marRight w:val="0"/>
          <w:marTop w:val="0"/>
          <w:marBottom w:val="0"/>
          <w:divBdr>
            <w:top w:val="none" w:sz="0" w:space="0" w:color="auto"/>
            <w:left w:val="none" w:sz="0" w:space="0" w:color="auto"/>
            <w:bottom w:val="none" w:sz="0" w:space="0" w:color="auto"/>
            <w:right w:val="none" w:sz="0" w:space="0" w:color="auto"/>
          </w:divBdr>
        </w:div>
        <w:div w:id="638851356">
          <w:marLeft w:val="0"/>
          <w:marRight w:val="0"/>
          <w:marTop w:val="0"/>
          <w:marBottom w:val="0"/>
          <w:divBdr>
            <w:top w:val="none" w:sz="0" w:space="0" w:color="auto"/>
            <w:left w:val="none" w:sz="0" w:space="0" w:color="auto"/>
            <w:bottom w:val="none" w:sz="0" w:space="0" w:color="auto"/>
            <w:right w:val="none" w:sz="0" w:space="0" w:color="auto"/>
          </w:divBdr>
        </w:div>
        <w:div w:id="1289123220">
          <w:marLeft w:val="0"/>
          <w:marRight w:val="0"/>
          <w:marTop w:val="0"/>
          <w:marBottom w:val="0"/>
          <w:divBdr>
            <w:top w:val="none" w:sz="0" w:space="0" w:color="auto"/>
            <w:left w:val="none" w:sz="0" w:space="0" w:color="auto"/>
            <w:bottom w:val="none" w:sz="0" w:space="0" w:color="auto"/>
            <w:right w:val="none" w:sz="0" w:space="0" w:color="auto"/>
          </w:divBdr>
        </w:div>
        <w:div w:id="12688484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6B73F780319452495BC8092D71EE6DA"/>
        <w:category>
          <w:name w:val="General"/>
          <w:gallery w:val="placeholder"/>
        </w:category>
        <w:types>
          <w:type w:val="bbPlcHdr"/>
        </w:types>
        <w:behaviors>
          <w:behavior w:val="content"/>
        </w:behaviors>
        <w:guid w:val="{61AA9D67-203D-4F6F-96A7-57617EDD7100}"/>
      </w:docPartPr>
      <w:docPartBody>
        <w:p w:rsidR="006E0D65" w:rsidRDefault="00AF0C04" w:rsidP="00AF0C04">
          <w:pPr>
            <w:pStyle w:val="C6B73F780319452495BC8092D71EE6DA"/>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ao UI">
    <w:charset w:val="00"/>
    <w:family w:val="swiss"/>
    <w:pitch w:val="variable"/>
    <w:sig w:usb0="82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C04"/>
    <w:rsid w:val="00003C7D"/>
    <w:rsid w:val="0000650B"/>
    <w:rsid w:val="000524EA"/>
    <w:rsid w:val="0012166E"/>
    <w:rsid w:val="00165CEC"/>
    <w:rsid w:val="0018707D"/>
    <w:rsid w:val="0023484E"/>
    <w:rsid w:val="00256575"/>
    <w:rsid w:val="0025661D"/>
    <w:rsid w:val="00294D91"/>
    <w:rsid w:val="002D3992"/>
    <w:rsid w:val="00307E21"/>
    <w:rsid w:val="0037728C"/>
    <w:rsid w:val="003A63BF"/>
    <w:rsid w:val="003F5488"/>
    <w:rsid w:val="003F7280"/>
    <w:rsid w:val="00516F0E"/>
    <w:rsid w:val="00571195"/>
    <w:rsid w:val="00577F7F"/>
    <w:rsid w:val="00585DB5"/>
    <w:rsid w:val="005D1E3C"/>
    <w:rsid w:val="006265AA"/>
    <w:rsid w:val="006845C0"/>
    <w:rsid w:val="006A07F7"/>
    <w:rsid w:val="006B7654"/>
    <w:rsid w:val="006E0D65"/>
    <w:rsid w:val="00701D5E"/>
    <w:rsid w:val="00730EA9"/>
    <w:rsid w:val="00780889"/>
    <w:rsid w:val="00846EF4"/>
    <w:rsid w:val="00893953"/>
    <w:rsid w:val="009B7380"/>
    <w:rsid w:val="009E5ACD"/>
    <w:rsid w:val="009F1817"/>
    <w:rsid w:val="00A91449"/>
    <w:rsid w:val="00AA0FEB"/>
    <w:rsid w:val="00AF0C04"/>
    <w:rsid w:val="00AF0E42"/>
    <w:rsid w:val="00B92BFD"/>
    <w:rsid w:val="00BF4C88"/>
    <w:rsid w:val="00C33403"/>
    <w:rsid w:val="00C365E0"/>
    <w:rsid w:val="00CC62A2"/>
    <w:rsid w:val="00D45BC8"/>
    <w:rsid w:val="00D71CEB"/>
    <w:rsid w:val="00D83718"/>
    <w:rsid w:val="00DB20C5"/>
    <w:rsid w:val="00DB256C"/>
    <w:rsid w:val="00DF446C"/>
    <w:rsid w:val="00E06D1B"/>
    <w:rsid w:val="00E252DF"/>
    <w:rsid w:val="00F2193E"/>
    <w:rsid w:val="00F82AFE"/>
    <w:rsid w:val="00FB2747"/>
    <w:rsid w:val="00FB69C9"/>
    <w:rsid w:val="00FE2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6B73F780319452495BC8092D71EE6DA">
    <w:name w:val="C6B73F780319452495BC8092D71EE6DA"/>
    <w:rsid w:val="00AF0C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360E3-DBB9-48CE-B110-E3521FAC1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2732</TotalTime>
  <Pages>15</Pages>
  <Words>3895</Words>
  <Characters>22203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JURNAL PADMA</dc:creator>
  <cp:keywords/>
  <dc:description/>
  <cp:lastModifiedBy>Falaah</cp:lastModifiedBy>
  <cp:revision>454</cp:revision>
  <cp:lastPrinted>2024-12-24T09:43:00Z</cp:lastPrinted>
  <dcterms:created xsi:type="dcterms:W3CDTF">2021-12-16T05:39:00Z</dcterms:created>
  <dcterms:modified xsi:type="dcterms:W3CDTF">2026-03-29T08:00:00Z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4541721e-7d3a-3145-b95d-deb415ef5b20</vt:lpwstr>
  </property>
  <property fmtid="{D5CDD505-2E9C-101B-9397-08002B2CF9AE}" pid="24" name="Mendeley Citation Style_1">
    <vt:lpwstr>http://www.zotero.org/styles/apa</vt:lpwstr>
  </property>
  <property fmtid="{D5CDD505-2E9C-101B-9397-08002B2CF9AE}" pid="25" name="GrammarlyDocumentId">
    <vt:lpwstr>4ddad5b4e28ea8521c183a90e870d344d0189ccfb6bd215f5d0100dbf2114156</vt:lpwstr>
  </property>
</Properties>
</file>