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B7FCB" w14:textId="7F6018BE" w:rsidR="00631380" w:rsidRPr="00631380" w:rsidRDefault="00631380" w:rsidP="00631380">
      <w:pPr>
        <w:jc w:val="center"/>
        <w:rPr>
          <w:b/>
          <w:bCs/>
          <w:color w:val="000000" w:themeColor="text1"/>
          <w:sz w:val="28"/>
          <w:szCs w:val="28"/>
        </w:rPr>
      </w:pPr>
      <w:r w:rsidRPr="00631380">
        <w:rPr>
          <w:b/>
          <w:color w:val="000000" w:themeColor="text1"/>
          <w:sz w:val="28"/>
          <w:szCs w:val="28"/>
        </w:rPr>
        <w:t xml:space="preserve">PENGATURAN PENETAPAN (PENARIKAN) PAJAK ATAS TRANSAKSI JUAL BELI MELALUI </w:t>
      </w:r>
      <w:r w:rsidRPr="00631380">
        <w:rPr>
          <w:b/>
          <w:i/>
          <w:iCs/>
          <w:color w:val="000000" w:themeColor="text1"/>
          <w:sz w:val="28"/>
          <w:szCs w:val="28"/>
        </w:rPr>
        <w:t xml:space="preserve">ELEKTRONIC </w:t>
      </w:r>
      <w:r w:rsidRPr="00631380">
        <w:rPr>
          <w:b/>
          <w:i/>
          <w:color w:val="000000" w:themeColor="text1"/>
          <w:sz w:val="28"/>
          <w:szCs w:val="28"/>
        </w:rPr>
        <w:t xml:space="preserve">COMMERCE </w:t>
      </w:r>
      <w:r w:rsidRPr="00631380">
        <w:rPr>
          <w:b/>
          <w:color w:val="000000" w:themeColor="text1"/>
          <w:sz w:val="28"/>
          <w:szCs w:val="28"/>
        </w:rPr>
        <w:t xml:space="preserve">DALAM KAITANNYA </w:t>
      </w:r>
      <w:proofErr w:type="gramStart"/>
      <w:r w:rsidRPr="00631380">
        <w:rPr>
          <w:b/>
          <w:color w:val="000000" w:themeColor="text1"/>
          <w:sz w:val="28"/>
          <w:szCs w:val="28"/>
        </w:rPr>
        <w:t xml:space="preserve">DENGAN </w:t>
      </w:r>
      <w:r w:rsidR="00CA5313">
        <w:rPr>
          <w:b/>
          <w:color w:val="000000" w:themeColor="text1"/>
          <w:sz w:val="28"/>
          <w:szCs w:val="28"/>
        </w:rPr>
        <w:t xml:space="preserve"> </w:t>
      </w:r>
      <w:r w:rsidRPr="00631380">
        <w:rPr>
          <w:b/>
          <w:color w:val="000000" w:themeColor="text1"/>
          <w:sz w:val="28"/>
          <w:szCs w:val="28"/>
        </w:rPr>
        <w:t>UU</w:t>
      </w:r>
      <w:proofErr w:type="gramEnd"/>
      <w:r w:rsidRPr="00631380">
        <w:rPr>
          <w:b/>
          <w:color w:val="000000" w:themeColor="text1"/>
          <w:sz w:val="28"/>
          <w:szCs w:val="28"/>
        </w:rPr>
        <w:t xml:space="preserve"> NO 28 TAHUN 2007 </w:t>
      </w:r>
      <w:r w:rsidRPr="00631380">
        <w:rPr>
          <w:b/>
          <w:bCs/>
          <w:color w:val="000000" w:themeColor="text1"/>
          <w:sz w:val="28"/>
          <w:szCs w:val="28"/>
        </w:rPr>
        <w:t xml:space="preserve">DAN </w:t>
      </w:r>
      <w:r w:rsidRPr="00631380">
        <w:rPr>
          <w:b/>
          <w:bCs/>
          <w:i/>
          <w:color w:val="000000" w:themeColor="text1"/>
          <w:sz w:val="28"/>
          <w:szCs w:val="28"/>
        </w:rPr>
        <w:t>UNCITRAL MODEL LAW OF ECOMMERCE</w:t>
      </w:r>
      <w:r w:rsidRPr="00631380">
        <w:rPr>
          <w:b/>
          <w:bCs/>
          <w:color w:val="000000" w:themeColor="text1"/>
          <w:sz w:val="28"/>
          <w:szCs w:val="28"/>
        </w:rPr>
        <w:t xml:space="preserve"> 1996</w:t>
      </w:r>
    </w:p>
    <w:p w14:paraId="38529458" w14:textId="77777777" w:rsidR="00631380" w:rsidRPr="00CC4995" w:rsidRDefault="00631380" w:rsidP="00631380">
      <w:pPr>
        <w:jc w:val="center"/>
        <w:rPr>
          <w:b/>
          <w:bCs/>
          <w:color w:val="000000" w:themeColor="text1"/>
          <w:sz w:val="24"/>
          <w:szCs w:val="24"/>
        </w:rPr>
      </w:pPr>
    </w:p>
    <w:p w14:paraId="5311C8B6" w14:textId="77777777" w:rsidR="00631380" w:rsidRPr="00CC4995" w:rsidRDefault="00631380" w:rsidP="00631380">
      <w:pPr>
        <w:jc w:val="center"/>
        <w:rPr>
          <w:b/>
          <w:bCs/>
          <w:color w:val="000000" w:themeColor="text1"/>
          <w:sz w:val="24"/>
          <w:szCs w:val="24"/>
        </w:rPr>
      </w:pPr>
    </w:p>
    <w:p w14:paraId="6C4DD8AA" w14:textId="77777777" w:rsidR="00631380" w:rsidRPr="00CC4995" w:rsidRDefault="00631380" w:rsidP="00631380">
      <w:pPr>
        <w:jc w:val="center"/>
        <w:rPr>
          <w:b/>
          <w:bCs/>
          <w:color w:val="000000" w:themeColor="text1"/>
          <w:sz w:val="24"/>
          <w:szCs w:val="24"/>
        </w:rPr>
      </w:pPr>
      <w:r w:rsidRPr="00CC4995">
        <w:rPr>
          <w:b/>
          <w:bCs/>
          <w:color w:val="000000" w:themeColor="text1"/>
          <w:sz w:val="24"/>
          <w:szCs w:val="24"/>
        </w:rPr>
        <w:t>DADANG YUSUF JUHAENI</w:t>
      </w:r>
    </w:p>
    <w:p w14:paraId="017DD6D7" w14:textId="77777777" w:rsidR="00631380" w:rsidRPr="00CC4995" w:rsidRDefault="00631380" w:rsidP="00631380">
      <w:pPr>
        <w:jc w:val="center"/>
        <w:rPr>
          <w:b/>
          <w:bCs/>
          <w:color w:val="000000" w:themeColor="text1"/>
          <w:sz w:val="24"/>
          <w:szCs w:val="24"/>
        </w:rPr>
      </w:pPr>
      <w:r w:rsidRPr="00CC4995">
        <w:rPr>
          <w:b/>
          <w:bCs/>
          <w:color w:val="000000" w:themeColor="text1"/>
          <w:sz w:val="24"/>
          <w:szCs w:val="24"/>
        </w:rPr>
        <w:t>POLITEKNIK PIKSI GANESHA, BANDUNG</w:t>
      </w:r>
    </w:p>
    <w:p w14:paraId="53A7AAEE" w14:textId="70C483BF" w:rsidR="00631380" w:rsidRPr="00CA5313" w:rsidRDefault="00876B71" w:rsidP="00631380">
      <w:pPr>
        <w:jc w:val="center"/>
        <w:rPr>
          <w:b/>
          <w:bCs/>
          <w:sz w:val="24"/>
          <w:szCs w:val="24"/>
        </w:rPr>
      </w:pPr>
      <w:r>
        <w:rPr>
          <w:b/>
          <w:bCs/>
          <w:sz w:val="24"/>
          <w:szCs w:val="24"/>
        </w:rPr>
        <w:t xml:space="preserve">e-mail: </w:t>
      </w:r>
      <w:hyperlink r:id="rId7" w:history="1">
        <w:r w:rsidR="00CA5313" w:rsidRPr="001A2FEA">
          <w:rPr>
            <w:rStyle w:val="Hyperlink"/>
            <w:b/>
            <w:bCs/>
            <w:sz w:val="24"/>
            <w:szCs w:val="24"/>
          </w:rPr>
          <w:t>dj.yusuf@yahoo.com</w:t>
        </w:r>
      </w:hyperlink>
    </w:p>
    <w:p w14:paraId="62554879" w14:textId="77777777" w:rsidR="00631380" w:rsidRPr="00CC4995" w:rsidRDefault="00631380" w:rsidP="00631380">
      <w:pPr>
        <w:jc w:val="center"/>
        <w:rPr>
          <w:b/>
          <w:bCs/>
          <w:color w:val="000000" w:themeColor="text1"/>
          <w:sz w:val="24"/>
          <w:szCs w:val="24"/>
        </w:rPr>
      </w:pPr>
    </w:p>
    <w:p w14:paraId="7CCA315B" w14:textId="77777777" w:rsidR="00631380" w:rsidRPr="00CC4995" w:rsidRDefault="00631380" w:rsidP="00631380">
      <w:pPr>
        <w:jc w:val="center"/>
        <w:rPr>
          <w:color w:val="000000" w:themeColor="text1"/>
          <w:sz w:val="24"/>
          <w:szCs w:val="24"/>
        </w:rPr>
      </w:pPr>
    </w:p>
    <w:p w14:paraId="73D4635F" w14:textId="77777777" w:rsidR="00631380" w:rsidRPr="00CC4995" w:rsidRDefault="00631380" w:rsidP="00631380">
      <w:pPr>
        <w:jc w:val="center"/>
        <w:rPr>
          <w:b/>
          <w:i/>
          <w:color w:val="000000" w:themeColor="text1"/>
          <w:sz w:val="24"/>
          <w:szCs w:val="24"/>
        </w:rPr>
      </w:pPr>
      <w:r w:rsidRPr="00CC4995">
        <w:rPr>
          <w:b/>
          <w:i/>
          <w:color w:val="000000" w:themeColor="text1"/>
          <w:sz w:val="24"/>
          <w:szCs w:val="24"/>
        </w:rPr>
        <w:t>ABSTRACT</w:t>
      </w:r>
    </w:p>
    <w:p w14:paraId="35F52255" w14:textId="77777777" w:rsidR="00631380" w:rsidRPr="00CC4995" w:rsidRDefault="00631380" w:rsidP="00631380">
      <w:pPr>
        <w:jc w:val="both"/>
        <w:rPr>
          <w:i/>
          <w:color w:val="000000" w:themeColor="text1"/>
          <w:sz w:val="24"/>
          <w:szCs w:val="24"/>
        </w:rPr>
      </w:pPr>
      <w:r w:rsidRPr="00CC4995">
        <w:rPr>
          <w:i/>
          <w:color w:val="000000" w:themeColor="text1"/>
          <w:sz w:val="24"/>
          <w:szCs w:val="24"/>
        </w:rPr>
        <w:t>The purpose of this study is to observe and know the supervision of tax collection and the authority of Indonesian taxation to collect taxes on sale and purchase transactions using e-commerce transactions according to Indonesian laws involving cross-country which can increase state revenue in the context of financing development where Indonesia has made taxation agreements with other countries. The method used is descriptive analytical and qualitative juridical with collection techniques data using document studies and interviews.</w:t>
      </w:r>
    </w:p>
    <w:p w14:paraId="1832E33C" w14:textId="77777777" w:rsidR="00631380" w:rsidRPr="00CC4995" w:rsidRDefault="00631380" w:rsidP="00631380">
      <w:pPr>
        <w:jc w:val="both"/>
        <w:rPr>
          <w:i/>
          <w:color w:val="000000" w:themeColor="text1"/>
          <w:sz w:val="24"/>
          <w:szCs w:val="24"/>
        </w:rPr>
      </w:pPr>
      <w:r w:rsidRPr="00CC4995">
        <w:rPr>
          <w:i/>
          <w:color w:val="000000" w:themeColor="text1"/>
          <w:sz w:val="24"/>
          <w:szCs w:val="24"/>
        </w:rPr>
        <w:t>The results are aimed at collecting taxes on buying and selling transactions, there needs to be supervision, especially for buying and selling transactions conducted through e-commerce, including supervision in Value Added Tax (PPN), based on the provisions of Article 11 of the 1945 Constitution, the legal position of the tax treaty is the same as the National Law such as the Law on Income Tax. The legal position of the tax treaty is no higher than the National Taxation Law.</w:t>
      </w:r>
    </w:p>
    <w:p w14:paraId="73442BCB" w14:textId="25A6BCF6" w:rsidR="00631380" w:rsidRDefault="00631380" w:rsidP="00631380">
      <w:pPr>
        <w:jc w:val="both"/>
        <w:rPr>
          <w:i/>
          <w:color w:val="000000" w:themeColor="text1"/>
          <w:sz w:val="24"/>
          <w:szCs w:val="24"/>
        </w:rPr>
      </w:pPr>
      <w:r w:rsidRPr="00CC4995">
        <w:rPr>
          <w:i/>
          <w:color w:val="000000" w:themeColor="text1"/>
          <w:sz w:val="24"/>
          <w:szCs w:val="24"/>
        </w:rPr>
        <w:t>Thus it is concluded that a tax collection system is an essential function of the state, a function that is needed for the continuation or survival of the state, so that the consequences are that the tax is a means used by the state for the purpose of collecting and putting as much money into the state treasury, which in the taxation literature called the function of the budgeter, where the tax collection is used to increase state revenue in the framework of development financing, so that transactions through e-commerce are a large tax potential for state revenue in the context of development.</w:t>
      </w:r>
    </w:p>
    <w:p w14:paraId="08ABEED4" w14:textId="77777777" w:rsidR="00CA5313" w:rsidRPr="00CC4995" w:rsidRDefault="00CA5313" w:rsidP="00631380">
      <w:pPr>
        <w:jc w:val="both"/>
        <w:rPr>
          <w:i/>
          <w:color w:val="000000" w:themeColor="text1"/>
          <w:sz w:val="24"/>
          <w:szCs w:val="24"/>
        </w:rPr>
      </w:pPr>
      <w:bookmarkStart w:id="0" w:name="_GoBack"/>
      <w:bookmarkEnd w:id="0"/>
    </w:p>
    <w:p w14:paraId="1950F107" w14:textId="77777777" w:rsidR="00631380" w:rsidRPr="00CC4995" w:rsidRDefault="00631380" w:rsidP="00631380">
      <w:pPr>
        <w:jc w:val="both"/>
        <w:rPr>
          <w:i/>
          <w:color w:val="000000" w:themeColor="text1"/>
          <w:sz w:val="24"/>
          <w:szCs w:val="24"/>
        </w:rPr>
      </w:pPr>
      <w:r w:rsidRPr="00CC4995">
        <w:rPr>
          <w:b/>
          <w:i/>
          <w:color w:val="000000" w:themeColor="text1"/>
          <w:sz w:val="24"/>
          <w:szCs w:val="24"/>
        </w:rPr>
        <w:t>Keywords:</w:t>
      </w:r>
      <w:r w:rsidRPr="00CC4995">
        <w:rPr>
          <w:i/>
          <w:color w:val="000000" w:themeColor="text1"/>
          <w:sz w:val="24"/>
          <w:szCs w:val="24"/>
        </w:rPr>
        <w:t xml:space="preserve"> tax, e-commerce, e-commerce tax.</w:t>
      </w:r>
    </w:p>
    <w:p w14:paraId="513B4AC5" w14:textId="77777777" w:rsidR="00631380" w:rsidRPr="00CC4995" w:rsidRDefault="00631380" w:rsidP="00631380">
      <w:pPr>
        <w:jc w:val="center"/>
        <w:rPr>
          <w:i/>
          <w:color w:val="000000" w:themeColor="text1"/>
          <w:sz w:val="24"/>
          <w:szCs w:val="24"/>
        </w:rPr>
      </w:pPr>
    </w:p>
    <w:p w14:paraId="6AB04E5E" w14:textId="77777777" w:rsidR="00631380" w:rsidRPr="00CC4995" w:rsidRDefault="00631380" w:rsidP="00631380">
      <w:pPr>
        <w:jc w:val="center"/>
        <w:rPr>
          <w:b/>
          <w:color w:val="000000" w:themeColor="text1"/>
          <w:sz w:val="24"/>
          <w:szCs w:val="24"/>
        </w:rPr>
      </w:pPr>
    </w:p>
    <w:p w14:paraId="08BB4E15" w14:textId="77777777" w:rsidR="00631380" w:rsidRPr="00CC4995" w:rsidRDefault="00631380" w:rsidP="00631380">
      <w:pPr>
        <w:jc w:val="center"/>
        <w:rPr>
          <w:b/>
          <w:color w:val="000000" w:themeColor="text1"/>
          <w:sz w:val="24"/>
          <w:szCs w:val="24"/>
        </w:rPr>
      </w:pPr>
      <w:r w:rsidRPr="00CC4995">
        <w:rPr>
          <w:b/>
          <w:color w:val="000000" w:themeColor="text1"/>
          <w:sz w:val="24"/>
          <w:szCs w:val="24"/>
        </w:rPr>
        <w:t>ABSTRAK</w:t>
      </w:r>
    </w:p>
    <w:p w14:paraId="14AF3E9E" w14:textId="77777777" w:rsidR="00631380" w:rsidRPr="00634DCD" w:rsidRDefault="00631380" w:rsidP="00631380">
      <w:pPr>
        <w:jc w:val="both"/>
        <w:rPr>
          <w:color w:val="000000" w:themeColor="text1"/>
          <w:sz w:val="24"/>
          <w:szCs w:val="24"/>
          <w:lang w:val="id-ID"/>
        </w:rPr>
      </w:pPr>
      <w:proofErr w:type="spellStart"/>
      <w:r w:rsidRPr="00CC4995">
        <w:rPr>
          <w:color w:val="000000" w:themeColor="text1"/>
          <w:sz w:val="24"/>
          <w:szCs w:val="24"/>
        </w:rPr>
        <w:t>Tujuan</w:t>
      </w:r>
      <w:proofErr w:type="spellEnd"/>
      <w:r w:rsidRPr="00CC4995">
        <w:rPr>
          <w:color w:val="000000" w:themeColor="text1"/>
          <w:sz w:val="24"/>
          <w:szCs w:val="24"/>
        </w:rPr>
        <w:t xml:space="preserve"> </w:t>
      </w:r>
      <w:proofErr w:type="spellStart"/>
      <w:r w:rsidRPr="00CC4995">
        <w:rPr>
          <w:color w:val="000000" w:themeColor="text1"/>
          <w:sz w:val="24"/>
          <w:szCs w:val="24"/>
        </w:rPr>
        <w:t>penelitian</w:t>
      </w:r>
      <w:proofErr w:type="spellEnd"/>
      <w:r w:rsidRPr="00CC4995">
        <w:rPr>
          <w:color w:val="000000" w:themeColor="text1"/>
          <w:sz w:val="24"/>
          <w:szCs w:val="24"/>
        </w:rPr>
        <w:t xml:space="preserve"> </w:t>
      </w:r>
      <w:proofErr w:type="spellStart"/>
      <w:r w:rsidRPr="00CC4995">
        <w:rPr>
          <w:color w:val="000000" w:themeColor="text1"/>
          <w:sz w:val="24"/>
          <w:szCs w:val="24"/>
        </w:rPr>
        <w:t>ini</w:t>
      </w:r>
      <w:proofErr w:type="spellEnd"/>
      <w:r w:rsidRPr="00CC4995">
        <w:rPr>
          <w:color w:val="000000" w:themeColor="text1"/>
          <w:sz w:val="24"/>
          <w:szCs w:val="24"/>
        </w:rPr>
        <w:t xml:space="preserve"> </w:t>
      </w:r>
      <w:proofErr w:type="spellStart"/>
      <w:r w:rsidRPr="00CC4995">
        <w:rPr>
          <w:color w:val="000000" w:themeColor="text1"/>
          <w:sz w:val="24"/>
          <w:szCs w:val="24"/>
        </w:rPr>
        <w:t>adalah</w:t>
      </w:r>
      <w:proofErr w:type="spellEnd"/>
      <w:r w:rsidRPr="00CC4995">
        <w:rPr>
          <w:color w:val="000000" w:themeColor="text1"/>
          <w:sz w:val="24"/>
          <w:szCs w:val="24"/>
        </w:rPr>
        <w:t xml:space="preserve"> </w:t>
      </w:r>
      <w:proofErr w:type="spellStart"/>
      <w:r w:rsidRPr="00CC4995">
        <w:rPr>
          <w:color w:val="000000" w:themeColor="text1"/>
          <w:sz w:val="24"/>
          <w:szCs w:val="24"/>
        </w:rPr>
        <w:t>untuk</w:t>
      </w:r>
      <w:proofErr w:type="spellEnd"/>
      <w:r w:rsidRPr="00CC4995">
        <w:rPr>
          <w:color w:val="000000" w:themeColor="text1"/>
          <w:sz w:val="24"/>
          <w:szCs w:val="24"/>
        </w:rPr>
        <w:t xml:space="preserve"> </w:t>
      </w:r>
      <w:r w:rsidRPr="00CC4995">
        <w:rPr>
          <w:color w:val="000000" w:themeColor="text1"/>
          <w:sz w:val="24"/>
          <w:szCs w:val="24"/>
          <w:lang w:val="id-ID"/>
        </w:rPr>
        <w:t>mengamati dan mengetahui pengawasan pemungutan pajak</w:t>
      </w:r>
      <w:r w:rsidRPr="00CC4995">
        <w:rPr>
          <w:color w:val="000000" w:themeColor="text1"/>
          <w:sz w:val="24"/>
          <w:szCs w:val="24"/>
        </w:rPr>
        <w:t xml:space="preserve"> dan </w:t>
      </w:r>
      <w:r w:rsidRPr="00CC4995">
        <w:rPr>
          <w:color w:val="000000" w:themeColor="text1"/>
          <w:sz w:val="24"/>
          <w:szCs w:val="24"/>
          <w:lang w:val="id-ID"/>
        </w:rPr>
        <w:t xml:space="preserve">kewenangan Indonesia pajak </w:t>
      </w:r>
      <w:proofErr w:type="spellStart"/>
      <w:r w:rsidRPr="00CC4995">
        <w:rPr>
          <w:color w:val="000000" w:themeColor="text1"/>
          <w:sz w:val="24"/>
          <w:szCs w:val="24"/>
        </w:rPr>
        <w:t>untuk</w:t>
      </w:r>
      <w:proofErr w:type="spellEnd"/>
      <w:r w:rsidRPr="00CC4995">
        <w:rPr>
          <w:color w:val="000000" w:themeColor="text1"/>
          <w:sz w:val="24"/>
          <w:szCs w:val="24"/>
        </w:rPr>
        <w:t xml:space="preserve"> </w:t>
      </w:r>
      <w:proofErr w:type="spellStart"/>
      <w:r w:rsidRPr="00CC4995">
        <w:rPr>
          <w:color w:val="000000" w:themeColor="text1"/>
          <w:sz w:val="24"/>
          <w:szCs w:val="24"/>
        </w:rPr>
        <w:t>menarik</w:t>
      </w:r>
      <w:proofErr w:type="spellEnd"/>
      <w:r w:rsidRPr="00CC4995">
        <w:rPr>
          <w:color w:val="000000" w:themeColor="text1"/>
          <w:sz w:val="24"/>
          <w:szCs w:val="24"/>
        </w:rPr>
        <w:t xml:space="preserve"> </w:t>
      </w:r>
      <w:proofErr w:type="spellStart"/>
      <w:r w:rsidRPr="00CC4995">
        <w:rPr>
          <w:color w:val="000000" w:themeColor="text1"/>
          <w:sz w:val="24"/>
          <w:szCs w:val="24"/>
        </w:rPr>
        <w:t>pajak</w:t>
      </w:r>
      <w:proofErr w:type="spellEnd"/>
      <w:r w:rsidRPr="00CC4995">
        <w:rPr>
          <w:color w:val="000000" w:themeColor="text1"/>
          <w:sz w:val="24"/>
          <w:szCs w:val="24"/>
        </w:rPr>
        <w:t xml:space="preserve"> </w:t>
      </w:r>
      <w:proofErr w:type="spellStart"/>
      <w:r w:rsidRPr="00CC4995">
        <w:rPr>
          <w:color w:val="000000" w:themeColor="text1"/>
          <w:sz w:val="24"/>
          <w:szCs w:val="24"/>
        </w:rPr>
        <w:t>terhadap</w:t>
      </w:r>
      <w:proofErr w:type="spellEnd"/>
      <w:r w:rsidRPr="00CC4995">
        <w:rPr>
          <w:color w:val="000000" w:themeColor="text1"/>
          <w:sz w:val="24"/>
          <w:szCs w:val="24"/>
        </w:rPr>
        <w:t xml:space="preserve"> </w:t>
      </w:r>
      <w:proofErr w:type="spellStart"/>
      <w:r w:rsidRPr="00CC4995">
        <w:rPr>
          <w:color w:val="000000" w:themeColor="text1"/>
          <w:sz w:val="24"/>
          <w:szCs w:val="24"/>
        </w:rPr>
        <w:t>transaksi</w:t>
      </w:r>
      <w:proofErr w:type="spellEnd"/>
      <w:r w:rsidRPr="00CC4995">
        <w:rPr>
          <w:color w:val="000000" w:themeColor="text1"/>
          <w:sz w:val="24"/>
          <w:szCs w:val="24"/>
        </w:rPr>
        <w:t xml:space="preserve"> </w:t>
      </w:r>
      <w:proofErr w:type="spellStart"/>
      <w:r w:rsidRPr="00CC4995">
        <w:rPr>
          <w:color w:val="000000" w:themeColor="text1"/>
          <w:sz w:val="24"/>
          <w:szCs w:val="24"/>
        </w:rPr>
        <w:t>jual</w:t>
      </w:r>
      <w:proofErr w:type="spellEnd"/>
      <w:r w:rsidRPr="00CC4995">
        <w:rPr>
          <w:color w:val="000000" w:themeColor="text1"/>
          <w:sz w:val="24"/>
          <w:szCs w:val="24"/>
        </w:rPr>
        <w:t xml:space="preserve"> </w:t>
      </w:r>
      <w:proofErr w:type="spellStart"/>
      <w:r w:rsidRPr="00CC4995">
        <w:rPr>
          <w:color w:val="000000" w:themeColor="text1"/>
          <w:sz w:val="24"/>
          <w:szCs w:val="24"/>
        </w:rPr>
        <w:t>beli</w:t>
      </w:r>
      <w:proofErr w:type="spellEnd"/>
      <w:r w:rsidRPr="00CC4995">
        <w:rPr>
          <w:color w:val="000000" w:themeColor="text1"/>
          <w:sz w:val="24"/>
          <w:szCs w:val="24"/>
        </w:rPr>
        <w:t xml:space="preserve"> </w:t>
      </w:r>
      <w:proofErr w:type="spellStart"/>
      <w:r w:rsidRPr="00CC4995">
        <w:rPr>
          <w:color w:val="000000" w:themeColor="text1"/>
          <w:sz w:val="24"/>
          <w:szCs w:val="24"/>
        </w:rPr>
        <w:t>dengan</w:t>
      </w:r>
      <w:proofErr w:type="spellEnd"/>
      <w:r w:rsidRPr="00CC4995">
        <w:rPr>
          <w:color w:val="000000" w:themeColor="text1"/>
          <w:sz w:val="24"/>
          <w:szCs w:val="24"/>
        </w:rPr>
        <w:t xml:space="preserve"> </w:t>
      </w:r>
      <w:proofErr w:type="spellStart"/>
      <w:r w:rsidRPr="00CC4995">
        <w:rPr>
          <w:color w:val="000000" w:themeColor="text1"/>
          <w:sz w:val="24"/>
          <w:szCs w:val="24"/>
        </w:rPr>
        <w:t>menggunakan</w:t>
      </w:r>
      <w:proofErr w:type="spellEnd"/>
      <w:r w:rsidRPr="00CC4995">
        <w:rPr>
          <w:color w:val="000000" w:themeColor="text1"/>
          <w:sz w:val="24"/>
          <w:szCs w:val="24"/>
        </w:rPr>
        <w:t xml:space="preserve"> </w:t>
      </w:r>
      <w:proofErr w:type="spellStart"/>
      <w:r w:rsidRPr="00CC4995">
        <w:rPr>
          <w:color w:val="000000" w:themeColor="text1"/>
          <w:sz w:val="24"/>
          <w:szCs w:val="24"/>
        </w:rPr>
        <w:t>transaksi</w:t>
      </w:r>
      <w:proofErr w:type="spellEnd"/>
      <w:r w:rsidRPr="00CC4995">
        <w:rPr>
          <w:color w:val="000000" w:themeColor="text1"/>
          <w:sz w:val="24"/>
          <w:szCs w:val="24"/>
        </w:rPr>
        <w:t xml:space="preserve"> </w:t>
      </w:r>
      <w:r w:rsidRPr="00CC4995">
        <w:rPr>
          <w:i/>
          <w:color w:val="000000" w:themeColor="text1"/>
          <w:sz w:val="24"/>
          <w:szCs w:val="24"/>
        </w:rPr>
        <w:t>e-commerce</w:t>
      </w:r>
      <w:r w:rsidRPr="00CC4995">
        <w:rPr>
          <w:rStyle w:val="a"/>
          <w:rFonts w:eastAsiaTheme="majorEastAsia"/>
          <w:color w:val="000000" w:themeColor="text1"/>
          <w:sz w:val="24"/>
          <w:szCs w:val="24"/>
        </w:rPr>
        <w:t xml:space="preserve"> </w:t>
      </w:r>
      <w:proofErr w:type="spellStart"/>
      <w:r w:rsidRPr="00CC4995">
        <w:rPr>
          <w:color w:val="000000" w:themeColor="text1"/>
          <w:sz w:val="24"/>
          <w:szCs w:val="24"/>
        </w:rPr>
        <w:t>menurut</w:t>
      </w:r>
      <w:proofErr w:type="spellEnd"/>
      <w:r w:rsidRPr="00CC4995">
        <w:rPr>
          <w:rStyle w:val="a"/>
          <w:rFonts w:eastAsiaTheme="majorEastAsia"/>
          <w:color w:val="000000" w:themeColor="text1"/>
          <w:sz w:val="24"/>
          <w:szCs w:val="24"/>
        </w:rPr>
        <w:t xml:space="preserve"> </w:t>
      </w:r>
      <w:proofErr w:type="spellStart"/>
      <w:r w:rsidRPr="00CC4995">
        <w:rPr>
          <w:color w:val="000000" w:themeColor="text1"/>
          <w:sz w:val="24"/>
          <w:szCs w:val="24"/>
        </w:rPr>
        <w:t>perundang-</w:t>
      </w:r>
      <w:proofErr w:type="gramStart"/>
      <w:r w:rsidRPr="00CC4995">
        <w:rPr>
          <w:color w:val="000000" w:themeColor="text1"/>
          <w:sz w:val="24"/>
          <w:szCs w:val="24"/>
        </w:rPr>
        <w:t>undangan</w:t>
      </w:r>
      <w:proofErr w:type="spellEnd"/>
      <w:r w:rsidRPr="00CC4995">
        <w:rPr>
          <w:color w:val="000000" w:themeColor="text1"/>
          <w:sz w:val="24"/>
          <w:szCs w:val="24"/>
        </w:rPr>
        <w:t xml:space="preserve">  Indonesia</w:t>
      </w:r>
      <w:proofErr w:type="gramEnd"/>
      <w:r w:rsidRPr="00CC4995">
        <w:rPr>
          <w:color w:val="000000" w:themeColor="text1"/>
          <w:sz w:val="24"/>
          <w:szCs w:val="24"/>
        </w:rPr>
        <w:t xml:space="preserve"> yang </w:t>
      </w:r>
      <w:proofErr w:type="spellStart"/>
      <w:r w:rsidRPr="00CC4995">
        <w:rPr>
          <w:color w:val="000000" w:themeColor="text1"/>
          <w:sz w:val="24"/>
          <w:szCs w:val="24"/>
        </w:rPr>
        <w:t>melibatkan</w:t>
      </w:r>
      <w:proofErr w:type="spellEnd"/>
      <w:r w:rsidRPr="00CC4995">
        <w:rPr>
          <w:color w:val="000000" w:themeColor="text1"/>
          <w:sz w:val="24"/>
          <w:szCs w:val="24"/>
        </w:rPr>
        <w:t xml:space="preserve"> </w:t>
      </w:r>
      <w:proofErr w:type="spellStart"/>
      <w:r w:rsidRPr="00CC4995">
        <w:rPr>
          <w:color w:val="000000" w:themeColor="text1"/>
          <w:sz w:val="24"/>
          <w:szCs w:val="24"/>
        </w:rPr>
        <w:t>lintas</w:t>
      </w:r>
      <w:proofErr w:type="spellEnd"/>
      <w:r w:rsidRPr="00CC4995">
        <w:rPr>
          <w:color w:val="000000" w:themeColor="text1"/>
          <w:sz w:val="24"/>
          <w:szCs w:val="24"/>
        </w:rPr>
        <w:t xml:space="preserve"> negara </w:t>
      </w:r>
      <w:r w:rsidRPr="00CC4995">
        <w:rPr>
          <w:color w:val="000000" w:themeColor="text1"/>
          <w:sz w:val="24"/>
          <w:szCs w:val="24"/>
          <w:lang w:val="id-ID"/>
        </w:rPr>
        <w:t>yang dapat meningkatkan penerimaan negara dalam rangka pembiayaan pembangunan dimana Indonesia telah membuat perjanjian perpajakan dengan negara lain.</w:t>
      </w:r>
      <w:r w:rsidRPr="00CC4995">
        <w:rPr>
          <w:color w:val="000000" w:themeColor="text1"/>
          <w:sz w:val="24"/>
          <w:szCs w:val="24"/>
        </w:rPr>
        <w:t xml:space="preserve"> </w:t>
      </w:r>
      <w:proofErr w:type="spellStart"/>
      <w:r w:rsidRPr="00CC4995">
        <w:rPr>
          <w:color w:val="000000" w:themeColor="text1"/>
          <w:sz w:val="24"/>
          <w:szCs w:val="24"/>
        </w:rPr>
        <w:t>Metode</w:t>
      </w:r>
      <w:proofErr w:type="spellEnd"/>
      <w:r w:rsidRPr="00CC4995">
        <w:rPr>
          <w:color w:val="000000" w:themeColor="text1"/>
          <w:sz w:val="24"/>
          <w:szCs w:val="24"/>
        </w:rPr>
        <w:t xml:space="preserve"> yang </w:t>
      </w:r>
      <w:proofErr w:type="spellStart"/>
      <w:r w:rsidRPr="00CC4995">
        <w:rPr>
          <w:color w:val="000000" w:themeColor="text1"/>
          <w:sz w:val="24"/>
          <w:szCs w:val="24"/>
        </w:rPr>
        <w:t>digunakan</w:t>
      </w:r>
      <w:proofErr w:type="spellEnd"/>
      <w:r w:rsidRPr="00CC4995">
        <w:rPr>
          <w:color w:val="000000" w:themeColor="text1"/>
          <w:sz w:val="24"/>
          <w:szCs w:val="24"/>
        </w:rPr>
        <w:t xml:space="preserve"> </w:t>
      </w:r>
      <w:proofErr w:type="spellStart"/>
      <w:r w:rsidRPr="00CC4995">
        <w:rPr>
          <w:color w:val="000000" w:themeColor="text1"/>
          <w:sz w:val="24"/>
          <w:szCs w:val="24"/>
        </w:rPr>
        <w:t>dalam</w:t>
      </w:r>
      <w:proofErr w:type="spellEnd"/>
      <w:r w:rsidRPr="00CC4995">
        <w:rPr>
          <w:color w:val="000000" w:themeColor="text1"/>
          <w:sz w:val="24"/>
          <w:szCs w:val="24"/>
        </w:rPr>
        <w:t xml:space="preserve"> </w:t>
      </w:r>
      <w:proofErr w:type="spellStart"/>
      <w:r w:rsidRPr="00CC4995">
        <w:rPr>
          <w:color w:val="000000" w:themeColor="text1"/>
          <w:sz w:val="24"/>
          <w:szCs w:val="24"/>
        </w:rPr>
        <w:t>penelitian</w:t>
      </w:r>
      <w:proofErr w:type="spellEnd"/>
      <w:r w:rsidRPr="00CC4995">
        <w:rPr>
          <w:color w:val="000000" w:themeColor="text1"/>
          <w:sz w:val="24"/>
          <w:szCs w:val="24"/>
        </w:rPr>
        <w:t xml:space="preserve"> </w:t>
      </w:r>
      <w:proofErr w:type="spellStart"/>
      <w:r w:rsidRPr="00CC4995">
        <w:rPr>
          <w:color w:val="000000" w:themeColor="text1"/>
          <w:sz w:val="24"/>
          <w:szCs w:val="24"/>
        </w:rPr>
        <w:t>ini</w:t>
      </w:r>
      <w:proofErr w:type="spellEnd"/>
      <w:r w:rsidRPr="00CC4995">
        <w:rPr>
          <w:color w:val="000000" w:themeColor="text1"/>
          <w:sz w:val="24"/>
          <w:szCs w:val="24"/>
        </w:rPr>
        <w:t xml:space="preserve"> </w:t>
      </w:r>
      <w:proofErr w:type="spellStart"/>
      <w:r w:rsidRPr="00CC4995">
        <w:rPr>
          <w:color w:val="000000" w:themeColor="text1"/>
          <w:sz w:val="24"/>
          <w:szCs w:val="24"/>
        </w:rPr>
        <w:t>adalah</w:t>
      </w:r>
      <w:proofErr w:type="spellEnd"/>
      <w:r w:rsidRPr="00CC4995">
        <w:rPr>
          <w:color w:val="000000" w:themeColor="text1"/>
          <w:sz w:val="24"/>
          <w:szCs w:val="24"/>
        </w:rPr>
        <w:t xml:space="preserve"> </w:t>
      </w:r>
      <w:proofErr w:type="spellStart"/>
      <w:r w:rsidRPr="00CC4995">
        <w:rPr>
          <w:color w:val="000000" w:themeColor="text1"/>
          <w:sz w:val="24"/>
          <w:szCs w:val="24"/>
        </w:rPr>
        <w:t>deskriptif</w:t>
      </w:r>
      <w:proofErr w:type="spellEnd"/>
      <w:r w:rsidRPr="00CC4995">
        <w:rPr>
          <w:color w:val="000000" w:themeColor="text1"/>
          <w:sz w:val="24"/>
          <w:szCs w:val="24"/>
        </w:rPr>
        <w:t xml:space="preserve"> </w:t>
      </w:r>
      <w:proofErr w:type="spellStart"/>
      <w:r w:rsidRPr="00CC4995">
        <w:rPr>
          <w:color w:val="000000" w:themeColor="text1"/>
          <w:sz w:val="24"/>
          <w:szCs w:val="24"/>
        </w:rPr>
        <w:t>analitis</w:t>
      </w:r>
      <w:proofErr w:type="spellEnd"/>
      <w:r w:rsidRPr="00CC4995">
        <w:rPr>
          <w:color w:val="000000" w:themeColor="text1"/>
          <w:sz w:val="24"/>
          <w:szCs w:val="24"/>
        </w:rPr>
        <w:t xml:space="preserve"> dan </w:t>
      </w:r>
      <w:proofErr w:type="spellStart"/>
      <w:r w:rsidRPr="00CC4995">
        <w:rPr>
          <w:color w:val="000000" w:themeColor="text1"/>
          <w:sz w:val="24"/>
          <w:szCs w:val="24"/>
        </w:rPr>
        <w:t>yuridis</w:t>
      </w:r>
      <w:proofErr w:type="spellEnd"/>
      <w:r w:rsidRPr="00CC4995">
        <w:rPr>
          <w:color w:val="000000" w:themeColor="text1"/>
          <w:sz w:val="24"/>
          <w:szCs w:val="24"/>
        </w:rPr>
        <w:t xml:space="preserve"> </w:t>
      </w:r>
      <w:proofErr w:type="spellStart"/>
      <w:r w:rsidRPr="00CC4995">
        <w:rPr>
          <w:color w:val="000000" w:themeColor="text1"/>
          <w:sz w:val="24"/>
          <w:szCs w:val="24"/>
        </w:rPr>
        <w:t>kualitatif</w:t>
      </w:r>
      <w:proofErr w:type="spellEnd"/>
      <w:r w:rsidRPr="00CC4995">
        <w:rPr>
          <w:color w:val="000000" w:themeColor="text1"/>
          <w:sz w:val="24"/>
          <w:szCs w:val="24"/>
        </w:rPr>
        <w:t xml:space="preserve"> </w:t>
      </w:r>
      <w:proofErr w:type="spellStart"/>
      <w:r w:rsidRPr="00CC4995">
        <w:rPr>
          <w:color w:val="000000" w:themeColor="text1"/>
          <w:sz w:val="24"/>
          <w:szCs w:val="24"/>
        </w:rPr>
        <w:t>dengan</w:t>
      </w:r>
      <w:proofErr w:type="spellEnd"/>
      <w:r w:rsidRPr="00CC4995">
        <w:rPr>
          <w:color w:val="000000" w:themeColor="text1"/>
          <w:sz w:val="24"/>
          <w:szCs w:val="24"/>
        </w:rPr>
        <w:t xml:space="preserve"> </w:t>
      </w:r>
      <w:proofErr w:type="spellStart"/>
      <w:r w:rsidRPr="00CC4995">
        <w:rPr>
          <w:color w:val="000000" w:themeColor="text1"/>
          <w:sz w:val="24"/>
          <w:szCs w:val="24"/>
        </w:rPr>
        <w:t>teknik</w:t>
      </w:r>
      <w:proofErr w:type="spellEnd"/>
      <w:r w:rsidRPr="00CC4995">
        <w:rPr>
          <w:color w:val="000000" w:themeColor="text1"/>
          <w:sz w:val="24"/>
          <w:szCs w:val="24"/>
        </w:rPr>
        <w:t xml:space="preserve"> </w:t>
      </w:r>
      <w:proofErr w:type="spellStart"/>
      <w:r w:rsidRPr="00CC4995">
        <w:rPr>
          <w:color w:val="000000" w:themeColor="text1"/>
          <w:sz w:val="24"/>
          <w:szCs w:val="24"/>
        </w:rPr>
        <w:t>pengumpulan</w:t>
      </w:r>
      <w:proofErr w:type="spellEnd"/>
      <w:r w:rsidRPr="00CC4995">
        <w:rPr>
          <w:color w:val="000000" w:themeColor="text1"/>
          <w:sz w:val="24"/>
          <w:szCs w:val="24"/>
        </w:rPr>
        <w:t xml:space="preserve"> data </w:t>
      </w:r>
      <w:proofErr w:type="spellStart"/>
      <w:r w:rsidRPr="00CC4995">
        <w:rPr>
          <w:color w:val="000000" w:themeColor="text1"/>
          <w:sz w:val="24"/>
          <w:szCs w:val="24"/>
        </w:rPr>
        <w:t>dengan</w:t>
      </w:r>
      <w:proofErr w:type="spellEnd"/>
      <w:r w:rsidRPr="00CC4995">
        <w:rPr>
          <w:color w:val="000000" w:themeColor="text1"/>
          <w:sz w:val="24"/>
          <w:szCs w:val="24"/>
        </w:rPr>
        <w:t xml:space="preserve"> </w:t>
      </w:r>
      <w:proofErr w:type="spellStart"/>
      <w:r w:rsidRPr="00CC4995">
        <w:rPr>
          <w:color w:val="000000" w:themeColor="text1"/>
          <w:sz w:val="24"/>
          <w:szCs w:val="24"/>
        </w:rPr>
        <w:t>menggunakan</w:t>
      </w:r>
      <w:proofErr w:type="spellEnd"/>
      <w:r w:rsidRPr="00CC4995">
        <w:rPr>
          <w:color w:val="000000" w:themeColor="text1"/>
          <w:sz w:val="24"/>
          <w:szCs w:val="24"/>
        </w:rPr>
        <w:t xml:space="preserve"> </w:t>
      </w:r>
      <w:proofErr w:type="spellStart"/>
      <w:r w:rsidRPr="00CC4995">
        <w:rPr>
          <w:color w:val="000000" w:themeColor="text1"/>
          <w:sz w:val="24"/>
          <w:szCs w:val="24"/>
        </w:rPr>
        <w:t>studi</w:t>
      </w:r>
      <w:proofErr w:type="spellEnd"/>
      <w:r w:rsidRPr="00CC4995">
        <w:rPr>
          <w:color w:val="000000" w:themeColor="text1"/>
          <w:sz w:val="24"/>
          <w:szCs w:val="24"/>
        </w:rPr>
        <w:t xml:space="preserve"> </w:t>
      </w:r>
      <w:proofErr w:type="spellStart"/>
      <w:r w:rsidRPr="00CC4995">
        <w:rPr>
          <w:color w:val="000000" w:themeColor="text1"/>
          <w:sz w:val="24"/>
          <w:szCs w:val="24"/>
        </w:rPr>
        <w:t>dokumen</w:t>
      </w:r>
      <w:proofErr w:type="spellEnd"/>
      <w:r w:rsidRPr="00CC4995">
        <w:rPr>
          <w:color w:val="000000" w:themeColor="text1"/>
          <w:sz w:val="24"/>
          <w:szCs w:val="24"/>
        </w:rPr>
        <w:t xml:space="preserve"> dan </w:t>
      </w:r>
      <w:proofErr w:type="spellStart"/>
      <w:r w:rsidRPr="00CC4995">
        <w:rPr>
          <w:color w:val="000000" w:themeColor="text1"/>
          <w:sz w:val="24"/>
          <w:szCs w:val="24"/>
        </w:rPr>
        <w:t>wawancara</w:t>
      </w:r>
      <w:proofErr w:type="spellEnd"/>
      <w:r w:rsidRPr="00CC4995">
        <w:rPr>
          <w:color w:val="000000" w:themeColor="text1"/>
          <w:sz w:val="24"/>
          <w:szCs w:val="24"/>
        </w:rPr>
        <w:t>.</w:t>
      </w:r>
      <w:r>
        <w:rPr>
          <w:color w:val="000000" w:themeColor="text1"/>
          <w:sz w:val="24"/>
          <w:szCs w:val="24"/>
        </w:rPr>
        <w:t xml:space="preserve"> </w:t>
      </w:r>
      <w:r w:rsidRPr="00634DCD">
        <w:rPr>
          <w:color w:val="000000" w:themeColor="text1"/>
          <w:sz w:val="24"/>
          <w:szCs w:val="24"/>
        </w:rPr>
        <w:t xml:space="preserve">Hasil </w:t>
      </w:r>
      <w:proofErr w:type="spellStart"/>
      <w:r w:rsidRPr="00634DCD">
        <w:rPr>
          <w:color w:val="000000" w:themeColor="text1"/>
          <w:sz w:val="24"/>
          <w:szCs w:val="24"/>
        </w:rPr>
        <w:t>penelitian</w:t>
      </w:r>
      <w:proofErr w:type="spellEnd"/>
      <w:r w:rsidRPr="00634DCD">
        <w:rPr>
          <w:color w:val="000000" w:themeColor="text1"/>
          <w:sz w:val="24"/>
          <w:szCs w:val="24"/>
        </w:rPr>
        <w:t xml:space="preserve"> </w:t>
      </w:r>
      <w:proofErr w:type="spellStart"/>
      <w:r w:rsidRPr="00634DCD">
        <w:rPr>
          <w:color w:val="000000" w:themeColor="text1"/>
          <w:sz w:val="24"/>
          <w:szCs w:val="24"/>
        </w:rPr>
        <w:t>menunjukan</w:t>
      </w:r>
      <w:proofErr w:type="spellEnd"/>
      <w:r w:rsidRPr="00634DCD">
        <w:rPr>
          <w:color w:val="000000" w:themeColor="text1"/>
          <w:sz w:val="24"/>
          <w:szCs w:val="24"/>
        </w:rPr>
        <w:t xml:space="preserve"> dal</w:t>
      </w:r>
      <w:r w:rsidRPr="00634DCD">
        <w:rPr>
          <w:color w:val="000000" w:themeColor="text1"/>
          <w:sz w:val="24"/>
          <w:szCs w:val="24"/>
          <w:lang w:val="id-ID" w:eastAsia="id-ID"/>
        </w:rPr>
        <w:t xml:space="preserve">am pemungutan pajak pada transaksi jual beli perlu adanya pengawasan khususnya bagi transaksi jual beli yang dilakukan melalui </w:t>
      </w:r>
      <w:r w:rsidRPr="00634DCD">
        <w:rPr>
          <w:i/>
          <w:color w:val="000000" w:themeColor="text1"/>
          <w:sz w:val="24"/>
          <w:szCs w:val="24"/>
          <w:lang w:val="id-ID" w:eastAsia="id-ID"/>
        </w:rPr>
        <w:t>e-commerce</w:t>
      </w:r>
      <w:r w:rsidRPr="00634DCD">
        <w:rPr>
          <w:color w:val="000000" w:themeColor="text1"/>
          <w:sz w:val="24"/>
          <w:szCs w:val="24"/>
          <w:lang w:val="id-ID" w:eastAsia="id-ID"/>
        </w:rPr>
        <w:t xml:space="preserve"> antara lain pengawasan dalam Pajak Pertambahan Nilai</w:t>
      </w:r>
      <w:r w:rsidRPr="00634DCD">
        <w:rPr>
          <w:color w:val="000000" w:themeColor="text1"/>
          <w:sz w:val="24"/>
          <w:szCs w:val="24"/>
          <w:lang w:val="id-ID"/>
        </w:rPr>
        <w:t xml:space="preserve"> (PPN)</w:t>
      </w:r>
      <w:r w:rsidRPr="00634DCD">
        <w:rPr>
          <w:color w:val="000000" w:themeColor="text1"/>
          <w:sz w:val="24"/>
          <w:szCs w:val="24"/>
        </w:rPr>
        <w:t>, b</w:t>
      </w:r>
      <w:r w:rsidRPr="00634DCD">
        <w:rPr>
          <w:color w:val="000000" w:themeColor="text1"/>
          <w:sz w:val="24"/>
          <w:szCs w:val="24"/>
          <w:lang w:val="id-ID"/>
        </w:rPr>
        <w:t>erdasarkan ketentuan Pasal 11 UUD 1945</w:t>
      </w:r>
      <w:r w:rsidRPr="00634DCD">
        <w:rPr>
          <w:color w:val="000000" w:themeColor="text1"/>
          <w:sz w:val="24"/>
          <w:szCs w:val="24"/>
        </w:rPr>
        <w:t xml:space="preserve">, </w:t>
      </w:r>
      <w:r w:rsidRPr="00634DCD">
        <w:rPr>
          <w:color w:val="000000" w:themeColor="text1"/>
          <w:sz w:val="24"/>
          <w:szCs w:val="24"/>
          <w:lang w:val="id-ID"/>
        </w:rPr>
        <w:t xml:space="preserve">maka kedudukan hukum perjanjian perpajakan adalah sama dengan UU Nasional seperti UU tentang PPh. </w:t>
      </w:r>
    </w:p>
    <w:p w14:paraId="2201F5B6" w14:textId="24A24070" w:rsidR="00631380" w:rsidRDefault="00631380" w:rsidP="00631380">
      <w:pPr>
        <w:jc w:val="both"/>
        <w:rPr>
          <w:color w:val="000000" w:themeColor="text1"/>
          <w:sz w:val="24"/>
          <w:szCs w:val="24"/>
          <w:lang w:val="id-ID"/>
        </w:rPr>
      </w:pPr>
      <w:r w:rsidRPr="00CC4995">
        <w:rPr>
          <w:color w:val="000000" w:themeColor="text1"/>
          <w:sz w:val="24"/>
          <w:szCs w:val="24"/>
        </w:rPr>
        <w:lastRenderedPageBreak/>
        <w:t xml:space="preserve">Kesimpulan </w:t>
      </w:r>
      <w:proofErr w:type="spellStart"/>
      <w:r w:rsidRPr="00CC4995">
        <w:rPr>
          <w:color w:val="000000" w:themeColor="text1"/>
          <w:sz w:val="24"/>
          <w:szCs w:val="24"/>
        </w:rPr>
        <w:t>menunjukkan</w:t>
      </w:r>
      <w:proofErr w:type="spellEnd"/>
      <w:r w:rsidRPr="00CC4995">
        <w:rPr>
          <w:color w:val="000000" w:themeColor="text1"/>
          <w:sz w:val="24"/>
          <w:szCs w:val="24"/>
        </w:rPr>
        <w:t xml:space="preserve"> </w:t>
      </w:r>
      <w:proofErr w:type="spellStart"/>
      <w:r w:rsidRPr="00CC4995">
        <w:rPr>
          <w:color w:val="000000" w:themeColor="text1"/>
          <w:sz w:val="24"/>
          <w:szCs w:val="24"/>
        </w:rPr>
        <w:t>bahwa</w:t>
      </w:r>
      <w:proofErr w:type="spellEnd"/>
      <w:r w:rsidRPr="00CC4995">
        <w:rPr>
          <w:color w:val="000000" w:themeColor="text1"/>
          <w:sz w:val="24"/>
          <w:szCs w:val="24"/>
        </w:rPr>
        <w:t xml:space="preserve"> </w:t>
      </w:r>
      <w:r w:rsidRPr="00CC4995">
        <w:rPr>
          <w:color w:val="000000" w:themeColor="text1"/>
          <w:sz w:val="24"/>
          <w:szCs w:val="24"/>
          <w:lang w:val="id-ID"/>
        </w:rPr>
        <w:t xml:space="preserve">suatu sistem pemungutan pajak merupakan fungsi essensil dari negara, </w:t>
      </w:r>
      <w:proofErr w:type="spellStart"/>
      <w:r w:rsidRPr="00CC4995">
        <w:rPr>
          <w:color w:val="000000" w:themeColor="text1"/>
          <w:sz w:val="24"/>
          <w:szCs w:val="24"/>
        </w:rPr>
        <w:t>suatu</w:t>
      </w:r>
      <w:proofErr w:type="spellEnd"/>
      <w:r w:rsidRPr="00CC4995">
        <w:rPr>
          <w:color w:val="000000" w:themeColor="text1"/>
          <w:sz w:val="24"/>
          <w:szCs w:val="24"/>
          <w:lang w:val="id-ID"/>
        </w:rPr>
        <w:t xml:space="preserve"> fungsi yang diperlukan demi kelanjutan atau kelangsungan hidup negara</w:t>
      </w:r>
      <w:r w:rsidRPr="00CC4995">
        <w:rPr>
          <w:color w:val="000000" w:themeColor="text1"/>
          <w:sz w:val="24"/>
          <w:szCs w:val="24"/>
        </w:rPr>
        <w:t xml:space="preserve">, </w:t>
      </w:r>
      <w:proofErr w:type="spellStart"/>
      <w:r w:rsidRPr="00CC4995">
        <w:rPr>
          <w:color w:val="000000" w:themeColor="text1"/>
          <w:sz w:val="24"/>
          <w:szCs w:val="24"/>
        </w:rPr>
        <w:t>sehingga</w:t>
      </w:r>
      <w:proofErr w:type="spellEnd"/>
      <w:r w:rsidRPr="00CC4995">
        <w:rPr>
          <w:color w:val="000000" w:themeColor="text1"/>
          <w:sz w:val="24"/>
          <w:szCs w:val="24"/>
        </w:rPr>
        <w:t xml:space="preserve"> </w:t>
      </w:r>
      <w:r w:rsidRPr="00CC4995">
        <w:rPr>
          <w:color w:val="000000" w:themeColor="text1"/>
          <w:sz w:val="24"/>
          <w:szCs w:val="24"/>
          <w:lang w:val="id-ID"/>
        </w:rPr>
        <w:t>membawa konsekuensi bahwa pajak merupakan sarana yang digunakan oleh negara untuk tujuan menghimpun dan memasukkan uang sebanyak-banyaknya kedalam kas negara, yang didalam literatur perpajakan dinamakan fungsi budgeter, dimana pemungutan pajak ini dipergunakan untuk meningkatkan penerimaan negara dalam rangka pembiayaan pembangunan</w:t>
      </w:r>
      <w:r w:rsidRPr="00CC4995">
        <w:rPr>
          <w:b/>
          <w:color w:val="000000" w:themeColor="text1"/>
          <w:sz w:val="24"/>
          <w:szCs w:val="24"/>
          <w:lang w:val="id-ID"/>
        </w:rPr>
        <w:t xml:space="preserve">, </w:t>
      </w:r>
      <w:r w:rsidRPr="00CC4995">
        <w:rPr>
          <w:color w:val="000000" w:themeColor="text1"/>
          <w:sz w:val="24"/>
          <w:szCs w:val="24"/>
          <w:lang w:val="id-ID"/>
        </w:rPr>
        <w:t xml:space="preserve">sehingga dalam transaksi melalui </w:t>
      </w:r>
      <w:r w:rsidRPr="00CC4995">
        <w:rPr>
          <w:i/>
          <w:color w:val="000000" w:themeColor="text1"/>
          <w:sz w:val="24"/>
          <w:szCs w:val="24"/>
          <w:lang w:val="id-ID"/>
        </w:rPr>
        <w:t>e-commerce</w:t>
      </w:r>
      <w:r w:rsidRPr="00CC4995">
        <w:rPr>
          <w:color w:val="000000" w:themeColor="text1"/>
          <w:sz w:val="24"/>
          <w:szCs w:val="24"/>
          <w:lang w:val="id-ID"/>
        </w:rPr>
        <w:t xml:space="preserve"> merupakan potensi pajak yang besar untuk pendapatan negara dalam rangka pembangunan.</w:t>
      </w:r>
    </w:p>
    <w:p w14:paraId="7F8ED5A3" w14:textId="77777777" w:rsidR="00CA5313" w:rsidRPr="00CC4995" w:rsidRDefault="00CA5313" w:rsidP="00631380">
      <w:pPr>
        <w:jc w:val="both"/>
        <w:rPr>
          <w:color w:val="000000" w:themeColor="text1"/>
          <w:sz w:val="24"/>
          <w:szCs w:val="24"/>
          <w:lang w:val="id-ID"/>
        </w:rPr>
      </w:pPr>
    </w:p>
    <w:p w14:paraId="403C1771" w14:textId="77777777" w:rsidR="00631380" w:rsidRPr="00CC4995" w:rsidRDefault="00631380" w:rsidP="00631380">
      <w:pPr>
        <w:jc w:val="both"/>
        <w:rPr>
          <w:color w:val="000000" w:themeColor="text1"/>
          <w:sz w:val="24"/>
          <w:szCs w:val="24"/>
        </w:rPr>
      </w:pPr>
      <w:r w:rsidRPr="00CC4995">
        <w:rPr>
          <w:b/>
          <w:color w:val="000000" w:themeColor="text1"/>
          <w:sz w:val="24"/>
          <w:szCs w:val="24"/>
        </w:rPr>
        <w:t xml:space="preserve">Kata </w:t>
      </w:r>
      <w:proofErr w:type="spellStart"/>
      <w:r w:rsidRPr="00CC4995">
        <w:rPr>
          <w:b/>
          <w:color w:val="000000" w:themeColor="text1"/>
          <w:sz w:val="24"/>
          <w:szCs w:val="24"/>
        </w:rPr>
        <w:t>kunci</w:t>
      </w:r>
      <w:proofErr w:type="spellEnd"/>
      <w:r w:rsidRPr="00CC4995">
        <w:rPr>
          <w:b/>
          <w:color w:val="000000" w:themeColor="text1"/>
          <w:sz w:val="24"/>
          <w:szCs w:val="24"/>
        </w:rPr>
        <w:t>:</w:t>
      </w:r>
      <w:r w:rsidRPr="00CC4995">
        <w:rPr>
          <w:color w:val="000000" w:themeColor="text1"/>
          <w:sz w:val="24"/>
          <w:szCs w:val="24"/>
        </w:rPr>
        <w:t xml:space="preserve"> </w:t>
      </w:r>
      <w:proofErr w:type="spellStart"/>
      <w:r w:rsidRPr="00CC4995">
        <w:rPr>
          <w:color w:val="000000" w:themeColor="text1"/>
          <w:sz w:val="24"/>
          <w:szCs w:val="24"/>
        </w:rPr>
        <w:t>pajak</w:t>
      </w:r>
      <w:proofErr w:type="spellEnd"/>
      <w:r w:rsidRPr="00CC4995">
        <w:rPr>
          <w:color w:val="000000" w:themeColor="text1"/>
          <w:sz w:val="24"/>
          <w:szCs w:val="24"/>
        </w:rPr>
        <w:t xml:space="preserve">, </w:t>
      </w:r>
      <w:r w:rsidRPr="00CC4995">
        <w:rPr>
          <w:i/>
          <w:color w:val="000000" w:themeColor="text1"/>
          <w:sz w:val="24"/>
          <w:szCs w:val="24"/>
        </w:rPr>
        <w:t>e-commerce,</w:t>
      </w:r>
      <w:r w:rsidRPr="00CC4995">
        <w:rPr>
          <w:color w:val="000000" w:themeColor="text1"/>
          <w:sz w:val="24"/>
          <w:szCs w:val="24"/>
        </w:rPr>
        <w:t xml:space="preserve"> </w:t>
      </w:r>
      <w:proofErr w:type="spellStart"/>
      <w:r w:rsidRPr="00CC4995">
        <w:rPr>
          <w:color w:val="000000" w:themeColor="text1"/>
          <w:sz w:val="24"/>
          <w:szCs w:val="24"/>
        </w:rPr>
        <w:t>pajak</w:t>
      </w:r>
      <w:proofErr w:type="spellEnd"/>
      <w:r w:rsidRPr="00CC4995">
        <w:rPr>
          <w:color w:val="000000" w:themeColor="text1"/>
          <w:sz w:val="24"/>
          <w:szCs w:val="24"/>
        </w:rPr>
        <w:t xml:space="preserve"> </w:t>
      </w:r>
      <w:r w:rsidRPr="00CC4995">
        <w:rPr>
          <w:i/>
          <w:color w:val="000000" w:themeColor="text1"/>
          <w:sz w:val="24"/>
          <w:szCs w:val="24"/>
        </w:rPr>
        <w:t>e-commerce</w:t>
      </w:r>
      <w:r w:rsidRPr="00CC4995">
        <w:rPr>
          <w:color w:val="000000" w:themeColor="text1"/>
          <w:sz w:val="24"/>
          <w:szCs w:val="24"/>
        </w:rPr>
        <w:t>.</w:t>
      </w:r>
    </w:p>
    <w:p w14:paraId="5C5C1919" w14:textId="77777777" w:rsidR="00631380" w:rsidRPr="00CC4995" w:rsidRDefault="00631380" w:rsidP="00631380">
      <w:pPr>
        <w:jc w:val="both"/>
        <w:rPr>
          <w:color w:val="000000" w:themeColor="text1"/>
          <w:sz w:val="24"/>
          <w:szCs w:val="24"/>
        </w:rPr>
      </w:pPr>
    </w:p>
    <w:p w14:paraId="543BC61F" w14:textId="77777777" w:rsidR="00631380" w:rsidRPr="00CC4995" w:rsidRDefault="00631380" w:rsidP="00631380">
      <w:pPr>
        <w:jc w:val="both"/>
        <w:rPr>
          <w:b/>
          <w:color w:val="000000" w:themeColor="text1"/>
          <w:sz w:val="24"/>
          <w:szCs w:val="24"/>
        </w:rPr>
        <w:sectPr w:rsidR="00631380" w:rsidRPr="00CC4995" w:rsidSect="00631380">
          <w:footerReference w:type="even" r:id="rId8"/>
          <w:footerReference w:type="first" r:id="rId9"/>
          <w:pgSz w:w="11907" w:h="16839" w:code="9"/>
          <w:pgMar w:top="1701" w:right="1310" w:bottom="1701" w:left="1701" w:header="720" w:footer="720" w:gutter="0"/>
          <w:pgNumType w:start="1"/>
          <w:cols w:space="720"/>
          <w:docGrid w:linePitch="360"/>
        </w:sectPr>
      </w:pPr>
    </w:p>
    <w:p w14:paraId="142C7EA3" w14:textId="77777777" w:rsidR="00631380" w:rsidRPr="00CC4995" w:rsidRDefault="00631380" w:rsidP="00631380">
      <w:pPr>
        <w:jc w:val="both"/>
        <w:rPr>
          <w:b/>
          <w:color w:val="000000" w:themeColor="text1"/>
          <w:sz w:val="24"/>
          <w:szCs w:val="24"/>
        </w:rPr>
      </w:pPr>
      <w:r w:rsidRPr="00CC4995">
        <w:rPr>
          <w:b/>
          <w:color w:val="000000" w:themeColor="text1"/>
          <w:sz w:val="24"/>
          <w:szCs w:val="24"/>
        </w:rPr>
        <w:t>PENDAHULUAN</w:t>
      </w:r>
    </w:p>
    <w:p w14:paraId="0A02F1DC" w14:textId="77777777" w:rsidR="00631380" w:rsidRPr="00CC4995" w:rsidRDefault="00631380" w:rsidP="00631380">
      <w:pPr>
        <w:ind w:firstLine="567"/>
        <w:jc w:val="both"/>
        <w:rPr>
          <w:color w:val="000000" w:themeColor="text1"/>
          <w:sz w:val="24"/>
          <w:szCs w:val="24"/>
          <w:lang w:val="id-ID"/>
        </w:rPr>
      </w:pPr>
      <w:r w:rsidRPr="00CC4995">
        <w:rPr>
          <w:i/>
          <w:color w:val="000000" w:themeColor="text1"/>
          <w:sz w:val="24"/>
          <w:szCs w:val="24"/>
          <w:lang w:val="id-ID"/>
        </w:rPr>
        <w:t>E-commerce</w:t>
      </w:r>
      <w:r w:rsidRPr="00CC4995">
        <w:rPr>
          <w:color w:val="000000" w:themeColor="text1"/>
          <w:sz w:val="24"/>
          <w:szCs w:val="24"/>
          <w:lang w:val="id-ID"/>
        </w:rPr>
        <w:t xml:space="preserve"> pada dasarnya adalah suatu transaksi perdagangan antara penjual dan pembeli dengan menggunakan media internet. Kegiatan usaha</w:t>
      </w:r>
      <w:r w:rsidRPr="00CC4995">
        <w:rPr>
          <w:i/>
          <w:color w:val="000000" w:themeColor="text1"/>
          <w:sz w:val="24"/>
          <w:szCs w:val="24"/>
          <w:lang w:val="id-ID"/>
        </w:rPr>
        <w:t xml:space="preserve"> e-commerce</w:t>
      </w:r>
      <w:r w:rsidRPr="00CC4995">
        <w:rPr>
          <w:color w:val="000000" w:themeColor="text1"/>
          <w:sz w:val="24"/>
          <w:szCs w:val="24"/>
          <w:lang w:val="id-ID"/>
        </w:rPr>
        <w:t xml:space="preserve"> dilakukan melalui apa yang disebut </w:t>
      </w:r>
      <w:r w:rsidRPr="00CC4995">
        <w:rPr>
          <w:i/>
          <w:color w:val="000000" w:themeColor="text1"/>
          <w:sz w:val="24"/>
          <w:szCs w:val="24"/>
          <w:lang w:val="id-ID"/>
        </w:rPr>
        <w:t xml:space="preserve">Application Service Provider </w:t>
      </w:r>
      <w:r w:rsidRPr="00CC4995">
        <w:rPr>
          <w:color w:val="000000" w:themeColor="text1"/>
          <w:sz w:val="24"/>
          <w:szCs w:val="24"/>
          <w:lang w:val="id-ID"/>
        </w:rPr>
        <w:t xml:space="preserve">(ASP). Jadi, proses pemesanan barang, pembayaran transaksi hingga pengiriman barang dikomunikasikan melalui internet. Lebih singkatnya </w:t>
      </w:r>
      <w:r w:rsidRPr="00CC4995">
        <w:rPr>
          <w:i/>
          <w:color w:val="000000" w:themeColor="text1"/>
          <w:sz w:val="24"/>
          <w:szCs w:val="24"/>
          <w:lang w:val="id-ID"/>
        </w:rPr>
        <w:t>e-Commerce</w:t>
      </w:r>
      <w:r w:rsidRPr="00CC4995">
        <w:rPr>
          <w:color w:val="000000" w:themeColor="text1"/>
          <w:sz w:val="24"/>
          <w:szCs w:val="24"/>
          <w:lang w:val="id-ID"/>
        </w:rPr>
        <w:t xml:space="preserve"> adalah kegiatan transaksi perdagangan melalui media elektronik. Dampaknya yang signifikan adalah tersingkirnya jejak kertas yang sebelumnya merupakan bagian tak terpisahkan dari transaksi tradisional</w:t>
      </w:r>
      <w:r w:rsidRPr="00CC4995">
        <w:rPr>
          <w:color w:val="000000" w:themeColor="text1"/>
          <w:sz w:val="24"/>
          <w:szCs w:val="24"/>
        </w:rPr>
        <w:t xml:space="preserve"> </w:t>
      </w:r>
      <w:r w:rsidRPr="00CC4995">
        <w:rPr>
          <w:color w:val="000000" w:themeColor="text1"/>
          <w:sz w:val="24"/>
          <w:szCs w:val="24"/>
          <w:lang w:val="id-ID"/>
        </w:rPr>
        <w:fldChar w:fldCharType="begin" w:fldLock="1"/>
      </w:r>
      <w:r w:rsidRPr="00CC4995">
        <w:rPr>
          <w:color w:val="000000" w:themeColor="text1"/>
          <w:sz w:val="24"/>
          <w:szCs w:val="24"/>
          <w:lang w:val="id-ID"/>
        </w:rPr>
        <w:instrText>ADDIN CSL_CITATION {"citationItems":[{"id":"ITEM-1","itemData":{"URL":"www.geocities.com","author":[{"dropping-particle":"","family":"Prayitno","given":"","non-dropping-particle":"","parse-names":false,"suffix":""}],"id":"ITEM-1","issued":{"date-parts":[["0"]]},"title":"Masyarakat Pengguna Internet di Indonesia","type":"webpage"},"uris":["http://www.mendeley.com/documents/?uuid=df4cc93c-6dc2-4786-ad48-56431af4de04"]}],"mendeley":{"formattedCitation":"(Prayitno, n.d.)","plainTextFormattedCitation":"(Prayitno, n.d.)","previouslyFormattedCitation":"(Prayitno, n.d.)"},"properties":{"noteIndex":0},"schema":"https://github.com/citation-style-language/schema/raw/master/csl-citation.json"}</w:instrText>
      </w:r>
      <w:r w:rsidRPr="00CC4995">
        <w:rPr>
          <w:color w:val="000000" w:themeColor="text1"/>
          <w:sz w:val="24"/>
          <w:szCs w:val="24"/>
          <w:lang w:val="id-ID"/>
        </w:rPr>
        <w:fldChar w:fldCharType="separate"/>
      </w:r>
      <w:r w:rsidRPr="00CC4995">
        <w:rPr>
          <w:noProof/>
          <w:color w:val="000000" w:themeColor="text1"/>
          <w:sz w:val="24"/>
          <w:szCs w:val="24"/>
          <w:lang w:val="id-ID"/>
        </w:rPr>
        <w:t>(Prayitno, n.d.)</w:t>
      </w:r>
      <w:r w:rsidRPr="00CC4995">
        <w:rPr>
          <w:color w:val="000000" w:themeColor="text1"/>
          <w:sz w:val="24"/>
          <w:szCs w:val="24"/>
          <w:lang w:val="id-ID"/>
        </w:rPr>
        <w:fldChar w:fldCharType="end"/>
      </w:r>
      <w:r w:rsidRPr="00CC4995">
        <w:rPr>
          <w:color w:val="000000" w:themeColor="text1"/>
          <w:sz w:val="24"/>
          <w:szCs w:val="24"/>
          <w:lang w:val="id-ID"/>
        </w:rPr>
        <w:t xml:space="preserve">. </w:t>
      </w:r>
      <w:r w:rsidRPr="00CC4995">
        <w:rPr>
          <w:i/>
          <w:color w:val="000000" w:themeColor="text1"/>
          <w:sz w:val="24"/>
          <w:szCs w:val="24"/>
          <w:lang w:val="id-ID"/>
        </w:rPr>
        <w:t>E-Commerce</w:t>
      </w:r>
      <w:r w:rsidRPr="00CC4995">
        <w:rPr>
          <w:color w:val="000000" w:themeColor="text1"/>
          <w:sz w:val="24"/>
          <w:szCs w:val="24"/>
          <w:lang w:val="id-ID"/>
        </w:rPr>
        <w:t xml:space="preserve"> juga kerap dipahami sebagai kegiatan distribusi yang dilakukan oleh pelaku usaha di dunia maya untuk menjangkau konsumen akhir, atau dilakukan oleh suatu kegiatan usaha untuk melakukan suatu transaksi dengan kegiatan usaha lainnya. </w:t>
      </w:r>
    </w:p>
    <w:p w14:paraId="2E0532B4" w14:textId="77777777" w:rsidR="00631380" w:rsidRPr="00CC4995" w:rsidRDefault="00631380" w:rsidP="00631380">
      <w:pPr>
        <w:ind w:firstLine="567"/>
        <w:jc w:val="both"/>
        <w:rPr>
          <w:color w:val="000000" w:themeColor="text1"/>
          <w:sz w:val="24"/>
          <w:szCs w:val="24"/>
        </w:rPr>
      </w:pPr>
      <w:r w:rsidRPr="00CC4995">
        <w:rPr>
          <w:color w:val="000000" w:themeColor="text1"/>
          <w:sz w:val="24"/>
          <w:szCs w:val="24"/>
        </w:rPr>
        <w:t xml:space="preserve">Ada </w:t>
      </w:r>
      <w:proofErr w:type="spellStart"/>
      <w:r w:rsidRPr="00CC4995">
        <w:rPr>
          <w:color w:val="000000" w:themeColor="text1"/>
          <w:sz w:val="24"/>
          <w:szCs w:val="24"/>
        </w:rPr>
        <w:t>tiga</w:t>
      </w:r>
      <w:proofErr w:type="spellEnd"/>
      <w:r w:rsidRPr="00CC4995">
        <w:rPr>
          <w:color w:val="000000" w:themeColor="text1"/>
          <w:sz w:val="24"/>
          <w:szCs w:val="24"/>
        </w:rPr>
        <w:t xml:space="preserve"> </w:t>
      </w:r>
      <w:proofErr w:type="spellStart"/>
      <w:r w:rsidRPr="00CC4995">
        <w:rPr>
          <w:color w:val="000000" w:themeColor="text1"/>
          <w:sz w:val="24"/>
          <w:szCs w:val="24"/>
        </w:rPr>
        <w:t>kategori</w:t>
      </w:r>
      <w:proofErr w:type="spellEnd"/>
      <w:r w:rsidRPr="00CC4995">
        <w:rPr>
          <w:color w:val="000000" w:themeColor="text1"/>
          <w:sz w:val="24"/>
          <w:szCs w:val="24"/>
        </w:rPr>
        <w:t xml:space="preserve"> model </w:t>
      </w:r>
      <w:proofErr w:type="spellStart"/>
      <w:r w:rsidRPr="00CC4995">
        <w:rPr>
          <w:color w:val="000000" w:themeColor="text1"/>
          <w:sz w:val="24"/>
          <w:szCs w:val="24"/>
        </w:rPr>
        <w:t>perdagangan</w:t>
      </w:r>
      <w:proofErr w:type="spellEnd"/>
      <w:r w:rsidRPr="00CC4995">
        <w:rPr>
          <w:color w:val="000000" w:themeColor="text1"/>
          <w:sz w:val="24"/>
          <w:szCs w:val="24"/>
        </w:rPr>
        <w:t xml:space="preserve"> yang </w:t>
      </w:r>
      <w:proofErr w:type="spellStart"/>
      <w:r w:rsidRPr="00CC4995">
        <w:rPr>
          <w:color w:val="000000" w:themeColor="text1"/>
          <w:sz w:val="24"/>
          <w:szCs w:val="24"/>
        </w:rPr>
        <w:t>dikembangkan</w:t>
      </w:r>
      <w:proofErr w:type="spellEnd"/>
      <w:r w:rsidRPr="00CC4995">
        <w:rPr>
          <w:color w:val="000000" w:themeColor="text1"/>
          <w:sz w:val="24"/>
          <w:szCs w:val="24"/>
        </w:rPr>
        <w:t xml:space="preserve"> </w:t>
      </w:r>
      <w:proofErr w:type="spellStart"/>
      <w:r w:rsidRPr="00CC4995">
        <w:rPr>
          <w:color w:val="000000" w:themeColor="text1"/>
          <w:sz w:val="24"/>
          <w:szCs w:val="24"/>
        </w:rPr>
        <w:t>dalam</w:t>
      </w:r>
      <w:proofErr w:type="spellEnd"/>
      <w:r w:rsidRPr="00CC4995">
        <w:rPr>
          <w:color w:val="000000" w:themeColor="text1"/>
          <w:sz w:val="24"/>
          <w:szCs w:val="24"/>
        </w:rPr>
        <w:t xml:space="preserve"> </w:t>
      </w:r>
      <w:r w:rsidRPr="00CC4995">
        <w:rPr>
          <w:i/>
          <w:iCs/>
          <w:color w:val="000000" w:themeColor="text1"/>
          <w:sz w:val="24"/>
          <w:szCs w:val="24"/>
        </w:rPr>
        <w:t>e-commerce</w:t>
      </w:r>
      <w:r w:rsidRPr="00CC4995">
        <w:rPr>
          <w:color w:val="000000" w:themeColor="text1"/>
          <w:sz w:val="24"/>
          <w:szCs w:val="24"/>
        </w:rPr>
        <w:t xml:space="preserve"> </w:t>
      </w:r>
      <w:proofErr w:type="spellStart"/>
      <w:r w:rsidRPr="00CC4995">
        <w:rPr>
          <w:color w:val="000000" w:themeColor="text1"/>
          <w:sz w:val="24"/>
          <w:szCs w:val="24"/>
        </w:rPr>
        <w:t>dalam</w:t>
      </w:r>
      <w:proofErr w:type="spellEnd"/>
      <w:r w:rsidRPr="00CC4995">
        <w:rPr>
          <w:color w:val="000000" w:themeColor="text1"/>
          <w:sz w:val="24"/>
          <w:szCs w:val="24"/>
        </w:rPr>
        <w:t xml:space="preserve"> </w:t>
      </w:r>
      <w:proofErr w:type="spellStart"/>
      <w:r w:rsidRPr="00CC4995">
        <w:rPr>
          <w:color w:val="000000" w:themeColor="text1"/>
          <w:sz w:val="24"/>
          <w:szCs w:val="24"/>
        </w:rPr>
        <w:t>upaya</w:t>
      </w:r>
      <w:proofErr w:type="spellEnd"/>
      <w:r w:rsidRPr="00CC4995">
        <w:rPr>
          <w:color w:val="000000" w:themeColor="text1"/>
          <w:sz w:val="24"/>
          <w:szCs w:val="24"/>
        </w:rPr>
        <w:t xml:space="preserve"> </w:t>
      </w:r>
      <w:proofErr w:type="spellStart"/>
      <w:r w:rsidRPr="00CC4995">
        <w:rPr>
          <w:color w:val="000000" w:themeColor="text1"/>
          <w:sz w:val="24"/>
          <w:szCs w:val="24"/>
        </w:rPr>
        <w:t>memasarkan</w:t>
      </w:r>
      <w:proofErr w:type="spellEnd"/>
      <w:r w:rsidRPr="00CC4995">
        <w:rPr>
          <w:color w:val="000000" w:themeColor="text1"/>
          <w:sz w:val="24"/>
          <w:szCs w:val="24"/>
        </w:rPr>
        <w:t xml:space="preserve"> </w:t>
      </w:r>
      <w:proofErr w:type="spellStart"/>
      <w:r w:rsidRPr="00CC4995">
        <w:rPr>
          <w:color w:val="000000" w:themeColor="text1"/>
          <w:sz w:val="24"/>
          <w:szCs w:val="24"/>
        </w:rPr>
        <w:t>berbagai</w:t>
      </w:r>
      <w:proofErr w:type="spellEnd"/>
      <w:r w:rsidRPr="00CC4995">
        <w:rPr>
          <w:color w:val="000000" w:themeColor="text1"/>
          <w:sz w:val="24"/>
          <w:szCs w:val="24"/>
        </w:rPr>
        <w:t xml:space="preserve"> </w:t>
      </w:r>
      <w:proofErr w:type="spellStart"/>
      <w:r w:rsidRPr="00CC4995">
        <w:rPr>
          <w:color w:val="000000" w:themeColor="text1"/>
          <w:sz w:val="24"/>
          <w:szCs w:val="24"/>
        </w:rPr>
        <w:t>produk</w:t>
      </w:r>
      <w:proofErr w:type="spellEnd"/>
      <w:r w:rsidRPr="00CC4995">
        <w:rPr>
          <w:color w:val="000000" w:themeColor="text1"/>
          <w:sz w:val="24"/>
          <w:szCs w:val="24"/>
        </w:rPr>
        <w:t xml:space="preserve"> dan </w:t>
      </w:r>
      <w:proofErr w:type="spellStart"/>
      <w:r w:rsidRPr="00CC4995">
        <w:rPr>
          <w:color w:val="000000" w:themeColor="text1"/>
          <w:sz w:val="24"/>
          <w:szCs w:val="24"/>
        </w:rPr>
        <w:t>struktur</w:t>
      </w:r>
      <w:proofErr w:type="spellEnd"/>
      <w:r w:rsidRPr="00CC4995">
        <w:rPr>
          <w:color w:val="000000" w:themeColor="text1"/>
          <w:sz w:val="24"/>
          <w:szCs w:val="24"/>
        </w:rPr>
        <w:t xml:space="preserve"> </w:t>
      </w:r>
      <w:r w:rsidRPr="00CC4995">
        <w:rPr>
          <w:i/>
          <w:iCs/>
          <w:color w:val="000000" w:themeColor="text1"/>
          <w:sz w:val="24"/>
          <w:szCs w:val="24"/>
        </w:rPr>
        <w:t>e-commerce</w:t>
      </w:r>
      <w:r w:rsidRPr="00CC4995">
        <w:rPr>
          <w:color w:val="000000" w:themeColor="text1"/>
          <w:sz w:val="24"/>
          <w:szCs w:val="24"/>
        </w:rPr>
        <w:t xml:space="preserve">, </w:t>
      </w:r>
      <w:proofErr w:type="spellStart"/>
      <w:r w:rsidRPr="00CC4995">
        <w:rPr>
          <w:color w:val="000000" w:themeColor="text1"/>
          <w:sz w:val="24"/>
          <w:szCs w:val="24"/>
        </w:rPr>
        <w:t>yaitu</w:t>
      </w:r>
      <w:proofErr w:type="spellEnd"/>
      <w:r w:rsidRPr="00CC4995">
        <w:rPr>
          <w:color w:val="000000" w:themeColor="text1"/>
          <w:sz w:val="24"/>
          <w:szCs w:val="24"/>
        </w:rPr>
        <w:t xml:space="preserve">: </w:t>
      </w:r>
      <w:r w:rsidRPr="00CC4995">
        <w:rPr>
          <w:i/>
          <w:iCs/>
          <w:color w:val="000000" w:themeColor="text1"/>
          <w:sz w:val="24"/>
          <w:szCs w:val="24"/>
        </w:rPr>
        <w:t>Business to Business e-commerce (B to B e-commerce), Business to Consumer e-commerce (B to C e-commerce)</w:t>
      </w:r>
      <w:r w:rsidRPr="00CC4995">
        <w:rPr>
          <w:color w:val="000000" w:themeColor="text1"/>
          <w:sz w:val="24"/>
          <w:szCs w:val="24"/>
        </w:rPr>
        <w:t xml:space="preserve"> dan </w:t>
      </w:r>
      <w:r w:rsidRPr="00CC4995">
        <w:rPr>
          <w:i/>
          <w:iCs/>
          <w:color w:val="000000" w:themeColor="text1"/>
          <w:sz w:val="24"/>
          <w:szCs w:val="24"/>
        </w:rPr>
        <w:t xml:space="preserve">Business to Administration e-commerce (B to </w:t>
      </w:r>
      <w:proofErr w:type="spellStart"/>
      <w:r w:rsidRPr="00CC4995">
        <w:rPr>
          <w:i/>
          <w:iCs/>
          <w:color w:val="000000" w:themeColor="text1"/>
          <w:sz w:val="24"/>
          <w:szCs w:val="24"/>
        </w:rPr>
        <w:t>A</w:t>
      </w:r>
      <w:proofErr w:type="spellEnd"/>
      <w:r w:rsidRPr="00CC4995">
        <w:rPr>
          <w:i/>
          <w:iCs/>
          <w:color w:val="000000" w:themeColor="text1"/>
          <w:sz w:val="24"/>
          <w:szCs w:val="24"/>
        </w:rPr>
        <w:t xml:space="preserve"> e-commerce)</w:t>
      </w:r>
      <w:r w:rsidRPr="00CC4995">
        <w:rPr>
          <w:color w:val="000000" w:themeColor="text1"/>
          <w:sz w:val="24"/>
          <w:szCs w:val="24"/>
        </w:rPr>
        <w:t xml:space="preserve">. </w:t>
      </w:r>
      <w:proofErr w:type="spellStart"/>
      <w:r w:rsidRPr="00CC4995">
        <w:rPr>
          <w:color w:val="000000" w:themeColor="text1"/>
          <w:sz w:val="24"/>
          <w:szCs w:val="24"/>
        </w:rPr>
        <w:t>Ketiga</w:t>
      </w:r>
      <w:proofErr w:type="spellEnd"/>
      <w:r w:rsidRPr="00CC4995">
        <w:rPr>
          <w:color w:val="000000" w:themeColor="text1"/>
          <w:sz w:val="24"/>
          <w:szCs w:val="24"/>
        </w:rPr>
        <w:t xml:space="preserve"> </w:t>
      </w:r>
      <w:proofErr w:type="spellStart"/>
      <w:r w:rsidRPr="00CC4995">
        <w:rPr>
          <w:color w:val="000000" w:themeColor="text1"/>
          <w:sz w:val="24"/>
          <w:szCs w:val="24"/>
        </w:rPr>
        <w:t>kategori</w:t>
      </w:r>
      <w:proofErr w:type="spellEnd"/>
      <w:r w:rsidRPr="00CC4995">
        <w:rPr>
          <w:color w:val="000000" w:themeColor="text1"/>
          <w:sz w:val="24"/>
          <w:szCs w:val="24"/>
        </w:rPr>
        <w:t xml:space="preserve"> </w:t>
      </w:r>
      <w:proofErr w:type="spellStart"/>
      <w:r w:rsidRPr="00CC4995">
        <w:rPr>
          <w:color w:val="000000" w:themeColor="text1"/>
          <w:sz w:val="24"/>
          <w:szCs w:val="24"/>
        </w:rPr>
        <w:t>tersebut</w:t>
      </w:r>
      <w:proofErr w:type="spellEnd"/>
      <w:r w:rsidRPr="00CC4995">
        <w:rPr>
          <w:color w:val="000000" w:themeColor="text1"/>
          <w:sz w:val="24"/>
          <w:szCs w:val="24"/>
        </w:rPr>
        <w:t xml:space="preserve"> pada </w:t>
      </w:r>
      <w:proofErr w:type="spellStart"/>
      <w:r w:rsidRPr="00CC4995">
        <w:rPr>
          <w:color w:val="000000" w:themeColor="text1"/>
          <w:sz w:val="24"/>
          <w:szCs w:val="24"/>
        </w:rPr>
        <w:t>saat</w:t>
      </w:r>
      <w:proofErr w:type="spellEnd"/>
      <w:r w:rsidRPr="00CC4995">
        <w:rPr>
          <w:color w:val="000000" w:themeColor="text1"/>
          <w:sz w:val="24"/>
          <w:szCs w:val="24"/>
        </w:rPr>
        <w:t xml:space="preserve"> </w:t>
      </w:r>
      <w:proofErr w:type="spellStart"/>
      <w:r w:rsidRPr="00CC4995">
        <w:rPr>
          <w:color w:val="000000" w:themeColor="text1"/>
          <w:sz w:val="24"/>
          <w:szCs w:val="24"/>
        </w:rPr>
        <w:t>ini</w:t>
      </w:r>
      <w:proofErr w:type="spellEnd"/>
      <w:r w:rsidRPr="00CC4995">
        <w:rPr>
          <w:color w:val="000000" w:themeColor="text1"/>
          <w:sz w:val="24"/>
          <w:szCs w:val="24"/>
        </w:rPr>
        <w:t xml:space="preserve"> </w:t>
      </w:r>
      <w:proofErr w:type="spellStart"/>
      <w:r w:rsidRPr="00CC4995">
        <w:rPr>
          <w:color w:val="000000" w:themeColor="text1"/>
          <w:sz w:val="24"/>
          <w:szCs w:val="24"/>
        </w:rPr>
        <w:t>mengalami</w:t>
      </w:r>
      <w:proofErr w:type="spellEnd"/>
      <w:r w:rsidRPr="00CC4995">
        <w:rPr>
          <w:color w:val="000000" w:themeColor="text1"/>
          <w:sz w:val="24"/>
          <w:szCs w:val="24"/>
        </w:rPr>
        <w:t xml:space="preserve"> </w:t>
      </w:r>
      <w:proofErr w:type="spellStart"/>
      <w:r w:rsidRPr="00CC4995">
        <w:rPr>
          <w:color w:val="000000" w:themeColor="text1"/>
          <w:sz w:val="24"/>
          <w:szCs w:val="24"/>
        </w:rPr>
        <w:t>perkembangan</w:t>
      </w:r>
      <w:proofErr w:type="spellEnd"/>
      <w:r w:rsidRPr="00CC4995">
        <w:rPr>
          <w:color w:val="000000" w:themeColor="text1"/>
          <w:sz w:val="24"/>
          <w:szCs w:val="24"/>
        </w:rPr>
        <w:t xml:space="preserve"> yang </w:t>
      </w:r>
      <w:proofErr w:type="spellStart"/>
      <w:r w:rsidRPr="00CC4995">
        <w:rPr>
          <w:color w:val="000000" w:themeColor="text1"/>
          <w:sz w:val="24"/>
          <w:szCs w:val="24"/>
        </w:rPr>
        <w:t>pesat</w:t>
      </w:r>
      <w:proofErr w:type="spellEnd"/>
      <w:r w:rsidRPr="00CC4995">
        <w:rPr>
          <w:color w:val="000000" w:themeColor="text1"/>
          <w:sz w:val="24"/>
          <w:szCs w:val="24"/>
        </w:rPr>
        <w:t xml:space="preserve">, </w:t>
      </w:r>
      <w:proofErr w:type="spellStart"/>
      <w:r w:rsidRPr="00CC4995">
        <w:rPr>
          <w:color w:val="000000" w:themeColor="text1"/>
          <w:sz w:val="24"/>
          <w:szCs w:val="24"/>
        </w:rPr>
        <w:t>meskipun</w:t>
      </w:r>
      <w:proofErr w:type="spellEnd"/>
      <w:r w:rsidRPr="00CC4995">
        <w:rPr>
          <w:color w:val="000000" w:themeColor="text1"/>
          <w:sz w:val="24"/>
          <w:szCs w:val="24"/>
        </w:rPr>
        <w:t xml:space="preserve"> </w:t>
      </w:r>
      <w:proofErr w:type="spellStart"/>
      <w:r w:rsidRPr="00CC4995">
        <w:rPr>
          <w:color w:val="000000" w:themeColor="text1"/>
          <w:sz w:val="24"/>
          <w:szCs w:val="24"/>
        </w:rPr>
        <w:t>dengan</w:t>
      </w:r>
      <w:proofErr w:type="spellEnd"/>
      <w:r w:rsidRPr="00CC4995">
        <w:rPr>
          <w:color w:val="000000" w:themeColor="text1"/>
          <w:sz w:val="24"/>
          <w:szCs w:val="24"/>
        </w:rPr>
        <w:t xml:space="preserve"> </w:t>
      </w:r>
      <w:proofErr w:type="spellStart"/>
      <w:r w:rsidRPr="00CC4995">
        <w:rPr>
          <w:color w:val="000000" w:themeColor="text1"/>
          <w:sz w:val="24"/>
          <w:szCs w:val="24"/>
        </w:rPr>
        <w:t>akibat-akibat</w:t>
      </w:r>
      <w:proofErr w:type="spellEnd"/>
      <w:r w:rsidRPr="00CC4995">
        <w:rPr>
          <w:color w:val="000000" w:themeColor="text1"/>
          <w:sz w:val="24"/>
          <w:szCs w:val="24"/>
        </w:rPr>
        <w:t xml:space="preserve"> </w:t>
      </w:r>
      <w:proofErr w:type="spellStart"/>
      <w:r w:rsidRPr="00CC4995">
        <w:rPr>
          <w:color w:val="000000" w:themeColor="text1"/>
          <w:sz w:val="24"/>
          <w:szCs w:val="24"/>
        </w:rPr>
        <w:t>ekonomis</w:t>
      </w:r>
      <w:proofErr w:type="spellEnd"/>
      <w:r w:rsidRPr="00CC4995">
        <w:rPr>
          <w:color w:val="000000" w:themeColor="text1"/>
          <w:sz w:val="24"/>
          <w:szCs w:val="24"/>
        </w:rPr>
        <w:t xml:space="preserve"> yang </w:t>
      </w:r>
      <w:proofErr w:type="spellStart"/>
      <w:r w:rsidRPr="00CC4995">
        <w:rPr>
          <w:color w:val="000000" w:themeColor="text1"/>
          <w:sz w:val="24"/>
          <w:szCs w:val="24"/>
        </w:rPr>
        <w:t>berbeda-beda</w:t>
      </w:r>
      <w:proofErr w:type="spellEnd"/>
      <w:r w:rsidRPr="00CC4995">
        <w:rPr>
          <w:color w:val="000000" w:themeColor="text1"/>
          <w:sz w:val="24"/>
          <w:szCs w:val="24"/>
        </w:rPr>
        <w:t xml:space="preserve"> </w:t>
      </w:r>
      <w:r w:rsidRPr="00CC4995">
        <w:rPr>
          <w:color w:val="000000" w:themeColor="text1"/>
          <w:sz w:val="24"/>
          <w:szCs w:val="24"/>
        </w:rPr>
        <w:fldChar w:fldCharType="begin" w:fldLock="1"/>
      </w:r>
      <w:r w:rsidRPr="00CC4995">
        <w:rPr>
          <w:color w:val="000000" w:themeColor="text1"/>
          <w:sz w:val="24"/>
          <w:szCs w:val="24"/>
        </w:rPr>
        <w:instrText>ADDIN CSL_CITATION {"citationItems":[{"id":"ITEM-1","itemData":{"author":[{"dropping-particle":"","family":"Vladimir Swass","given":"","non-dropping-particle":"","parse-names":false,"suffix":""}],"container-title":"UNSW","id":"ITEM-1","issued":{"date-parts":[["0"]]},"title":"Structure and Macro Level Impacts of Electronic Commerce","type":"article-journal"},"uris":["http://www.mendeley.com/documents/?uuid=ab70dd3f-9ab3-41cb-adde-7cee9bcd7127"]}],"mendeley":{"formattedCitation":"(Vladimir Swass, n.d.)","plainTextFormattedCitation":"(Vladimir Swass, n.d.)","previouslyFormattedCitation":"(Vladimir Swass, n.d.)"},"properties":{"noteIndex":0},"schema":"https://github.com/citation-style-language/schema/raw/master/csl-citation.json"}</w:instrText>
      </w:r>
      <w:r w:rsidRPr="00CC4995">
        <w:rPr>
          <w:color w:val="000000" w:themeColor="text1"/>
          <w:sz w:val="24"/>
          <w:szCs w:val="24"/>
        </w:rPr>
        <w:fldChar w:fldCharType="separate"/>
      </w:r>
      <w:r w:rsidRPr="00CC4995">
        <w:rPr>
          <w:noProof/>
          <w:color w:val="000000" w:themeColor="text1"/>
          <w:sz w:val="24"/>
          <w:szCs w:val="24"/>
        </w:rPr>
        <w:t>(Vladimir Swass, n.d.)</w:t>
      </w:r>
      <w:r w:rsidRPr="00CC4995">
        <w:rPr>
          <w:color w:val="000000" w:themeColor="text1"/>
          <w:sz w:val="24"/>
          <w:szCs w:val="24"/>
        </w:rPr>
        <w:fldChar w:fldCharType="end"/>
      </w:r>
      <w:r w:rsidRPr="00CC4995">
        <w:rPr>
          <w:color w:val="000000" w:themeColor="text1"/>
          <w:sz w:val="24"/>
          <w:szCs w:val="24"/>
        </w:rPr>
        <w:t xml:space="preserve">. </w:t>
      </w:r>
      <w:proofErr w:type="spellStart"/>
      <w:r w:rsidRPr="00CC4995">
        <w:rPr>
          <w:color w:val="000000" w:themeColor="text1"/>
          <w:sz w:val="24"/>
          <w:szCs w:val="24"/>
        </w:rPr>
        <w:t>Adapun</w:t>
      </w:r>
      <w:proofErr w:type="spellEnd"/>
      <w:r w:rsidRPr="00CC4995">
        <w:rPr>
          <w:color w:val="000000" w:themeColor="text1"/>
          <w:sz w:val="24"/>
          <w:szCs w:val="24"/>
        </w:rPr>
        <w:t xml:space="preserve"> </w:t>
      </w:r>
      <w:proofErr w:type="spellStart"/>
      <w:r w:rsidRPr="00CC4995">
        <w:rPr>
          <w:color w:val="000000" w:themeColor="text1"/>
          <w:sz w:val="24"/>
          <w:szCs w:val="24"/>
        </w:rPr>
        <w:t>pengertian</w:t>
      </w:r>
      <w:proofErr w:type="spellEnd"/>
      <w:r w:rsidRPr="00CC4995">
        <w:rPr>
          <w:color w:val="000000" w:themeColor="text1"/>
          <w:sz w:val="24"/>
          <w:szCs w:val="24"/>
        </w:rPr>
        <w:t xml:space="preserve"> </w:t>
      </w:r>
      <w:proofErr w:type="spellStart"/>
      <w:r w:rsidRPr="00CC4995">
        <w:rPr>
          <w:color w:val="000000" w:themeColor="text1"/>
          <w:sz w:val="24"/>
          <w:szCs w:val="24"/>
        </w:rPr>
        <w:t>dari</w:t>
      </w:r>
      <w:proofErr w:type="spellEnd"/>
      <w:r w:rsidRPr="00CC4995">
        <w:rPr>
          <w:color w:val="000000" w:themeColor="text1"/>
          <w:sz w:val="24"/>
          <w:szCs w:val="24"/>
        </w:rPr>
        <w:t xml:space="preserve"> B to B </w:t>
      </w:r>
      <w:r w:rsidRPr="00CC4995">
        <w:rPr>
          <w:i/>
          <w:iCs/>
          <w:color w:val="000000" w:themeColor="text1"/>
          <w:sz w:val="24"/>
          <w:szCs w:val="24"/>
        </w:rPr>
        <w:t>e-commerce</w:t>
      </w:r>
      <w:r w:rsidRPr="00CC4995">
        <w:rPr>
          <w:color w:val="000000" w:themeColor="text1"/>
          <w:sz w:val="24"/>
          <w:szCs w:val="24"/>
        </w:rPr>
        <w:t xml:space="preserve"> </w:t>
      </w:r>
      <w:proofErr w:type="spellStart"/>
      <w:r w:rsidRPr="00CC4995">
        <w:rPr>
          <w:color w:val="000000" w:themeColor="text1"/>
          <w:sz w:val="24"/>
          <w:szCs w:val="24"/>
        </w:rPr>
        <w:t>adalah</w:t>
      </w:r>
      <w:proofErr w:type="spellEnd"/>
      <w:r w:rsidRPr="00CC4995">
        <w:rPr>
          <w:color w:val="000000" w:themeColor="text1"/>
          <w:sz w:val="24"/>
          <w:szCs w:val="24"/>
        </w:rPr>
        <w:t xml:space="preserve"> </w:t>
      </w:r>
      <w:proofErr w:type="spellStart"/>
      <w:r w:rsidRPr="00CC4995">
        <w:rPr>
          <w:color w:val="000000" w:themeColor="text1"/>
          <w:sz w:val="24"/>
          <w:szCs w:val="24"/>
        </w:rPr>
        <w:t>transaksi</w:t>
      </w:r>
      <w:proofErr w:type="spellEnd"/>
      <w:r w:rsidRPr="00CC4995">
        <w:rPr>
          <w:color w:val="000000" w:themeColor="text1"/>
          <w:sz w:val="24"/>
          <w:szCs w:val="24"/>
        </w:rPr>
        <w:t xml:space="preserve"> </w:t>
      </w:r>
      <w:proofErr w:type="spellStart"/>
      <w:r w:rsidRPr="00CC4995">
        <w:rPr>
          <w:color w:val="000000" w:themeColor="text1"/>
          <w:sz w:val="24"/>
          <w:szCs w:val="24"/>
        </w:rPr>
        <w:t>perdagangan</w:t>
      </w:r>
      <w:proofErr w:type="spellEnd"/>
      <w:r w:rsidRPr="00CC4995">
        <w:rPr>
          <w:color w:val="000000" w:themeColor="text1"/>
          <w:sz w:val="24"/>
          <w:szCs w:val="24"/>
        </w:rPr>
        <w:t xml:space="preserve"> </w:t>
      </w:r>
      <w:proofErr w:type="spellStart"/>
      <w:r w:rsidRPr="00CC4995">
        <w:rPr>
          <w:color w:val="000000" w:themeColor="text1"/>
          <w:sz w:val="24"/>
          <w:szCs w:val="24"/>
        </w:rPr>
        <w:t>melalui</w:t>
      </w:r>
      <w:proofErr w:type="spellEnd"/>
      <w:r w:rsidRPr="00CC4995">
        <w:rPr>
          <w:color w:val="000000" w:themeColor="text1"/>
          <w:sz w:val="24"/>
          <w:szCs w:val="24"/>
        </w:rPr>
        <w:t xml:space="preserve"> internet yang </w:t>
      </w:r>
      <w:proofErr w:type="spellStart"/>
      <w:r w:rsidRPr="00CC4995">
        <w:rPr>
          <w:color w:val="000000" w:themeColor="text1"/>
          <w:sz w:val="24"/>
          <w:szCs w:val="24"/>
        </w:rPr>
        <w:t>dilakukan</w:t>
      </w:r>
      <w:proofErr w:type="spellEnd"/>
      <w:r w:rsidRPr="00CC4995">
        <w:rPr>
          <w:color w:val="000000" w:themeColor="text1"/>
          <w:sz w:val="24"/>
          <w:szCs w:val="24"/>
        </w:rPr>
        <w:t xml:space="preserve"> </w:t>
      </w:r>
      <w:proofErr w:type="spellStart"/>
      <w:r w:rsidRPr="00CC4995">
        <w:rPr>
          <w:color w:val="000000" w:themeColor="text1"/>
          <w:sz w:val="24"/>
          <w:szCs w:val="24"/>
        </w:rPr>
        <w:t>dengan</w:t>
      </w:r>
      <w:proofErr w:type="spellEnd"/>
      <w:r w:rsidRPr="00CC4995">
        <w:rPr>
          <w:color w:val="000000" w:themeColor="text1"/>
          <w:sz w:val="24"/>
          <w:szCs w:val="24"/>
        </w:rPr>
        <w:t xml:space="preserve"> </w:t>
      </w:r>
      <w:proofErr w:type="spellStart"/>
      <w:r w:rsidRPr="00CC4995">
        <w:rPr>
          <w:color w:val="000000" w:themeColor="text1"/>
          <w:sz w:val="24"/>
          <w:szCs w:val="24"/>
        </w:rPr>
        <w:t>dua</w:t>
      </w:r>
      <w:proofErr w:type="spellEnd"/>
      <w:r w:rsidRPr="00CC4995">
        <w:rPr>
          <w:color w:val="000000" w:themeColor="text1"/>
          <w:sz w:val="24"/>
          <w:szCs w:val="24"/>
        </w:rPr>
        <w:t xml:space="preserve"> </w:t>
      </w:r>
      <w:proofErr w:type="spellStart"/>
      <w:r w:rsidRPr="00CC4995">
        <w:rPr>
          <w:color w:val="000000" w:themeColor="text1"/>
          <w:sz w:val="24"/>
          <w:szCs w:val="24"/>
        </w:rPr>
        <w:t>atau</w:t>
      </w:r>
      <w:proofErr w:type="spellEnd"/>
      <w:r w:rsidRPr="00CC4995">
        <w:rPr>
          <w:color w:val="000000" w:themeColor="text1"/>
          <w:sz w:val="24"/>
          <w:szCs w:val="24"/>
        </w:rPr>
        <w:t xml:space="preserve"> </w:t>
      </w:r>
      <w:proofErr w:type="spellStart"/>
      <w:r w:rsidRPr="00CC4995">
        <w:rPr>
          <w:color w:val="000000" w:themeColor="text1"/>
          <w:sz w:val="24"/>
          <w:szCs w:val="24"/>
        </w:rPr>
        <w:t>lebih</w:t>
      </w:r>
      <w:proofErr w:type="spellEnd"/>
      <w:r w:rsidRPr="00CC4995">
        <w:rPr>
          <w:color w:val="000000" w:themeColor="text1"/>
          <w:sz w:val="24"/>
          <w:szCs w:val="24"/>
        </w:rPr>
        <w:t xml:space="preserve"> </w:t>
      </w:r>
      <w:proofErr w:type="spellStart"/>
      <w:r w:rsidRPr="00CC4995">
        <w:rPr>
          <w:color w:val="000000" w:themeColor="text1"/>
          <w:sz w:val="24"/>
          <w:szCs w:val="24"/>
        </w:rPr>
        <w:t>perusahaan</w:t>
      </w:r>
      <w:proofErr w:type="spellEnd"/>
      <w:r w:rsidRPr="00CC4995">
        <w:rPr>
          <w:color w:val="000000" w:themeColor="text1"/>
          <w:sz w:val="24"/>
          <w:szCs w:val="24"/>
        </w:rPr>
        <w:t xml:space="preserve">. </w:t>
      </w:r>
      <w:proofErr w:type="spellStart"/>
      <w:r w:rsidRPr="00CC4995">
        <w:rPr>
          <w:color w:val="000000" w:themeColor="text1"/>
          <w:sz w:val="24"/>
          <w:szCs w:val="24"/>
        </w:rPr>
        <w:t>Transaksi</w:t>
      </w:r>
      <w:proofErr w:type="spellEnd"/>
      <w:r w:rsidRPr="00CC4995">
        <w:rPr>
          <w:color w:val="000000" w:themeColor="text1"/>
          <w:sz w:val="24"/>
          <w:szCs w:val="24"/>
        </w:rPr>
        <w:t xml:space="preserve"> </w:t>
      </w:r>
      <w:proofErr w:type="spellStart"/>
      <w:r w:rsidRPr="00CC4995">
        <w:rPr>
          <w:color w:val="000000" w:themeColor="text1"/>
          <w:sz w:val="24"/>
          <w:szCs w:val="24"/>
        </w:rPr>
        <w:t>ini</w:t>
      </w:r>
      <w:proofErr w:type="spellEnd"/>
      <w:r w:rsidRPr="00CC4995">
        <w:rPr>
          <w:color w:val="000000" w:themeColor="text1"/>
          <w:sz w:val="24"/>
          <w:szCs w:val="24"/>
        </w:rPr>
        <w:t xml:space="preserve"> </w:t>
      </w:r>
      <w:proofErr w:type="spellStart"/>
      <w:r w:rsidRPr="00CC4995">
        <w:rPr>
          <w:color w:val="000000" w:themeColor="text1"/>
          <w:sz w:val="24"/>
          <w:szCs w:val="24"/>
        </w:rPr>
        <w:t>biasanya</w:t>
      </w:r>
      <w:proofErr w:type="spellEnd"/>
      <w:r w:rsidRPr="00CC4995">
        <w:rPr>
          <w:color w:val="000000" w:themeColor="text1"/>
          <w:sz w:val="24"/>
          <w:szCs w:val="24"/>
        </w:rPr>
        <w:t xml:space="preserve"> </w:t>
      </w:r>
      <w:proofErr w:type="spellStart"/>
      <w:r w:rsidRPr="00CC4995">
        <w:rPr>
          <w:color w:val="000000" w:themeColor="text1"/>
          <w:sz w:val="24"/>
          <w:szCs w:val="24"/>
        </w:rPr>
        <w:t>dilakukan</w:t>
      </w:r>
      <w:proofErr w:type="spellEnd"/>
      <w:r w:rsidRPr="00CC4995">
        <w:rPr>
          <w:color w:val="000000" w:themeColor="text1"/>
          <w:sz w:val="24"/>
          <w:szCs w:val="24"/>
        </w:rPr>
        <w:t xml:space="preserve"> </w:t>
      </w:r>
      <w:proofErr w:type="spellStart"/>
      <w:r w:rsidRPr="00CC4995">
        <w:rPr>
          <w:color w:val="000000" w:themeColor="text1"/>
          <w:sz w:val="24"/>
          <w:szCs w:val="24"/>
        </w:rPr>
        <w:t>untuk</w:t>
      </w:r>
      <w:proofErr w:type="spellEnd"/>
      <w:r w:rsidRPr="00CC4995">
        <w:rPr>
          <w:color w:val="000000" w:themeColor="text1"/>
          <w:sz w:val="24"/>
          <w:szCs w:val="24"/>
        </w:rPr>
        <w:t xml:space="preserve"> </w:t>
      </w:r>
      <w:proofErr w:type="spellStart"/>
      <w:r w:rsidRPr="00CC4995">
        <w:rPr>
          <w:color w:val="000000" w:themeColor="text1"/>
          <w:sz w:val="24"/>
          <w:szCs w:val="24"/>
        </w:rPr>
        <w:t>pembelian</w:t>
      </w:r>
      <w:proofErr w:type="spellEnd"/>
      <w:r w:rsidRPr="00CC4995">
        <w:rPr>
          <w:color w:val="000000" w:themeColor="text1"/>
          <w:sz w:val="24"/>
          <w:szCs w:val="24"/>
        </w:rPr>
        <w:t xml:space="preserve"> </w:t>
      </w:r>
      <w:proofErr w:type="spellStart"/>
      <w:r w:rsidRPr="00CC4995">
        <w:rPr>
          <w:color w:val="000000" w:themeColor="text1"/>
          <w:sz w:val="24"/>
          <w:szCs w:val="24"/>
        </w:rPr>
        <w:t>bahan</w:t>
      </w:r>
      <w:proofErr w:type="spellEnd"/>
      <w:r w:rsidRPr="00CC4995">
        <w:rPr>
          <w:color w:val="000000" w:themeColor="text1"/>
          <w:sz w:val="24"/>
          <w:szCs w:val="24"/>
        </w:rPr>
        <w:t xml:space="preserve"> </w:t>
      </w:r>
      <w:proofErr w:type="spellStart"/>
      <w:r w:rsidRPr="00CC4995">
        <w:rPr>
          <w:color w:val="000000" w:themeColor="text1"/>
          <w:sz w:val="24"/>
          <w:szCs w:val="24"/>
        </w:rPr>
        <w:t>baku</w:t>
      </w:r>
      <w:proofErr w:type="spellEnd"/>
      <w:r w:rsidRPr="00CC4995">
        <w:rPr>
          <w:color w:val="000000" w:themeColor="text1"/>
          <w:sz w:val="24"/>
          <w:szCs w:val="24"/>
        </w:rPr>
        <w:t xml:space="preserve"> </w:t>
      </w:r>
      <w:proofErr w:type="spellStart"/>
      <w:r w:rsidRPr="00CC4995">
        <w:rPr>
          <w:color w:val="000000" w:themeColor="text1"/>
          <w:sz w:val="24"/>
          <w:szCs w:val="24"/>
        </w:rPr>
        <w:t>atau</w:t>
      </w:r>
      <w:proofErr w:type="spellEnd"/>
      <w:r w:rsidRPr="00CC4995">
        <w:rPr>
          <w:color w:val="000000" w:themeColor="text1"/>
          <w:sz w:val="24"/>
          <w:szCs w:val="24"/>
        </w:rPr>
        <w:t xml:space="preserve"> </w:t>
      </w:r>
      <w:proofErr w:type="spellStart"/>
      <w:r w:rsidRPr="00CC4995">
        <w:rPr>
          <w:color w:val="000000" w:themeColor="text1"/>
          <w:sz w:val="24"/>
          <w:szCs w:val="24"/>
        </w:rPr>
        <w:t>komponen</w:t>
      </w:r>
      <w:proofErr w:type="spellEnd"/>
      <w:r w:rsidRPr="00CC4995">
        <w:rPr>
          <w:color w:val="000000" w:themeColor="text1"/>
          <w:sz w:val="24"/>
          <w:szCs w:val="24"/>
        </w:rPr>
        <w:t xml:space="preserve"> </w:t>
      </w:r>
      <w:proofErr w:type="spellStart"/>
      <w:r w:rsidRPr="00CC4995">
        <w:rPr>
          <w:color w:val="000000" w:themeColor="text1"/>
          <w:sz w:val="24"/>
          <w:szCs w:val="24"/>
        </w:rPr>
        <w:t>pendukung</w:t>
      </w:r>
      <w:proofErr w:type="spellEnd"/>
      <w:r w:rsidRPr="00CC4995">
        <w:rPr>
          <w:color w:val="000000" w:themeColor="text1"/>
          <w:sz w:val="24"/>
          <w:szCs w:val="24"/>
        </w:rPr>
        <w:t xml:space="preserve"> </w:t>
      </w:r>
      <w:proofErr w:type="spellStart"/>
      <w:r w:rsidRPr="00CC4995">
        <w:rPr>
          <w:color w:val="000000" w:themeColor="text1"/>
          <w:sz w:val="24"/>
          <w:szCs w:val="24"/>
        </w:rPr>
        <w:t>kegiatan</w:t>
      </w:r>
      <w:proofErr w:type="spellEnd"/>
      <w:r w:rsidRPr="00CC4995">
        <w:rPr>
          <w:color w:val="000000" w:themeColor="text1"/>
          <w:sz w:val="24"/>
          <w:szCs w:val="24"/>
        </w:rPr>
        <w:t xml:space="preserve"> </w:t>
      </w:r>
      <w:proofErr w:type="spellStart"/>
      <w:r w:rsidRPr="00CC4995">
        <w:rPr>
          <w:color w:val="000000" w:themeColor="text1"/>
          <w:sz w:val="24"/>
          <w:szCs w:val="24"/>
        </w:rPr>
        <w:t>produksi</w:t>
      </w:r>
      <w:proofErr w:type="spellEnd"/>
      <w:r w:rsidRPr="00CC4995">
        <w:rPr>
          <w:color w:val="000000" w:themeColor="text1"/>
          <w:sz w:val="24"/>
          <w:szCs w:val="24"/>
        </w:rPr>
        <w:t xml:space="preserve"> </w:t>
      </w:r>
      <w:proofErr w:type="spellStart"/>
      <w:r w:rsidRPr="00CC4995">
        <w:rPr>
          <w:color w:val="000000" w:themeColor="text1"/>
          <w:sz w:val="24"/>
          <w:szCs w:val="24"/>
        </w:rPr>
        <w:t>ataupun</w:t>
      </w:r>
      <w:proofErr w:type="spellEnd"/>
      <w:r w:rsidRPr="00CC4995">
        <w:rPr>
          <w:color w:val="000000" w:themeColor="text1"/>
          <w:sz w:val="24"/>
          <w:szCs w:val="24"/>
        </w:rPr>
        <w:t xml:space="preserve"> </w:t>
      </w:r>
      <w:proofErr w:type="spellStart"/>
      <w:r w:rsidRPr="00CC4995">
        <w:rPr>
          <w:color w:val="000000" w:themeColor="text1"/>
          <w:sz w:val="24"/>
          <w:szCs w:val="24"/>
        </w:rPr>
        <w:t>perdagangan</w:t>
      </w:r>
      <w:proofErr w:type="spellEnd"/>
      <w:r w:rsidRPr="00CC4995">
        <w:rPr>
          <w:color w:val="000000" w:themeColor="text1"/>
          <w:sz w:val="24"/>
          <w:szCs w:val="24"/>
        </w:rPr>
        <w:t xml:space="preserve">. B to C </w:t>
      </w:r>
      <w:r w:rsidRPr="00CC4995">
        <w:rPr>
          <w:i/>
          <w:iCs/>
          <w:color w:val="000000" w:themeColor="text1"/>
          <w:sz w:val="24"/>
          <w:szCs w:val="24"/>
        </w:rPr>
        <w:t>e-commerce</w:t>
      </w:r>
      <w:r w:rsidRPr="00CC4995">
        <w:rPr>
          <w:color w:val="000000" w:themeColor="text1"/>
          <w:sz w:val="24"/>
          <w:szCs w:val="24"/>
        </w:rPr>
        <w:t xml:space="preserve"> </w:t>
      </w:r>
      <w:proofErr w:type="spellStart"/>
      <w:r w:rsidRPr="00CC4995">
        <w:rPr>
          <w:color w:val="000000" w:themeColor="text1"/>
          <w:sz w:val="24"/>
          <w:szCs w:val="24"/>
        </w:rPr>
        <w:t>adalah</w:t>
      </w:r>
      <w:proofErr w:type="spellEnd"/>
      <w:r w:rsidRPr="00CC4995">
        <w:rPr>
          <w:color w:val="000000" w:themeColor="text1"/>
          <w:sz w:val="24"/>
          <w:szCs w:val="24"/>
        </w:rPr>
        <w:t xml:space="preserve"> </w:t>
      </w:r>
      <w:proofErr w:type="spellStart"/>
      <w:r w:rsidRPr="00CC4995">
        <w:rPr>
          <w:color w:val="000000" w:themeColor="text1"/>
          <w:sz w:val="24"/>
          <w:szCs w:val="24"/>
        </w:rPr>
        <w:t>transaksi</w:t>
      </w:r>
      <w:proofErr w:type="spellEnd"/>
      <w:r w:rsidRPr="00CC4995">
        <w:rPr>
          <w:color w:val="000000" w:themeColor="text1"/>
          <w:sz w:val="24"/>
          <w:szCs w:val="24"/>
        </w:rPr>
        <w:t xml:space="preserve"> </w:t>
      </w:r>
      <w:proofErr w:type="spellStart"/>
      <w:r w:rsidRPr="00CC4995">
        <w:rPr>
          <w:color w:val="000000" w:themeColor="text1"/>
          <w:sz w:val="24"/>
          <w:szCs w:val="24"/>
        </w:rPr>
        <w:t>jual</w:t>
      </w:r>
      <w:proofErr w:type="spellEnd"/>
      <w:r w:rsidRPr="00CC4995">
        <w:rPr>
          <w:color w:val="000000" w:themeColor="text1"/>
          <w:sz w:val="24"/>
          <w:szCs w:val="24"/>
        </w:rPr>
        <w:t xml:space="preserve"> </w:t>
      </w:r>
      <w:proofErr w:type="spellStart"/>
      <w:r w:rsidRPr="00CC4995">
        <w:rPr>
          <w:color w:val="000000" w:themeColor="text1"/>
          <w:sz w:val="24"/>
          <w:szCs w:val="24"/>
        </w:rPr>
        <w:t>beli</w:t>
      </w:r>
      <w:proofErr w:type="spellEnd"/>
      <w:r w:rsidRPr="00CC4995">
        <w:rPr>
          <w:color w:val="000000" w:themeColor="text1"/>
          <w:sz w:val="24"/>
          <w:szCs w:val="24"/>
        </w:rPr>
        <w:t xml:space="preserve"> </w:t>
      </w:r>
      <w:proofErr w:type="spellStart"/>
      <w:r w:rsidRPr="00CC4995">
        <w:rPr>
          <w:color w:val="000000" w:themeColor="text1"/>
          <w:sz w:val="24"/>
          <w:szCs w:val="24"/>
        </w:rPr>
        <w:t>melalui</w:t>
      </w:r>
      <w:proofErr w:type="spellEnd"/>
      <w:r w:rsidRPr="00CC4995">
        <w:rPr>
          <w:color w:val="000000" w:themeColor="text1"/>
          <w:sz w:val="24"/>
          <w:szCs w:val="24"/>
        </w:rPr>
        <w:t xml:space="preserve"> internet yang </w:t>
      </w:r>
      <w:proofErr w:type="spellStart"/>
      <w:r w:rsidRPr="00CC4995">
        <w:rPr>
          <w:color w:val="000000" w:themeColor="text1"/>
          <w:sz w:val="24"/>
          <w:szCs w:val="24"/>
        </w:rPr>
        <w:t>dilakukan</w:t>
      </w:r>
      <w:proofErr w:type="spellEnd"/>
      <w:r w:rsidRPr="00CC4995">
        <w:rPr>
          <w:color w:val="000000" w:themeColor="text1"/>
          <w:sz w:val="24"/>
          <w:szCs w:val="24"/>
        </w:rPr>
        <w:t xml:space="preserve"> </w:t>
      </w:r>
      <w:proofErr w:type="spellStart"/>
      <w:r w:rsidRPr="00CC4995">
        <w:rPr>
          <w:color w:val="000000" w:themeColor="text1"/>
          <w:sz w:val="24"/>
          <w:szCs w:val="24"/>
        </w:rPr>
        <w:t>antara</w:t>
      </w:r>
      <w:proofErr w:type="spellEnd"/>
      <w:r w:rsidRPr="00CC4995">
        <w:rPr>
          <w:color w:val="000000" w:themeColor="text1"/>
          <w:sz w:val="24"/>
          <w:szCs w:val="24"/>
        </w:rPr>
        <w:t xml:space="preserve"> </w:t>
      </w:r>
      <w:proofErr w:type="spellStart"/>
      <w:r w:rsidRPr="00CC4995">
        <w:rPr>
          <w:color w:val="000000" w:themeColor="text1"/>
          <w:sz w:val="24"/>
          <w:szCs w:val="24"/>
        </w:rPr>
        <w:t>penjual</w:t>
      </w:r>
      <w:proofErr w:type="spellEnd"/>
      <w:r w:rsidRPr="00CC4995">
        <w:rPr>
          <w:color w:val="000000" w:themeColor="text1"/>
          <w:sz w:val="24"/>
          <w:szCs w:val="24"/>
        </w:rPr>
        <w:t xml:space="preserve"> </w:t>
      </w:r>
      <w:proofErr w:type="spellStart"/>
      <w:r w:rsidRPr="00CC4995">
        <w:rPr>
          <w:color w:val="000000" w:themeColor="text1"/>
          <w:sz w:val="24"/>
          <w:szCs w:val="24"/>
        </w:rPr>
        <w:t>barang</w:t>
      </w:r>
      <w:proofErr w:type="spellEnd"/>
      <w:r w:rsidRPr="00CC4995">
        <w:rPr>
          <w:color w:val="000000" w:themeColor="text1"/>
          <w:sz w:val="24"/>
          <w:szCs w:val="24"/>
        </w:rPr>
        <w:t xml:space="preserve"> </w:t>
      </w:r>
      <w:proofErr w:type="spellStart"/>
      <w:r w:rsidRPr="00CC4995">
        <w:rPr>
          <w:color w:val="000000" w:themeColor="text1"/>
          <w:sz w:val="24"/>
          <w:szCs w:val="24"/>
        </w:rPr>
        <w:t>dengan</w:t>
      </w:r>
      <w:proofErr w:type="spellEnd"/>
      <w:r w:rsidRPr="00CC4995">
        <w:rPr>
          <w:color w:val="000000" w:themeColor="text1"/>
          <w:sz w:val="24"/>
          <w:szCs w:val="24"/>
        </w:rPr>
        <w:t xml:space="preserve"> </w:t>
      </w:r>
      <w:proofErr w:type="spellStart"/>
      <w:r w:rsidRPr="00CC4995">
        <w:rPr>
          <w:color w:val="000000" w:themeColor="text1"/>
          <w:sz w:val="24"/>
          <w:szCs w:val="24"/>
        </w:rPr>
        <w:t>konsumen</w:t>
      </w:r>
      <w:proofErr w:type="spellEnd"/>
      <w:r w:rsidRPr="00CC4995">
        <w:rPr>
          <w:color w:val="000000" w:themeColor="text1"/>
          <w:sz w:val="24"/>
          <w:szCs w:val="24"/>
        </w:rPr>
        <w:t xml:space="preserve"> (</w:t>
      </w:r>
      <w:r w:rsidRPr="00CC4995">
        <w:rPr>
          <w:i/>
          <w:iCs/>
          <w:color w:val="000000" w:themeColor="text1"/>
          <w:sz w:val="24"/>
          <w:szCs w:val="24"/>
        </w:rPr>
        <w:t>end user</w:t>
      </w:r>
      <w:r w:rsidRPr="00CC4995">
        <w:rPr>
          <w:color w:val="000000" w:themeColor="text1"/>
          <w:sz w:val="24"/>
          <w:szCs w:val="24"/>
        </w:rPr>
        <w:t xml:space="preserve">). </w:t>
      </w:r>
      <w:proofErr w:type="spellStart"/>
      <w:r w:rsidRPr="00CC4995">
        <w:rPr>
          <w:color w:val="000000" w:themeColor="text1"/>
          <w:sz w:val="24"/>
          <w:szCs w:val="24"/>
        </w:rPr>
        <w:t>Sedangkan</w:t>
      </w:r>
      <w:proofErr w:type="spellEnd"/>
      <w:r w:rsidRPr="00CC4995">
        <w:rPr>
          <w:color w:val="000000" w:themeColor="text1"/>
          <w:sz w:val="24"/>
          <w:szCs w:val="24"/>
        </w:rPr>
        <w:t xml:space="preserve"> B to </w:t>
      </w:r>
      <w:proofErr w:type="spellStart"/>
      <w:r w:rsidRPr="00CC4995">
        <w:rPr>
          <w:color w:val="000000" w:themeColor="text1"/>
          <w:sz w:val="24"/>
          <w:szCs w:val="24"/>
        </w:rPr>
        <w:t>A</w:t>
      </w:r>
      <w:proofErr w:type="spellEnd"/>
      <w:r w:rsidRPr="00CC4995">
        <w:rPr>
          <w:color w:val="000000" w:themeColor="text1"/>
          <w:sz w:val="24"/>
          <w:szCs w:val="24"/>
        </w:rPr>
        <w:t xml:space="preserve"> </w:t>
      </w:r>
      <w:r w:rsidRPr="00CC4995">
        <w:rPr>
          <w:i/>
          <w:iCs/>
          <w:color w:val="000000" w:themeColor="text1"/>
          <w:sz w:val="24"/>
          <w:szCs w:val="24"/>
        </w:rPr>
        <w:t>e-commerce</w:t>
      </w:r>
      <w:r w:rsidRPr="00CC4995">
        <w:rPr>
          <w:color w:val="000000" w:themeColor="text1"/>
          <w:sz w:val="24"/>
          <w:szCs w:val="24"/>
        </w:rPr>
        <w:t xml:space="preserve"> </w:t>
      </w:r>
      <w:proofErr w:type="spellStart"/>
      <w:r w:rsidRPr="00CC4995">
        <w:rPr>
          <w:color w:val="000000" w:themeColor="text1"/>
          <w:sz w:val="24"/>
          <w:szCs w:val="24"/>
        </w:rPr>
        <w:t>biasanya</w:t>
      </w:r>
      <w:proofErr w:type="spellEnd"/>
      <w:r w:rsidRPr="00CC4995">
        <w:rPr>
          <w:color w:val="000000" w:themeColor="text1"/>
          <w:sz w:val="24"/>
          <w:szCs w:val="24"/>
        </w:rPr>
        <w:t xml:space="preserve"> </w:t>
      </w:r>
      <w:proofErr w:type="spellStart"/>
      <w:r w:rsidRPr="00CC4995">
        <w:rPr>
          <w:color w:val="000000" w:themeColor="text1"/>
          <w:sz w:val="24"/>
          <w:szCs w:val="24"/>
        </w:rPr>
        <w:t>dilakukan</w:t>
      </w:r>
      <w:proofErr w:type="spellEnd"/>
      <w:r w:rsidRPr="00CC4995">
        <w:rPr>
          <w:color w:val="000000" w:themeColor="text1"/>
          <w:sz w:val="24"/>
          <w:szCs w:val="24"/>
        </w:rPr>
        <w:t xml:space="preserve"> </w:t>
      </w:r>
      <w:proofErr w:type="spellStart"/>
      <w:r w:rsidRPr="00CC4995">
        <w:rPr>
          <w:color w:val="000000" w:themeColor="text1"/>
          <w:sz w:val="24"/>
          <w:szCs w:val="24"/>
        </w:rPr>
        <w:t>antara</w:t>
      </w:r>
      <w:proofErr w:type="spellEnd"/>
      <w:r w:rsidRPr="00CC4995">
        <w:rPr>
          <w:color w:val="000000" w:themeColor="text1"/>
          <w:sz w:val="24"/>
          <w:szCs w:val="24"/>
        </w:rPr>
        <w:t xml:space="preserve"> </w:t>
      </w:r>
      <w:proofErr w:type="spellStart"/>
      <w:r w:rsidRPr="00CC4995">
        <w:rPr>
          <w:color w:val="000000" w:themeColor="text1"/>
          <w:sz w:val="24"/>
          <w:szCs w:val="24"/>
        </w:rPr>
        <w:t>pemerintah</w:t>
      </w:r>
      <w:proofErr w:type="spellEnd"/>
      <w:r w:rsidRPr="00CC4995">
        <w:rPr>
          <w:color w:val="000000" w:themeColor="text1"/>
          <w:sz w:val="24"/>
          <w:szCs w:val="24"/>
        </w:rPr>
        <w:t xml:space="preserve"> </w:t>
      </w:r>
      <w:proofErr w:type="spellStart"/>
      <w:r w:rsidRPr="00CC4995">
        <w:rPr>
          <w:color w:val="000000" w:themeColor="text1"/>
          <w:sz w:val="24"/>
          <w:szCs w:val="24"/>
        </w:rPr>
        <w:t>dengan</w:t>
      </w:r>
      <w:proofErr w:type="spellEnd"/>
      <w:r w:rsidRPr="00CC4995">
        <w:rPr>
          <w:color w:val="000000" w:themeColor="text1"/>
          <w:sz w:val="24"/>
          <w:szCs w:val="24"/>
        </w:rPr>
        <w:t xml:space="preserve"> </w:t>
      </w:r>
      <w:proofErr w:type="spellStart"/>
      <w:r w:rsidRPr="00CC4995">
        <w:rPr>
          <w:color w:val="000000" w:themeColor="text1"/>
          <w:sz w:val="24"/>
          <w:szCs w:val="24"/>
        </w:rPr>
        <w:t>warga</w:t>
      </w:r>
      <w:proofErr w:type="spellEnd"/>
      <w:r w:rsidRPr="00CC4995">
        <w:rPr>
          <w:color w:val="000000" w:themeColor="text1"/>
          <w:sz w:val="24"/>
          <w:szCs w:val="24"/>
        </w:rPr>
        <w:t xml:space="preserve"> </w:t>
      </w:r>
      <w:proofErr w:type="spellStart"/>
      <w:r w:rsidRPr="00CC4995">
        <w:rPr>
          <w:color w:val="000000" w:themeColor="text1"/>
          <w:sz w:val="24"/>
          <w:szCs w:val="24"/>
        </w:rPr>
        <w:t>masyarakat</w:t>
      </w:r>
      <w:proofErr w:type="spellEnd"/>
      <w:r w:rsidRPr="00CC4995">
        <w:rPr>
          <w:color w:val="000000" w:themeColor="text1"/>
          <w:sz w:val="24"/>
          <w:szCs w:val="24"/>
        </w:rPr>
        <w:t xml:space="preserve"> </w:t>
      </w:r>
      <w:proofErr w:type="spellStart"/>
      <w:r w:rsidRPr="00CC4995">
        <w:rPr>
          <w:color w:val="000000" w:themeColor="text1"/>
          <w:sz w:val="24"/>
          <w:szCs w:val="24"/>
        </w:rPr>
        <w:t>dengan</w:t>
      </w:r>
      <w:proofErr w:type="spellEnd"/>
      <w:r w:rsidRPr="00CC4995">
        <w:rPr>
          <w:color w:val="000000" w:themeColor="text1"/>
          <w:sz w:val="24"/>
          <w:szCs w:val="24"/>
        </w:rPr>
        <w:t xml:space="preserve"> </w:t>
      </w:r>
      <w:proofErr w:type="spellStart"/>
      <w:r w:rsidRPr="00CC4995">
        <w:rPr>
          <w:color w:val="000000" w:themeColor="text1"/>
          <w:sz w:val="24"/>
          <w:szCs w:val="24"/>
        </w:rPr>
        <w:t>maksud</w:t>
      </w:r>
      <w:proofErr w:type="spellEnd"/>
      <w:r w:rsidRPr="00CC4995">
        <w:rPr>
          <w:color w:val="000000" w:themeColor="text1"/>
          <w:sz w:val="24"/>
          <w:szCs w:val="24"/>
        </w:rPr>
        <w:t xml:space="preserve"> </w:t>
      </w:r>
      <w:proofErr w:type="spellStart"/>
      <w:r w:rsidRPr="00CC4995">
        <w:rPr>
          <w:color w:val="000000" w:themeColor="text1"/>
          <w:sz w:val="24"/>
          <w:szCs w:val="24"/>
        </w:rPr>
        <w:t>untuk</w:t>
      </w:r>
      <w:proofErr w:type="spellEnd"/>
      <w:r w:rsidRPr="00CC4995">
        <w:rPr>
          <w:color w:val="000000" w:themeColor="text1"/>
          <w:sz w:val="24"/>
          <w:szCs w:val="24"/>
        </w:rPr>
        <w:t xml:space="preserve"> </w:t>
      </w:r>
      <w:proofErr w:type="spellStart"/>
      <w:r w:rsidRPr="00CC4995">
        <w:rPr>
          <w:color w:val="000000" w:themeColor="text1"/>
          <w:sz w:val="24"/>
          <w:szCs w:val="24"/>
        </w:rPr>
        <w:t>memudahkan</w:t>
      </w:r>
      <w:proofErr w:type="spellEnd"/>
      <w:r w:rsidRPr="00CC4995">
        <w:rPr>
          <w:color w:val="000000" w:themeColor="text1"/>
          <w:sz w:val="24"/>
          <w:szCs w:val="24"/>
        </w:rPr>
        <w:t xml:space="preserve"> </w:t>
      </w:r>
      <w:proofErr w:type="spellStart"/>
      <w:r w:rsidRPr="00CC4995">
        <w:rPr>
          <w:color w:val="000000" w:themeColor="text1"/>
          <w:sz w:val="24"/>
          <w:szCs w:val="24"/>
        </w:rPr>
        <w:t>administrasi</w:t>
      </w:r>
      <w:proofErr w:type="spellEnd"/>
      <w:r w:rsidRPr="00CC4995">
        <w:rPr>
          <w:color w:val="000000" w:themeColor="text1"/>
          <w:sz w:val="24"/>
          <w:szCs w:val="24"/>
        </w:rPr>
        <w:t xml:space="preserve">, </w:t>
      </w:r>
      <w:proofErr w:type="spellStart"/>
      <w:r w:rsidRPr="00CC4995">
        <w:rPr>
          <w:color w:val="000000" w:themeColor="text1"/>
          <w:sz w:val="24"/>
          <w:szCs w:val="24"/>
        </w:rPr>
        <w:t>seperti</w:t>
      </w:r>
      <w:proofErr w:type="spellEnd"/>
      <w:r w:rsidRPr="00CC4995">
        <w:rPr>
          <w:color w:val="000000" w:themeColor="text1"/>
          <w:sz w:val="24"/>
          <w:szCs w:val="24"/>
        </w:rPr>
        <w:t xml:space="preserve"> </w:t>
      </w:r>
      <w:proofErr w:type="spellStart"/>
      <w:r w:rsidRPr="00CC4995">
        <w:rPr>
          <w:color w:val="000000" w:themeColor="text1"/>
          <w:sz w:val="24"/>
          <w:szCs w:val="24"/>
        </w:rPr>
        <w:t>penyetoran</w:t>
      </w:r>
      <w:proofErr w:type="spellEnd"/>
      <w:r w:rsidRPr="00CC4995">
        <w:rPr>
          <w:color w:val="000000" w:themeColor="text1"/>
          <w:sz w:val="24"/>
          <w:szCs w:val="24"/>
        </w:rPr>
        <w:t xml:space="preserve"> dan </w:t>
      </w:r>
      <w:proofErr w:type="spellStart"/>
      <w:r w:rsidRPr="00CC4995">
        <w:rPr>
          <w:color w:val="000000" w:themeColor="text1"/>
          <w:sz w:val="24"/>
          <w:szCs w:val="24"/>
        </w:rPr>
        <w:t>pengembalian</w:t>
      </w:r>
      <w:proofErr w:type="spellEnd"/>
      <w:r w:rsidRPr="00CC4995">
        <w:rPr>
          <w:color w:val="000000" w:themeColor="text1"/>
          <w:sz w:val="24"/>
          <w:szCs w:val="24"/>
        </w:rPr>
        <w:t xml:space="preserve"> </w:t>
      </w:r>
      <w:proofErr w:type="spellStart"/>
      <w:r w:rsidRPr="00CC4995">
        <w:rPr>
          <w:color w:val="000000" w:themeColor="text1"/>
          <w:sz w:val="24"/>
          <w:szCs w:val="24"/>
        </w:rPr>
        <w:t>pajak</w:t>
      </w:r>
      <w:proofErr w:type="spellEnd"/>
      <w:r w:rsidRPr="00CC4995">
        <w:rPr>
          <w:color w:val="000000" w:themeColor="text1"/>
          <w:sz w:val="24"/>
          <w:szCs w:val="24"/>
        </w:rPr>
        <w:t xml:space="preserve">, </w:t>
      </w:r>
      <w:proofErr w:type="spellStart"/>
      <w:r w:rsidRPr="00CC4995">
        <w:rPr>
          <w:color w:val="000000" w:themeColor="text1"/>
          <w:sz w:val="24"/>
          <w:szCs w:val="24"/>
        </w:rPr>
        <w:t>kontrak</w:t>
      </w:r>
      <w:proofErr w:type="spellEnd"/>
      <w:r w:rsidRPr="00CC4995">
        <w:rPr>
          <w:color w:val="000000" w:themeColor="text1"/>
          <w:sz w:val="24"/>
          <w:szCs w:val="24"/>
        </w:rPr>
        <w:t xml:space="preserve"> </w:t>
      </w:r>
      <w:proofErr w:type="spellStart"/>
      <w:r w:rsidRPr="00CC4995">
        <w:rPr>
          <w:color w:val="000000" w:themeColor="text1"/>
          <w:sz w:val="24"/>
          <w:szCs w:val="24"/>
        </w:rPr>
        <w:t>dengan</w:t>
      </w:r>
      <w:proofErr w:type="spellEnd"/>
      <w:r w:rsidRPr="00CC4995">
        <w:rPr>
          <w:color w:val="000000" w:themeColor="text1"/>
          <w:sz w:val="24"/>
          <w:szCs w:val="24"/>
        </w:rPr>
        <w:t xml:space="preserve"> </w:t>
      </w:r>
      <w:proofErr w:type="spellStart"/>
      <w:r w:rsidRPr="00CC4995">
        <w:rPr>
          <w:color w:val="000000" w:themeColor="text1"/>
          <w:sz w:val="24"/>
          <w:szCs w:val="24"/>
        </w:rPr>
        <w:t>pemerintah</w:t>
      </w:r>
      <w:proofErr w:type="spellEnd"/>
      <w:r w:rsidRPr="00CC4995">
        <w:rPr>
          <w:color w:val="000000" w:themeColor="text1"/>
          <w:sz w:val="24"/>
          <w:szCs w:val="24"/>
        </w:rPr>
        <w:t>.</w:t>
      </w:r>
    </w:p>
    <w:p w14:paraId="1876FC8F" w14:textId="77777777" w:rsidR="00631380" w:rsidRPr="00CC4995" w:rsidRDefault="00631380" w:rsidP="00631380">
      <w:pPr>
        <w:ind w:firstLine="567"/>
        <w:jc w:val="both"/>
        <w:rPr>
          <w:color w:val="000000" w:themeColor="text1"/>
          <w:sz w:val="24"/>
          <w:szCs w:val="24"/>
          <w:lang w:val="id-ID"/>
        </w:rPr>
      </w:pPr>
      <w:r w:rsidRPr="00CC4995">
        <w:rPr>
          <w:color w:val="000000" w:themeColor="text1"/>
          <w:sz w:val="24"/>
          <w:szCs w:val="24"/>
          <w:lang w:val="id-ID"/>
        </w:rPr>
        <w:t xml:space="preserve">Dalam pengertian sempit, </w:t>
      </w:r>
      <w:r w:rsidRPr="00CC4995">
        <w:rPr>
          <w:i/>
          <w:color w:val="000000" w:themeColor="text1"/>
          <w:sz w:val="24"/>
          <w:szCs w:val="24"/>
          <w:lang w:val="id-ID"/>
        </w:rPr>
        <w:t>e-commerce</w:t>
      </w:r>
      <w:r w:rsidRPr="00CC4995">
        <w:rPr>
          <w:color w:val="000000" w:themeColor="text1"/>
          <w:sz w:val="24"/>
          <w:szCs w:val="24"/>
          <w:lang w:val="id-ID"/>
        </w:rPr>
        <w:t xml:space="preserve"> bisa diartikan sebagai setiap kegiatan perdagangan yang transaksinya terjadi seluruh atau sebagian di dunia maya, misalnya</w:t>
      </w:r>
      <w:r w:rsidRPr="00CC4995">
        <w:rPr>
          <w:color w:val="000000" w:themeColor="text1"/>
          <w:sz w:val="24"/>
          <w:szCs w:val="24"/>
        </w:rPr>
        <w:t xml:space="preserve"> </w:t>
      </w:r>
      <w:r w:rsidRPr="00CC4995">
        <w:rPr>
          <w:color w:val="000000" w:themeColor="text1"/>
          <w:sz w:val="24"/>
          <w:szCs w:val="24"/>
        </w:rPr>
        <w:fldChar w:fldCharType="begin" w:fldLock="1"/>
      </w:r>
      <w:r w:rsidRPr="00CC4995">
        <w:rPr>
          <w:color w:val="000000" w:themeColor="text1"/>
          <w:sz w:val="24"/>
          <w:szCs w:val="24"/>
        </w:rPr>
        <w:instrText>ADDIN CSL_CITATION {"citationItems":[{"id":"ITEM-1","itemData":{"author":[{"dropping-particle":"","family":"IBM e-business","given":"","non-dropping-particle":"","parse-names":false,"suffix":""}],"container-title":"IBM e-business","id":"ITEM-1","issued":{"date-parts":[["1999"]]},"page":"1","publisher":"Asia Weekly","title":"What is Ecommerce","type":"entry-encyclopedia"},"uris":["http://www.mendeley.com/documents/?uuid=38df7f86-3e0d-48c7-b1e0-69eb8bafbd21"]}],"mendeley":{"formattedCitation":"(IBM e-business, 1999)","plainTextFormattedCitation":"(IBM e-business, 1999)","previouslyFormattedCitation":"(IBM e-business, 1999)"},"properties":{"noteIndex":0},"schema":"https://github.com/citation-style-language/schema/raw/master/csl-citation.json"}</w:instrText>
      </w:r>
      <w:r w:rsidRPr="00CC4995">
        <w:rPr>
          <w:color w:val="000000" w:themeColor="text1"/>
          <w:sz w:val="24"/>
          <w:szCs w:val="24"/>
        </w:rPr>
        <w:fldChar w:fldCharType="separate"/>
      </w:r>
      <w:r w:rsidRPr="00CC4995">
        <w:rPr>
          <w:noProof/>
          <w:color w:val="000000" w:themeColor="text1"/>
          <w:sz w:val="24"/>
          <w:szCs w:val="24"/>
        </w:rPr>
        <w:t>(IBM e-business, 1999)</w:t>
      </w:r>
      <w:r w:rsidRPr="00CC4995">
        <w:rPr>
          <w:color w:val="000000" w:themeColor="text1"/>
          <w:sz w:val="24"/>
          <w:szCs w:val="24"/>
        </w:rPr>
        <w:fldChar w:fldCharType="end"/>
      </w:r>
      <w:r w:rsidRPr="00CC4995">
        <w:rPr>
          <w:color w:val="000000" w:themeColor="text1"/>
          <w:sz w:val="24"/>
          <w:szCs w:val="24"/>
        </w:rPr>
        <w:t>:</w:t>
      </w:r>
      <w:r w:rsidRPr="00CC4995">
        <w:rPr>
          <w:color w:val="000000" w:themeColor="text1"/>
          <w:sz w:val="24"/>
          <w:szCs w:val="24"/>
          <w:lang w:val="id-ID"/>
        </w:rPr>
        <w:t xml:space="preserve"> </w:t>
      </w:r>
    </w:p>
    <w:p w14:paraId="27C3B345" w14:textId="77777777" w:rsidR="00631380" w:rsidRPr="00CC4995" w:rsidRDefault="00631380" w:rsidP="00631380">
      <w:pPr>
        <w:numPr>
          <w:ilvl w:val="0"/>
          <w:numId w:val="11"/>
        </w:numPr>
        <w:jc w:val="both"/>
        <w:rPr>
          <w:color w:val="000000" w:themeColor="text1"/>
          <w:sz w:val="24"/>
          <w:szCs w:val="24"/>
          <w:lang w:val="id-ID"/>
        </w:rPr>
      </w:pPr>
      <w:r w:rsidRPr="00CC4995">
        <w:rPr>
          <w:color w:val="000000" w:themeColor="text1"/>
          <w:sz w:val="24"/>
          <w:szCs w:val="24"/>
          <w:lang w:val="id-ID"/>
        </w:rPr>
        <w:t>Penjualan barang dan jasa melalui Internet;</w:t>
      </w:r>
    </w:p>
    <w:p w14:paraId="19C1362F" w14:textId="77777777" w:rsidR="00631380" w:rsidRPr="00CC4995" w:rsidRDefault="00631380" w:rsidP="00631380">
      <w:pPr>
        <w:numPr>
          <w:ilvl w:val="0"/>
          <w:numId w:val="11"/>
        </w:numPr>
        <w:jc w:val="both"/>
        <w:rPr>
          <w:color w:val="000000" w:themeColor="text1"/>
          <w:sz w:val="24"/>
          <w:szCs w:val="24"/>
          <w:lang w:val="id-ID"/>
        </w:rPr>
      </w:pPr>
      <w:r w:rsidRPr="00CC4995">
        <w:rPr>
          <w:color w:val="000000" w:themeColor="text1"/>
          <w:sz w:val="24"/>
          <w:szCs w:val="24"/>
          <w:lang w:val="id-ID"/>
        </w:rPr>
        <w:t xml:space="preserve">Periklanan secara </w:t>
      </w:r>
      <w:r w:rsidRPr="00CC4995">
        <w:rPr>
          <w:i/>
          <w:color w:val="000000" w:themeColor="text1"/>
          <w:sz w:val="24"/>
          <w:szCs w:val="24"/>
          <w:lang w:val="id-ID"/>
        </w:rPr>
        <w:t>online</w:t>
      </w:r>
      <w:r w:rsidRPr="00CC4995">
        <w:rPr>
          <w:color w:val="000000" w:themeColor="text1"/>
          <w:sz w:val="24"/>
          <w:szCs w:val="24"/>
          <w:lang w:val="id-ID"/>
        </w:rPr>
        <w:t xml:space="preserve">; </w:t>
      </w:r>
    </w:p>
    <w:p w14:paraId="244873EE" w14:textId="77777777" w:rsidR="00631380" w:rsidRPr="00CC4995" w:rsidRDefault="00631380" w:rsidP="00631380">
      <w:pPr>
        <w:numPr>
          <w:ilvl w:val="0"/>
          <w:numId w:val="11"/>
        </w:numPr>
        <w:jc w:val="both"/>
        <w:rPr>
          <w:color w:val="000000" w:themeColor="text1"/>
          <w:sz w:val="24"/>
          <w:szCs w:val="24"/>
          <w:lang w:val="id-ID"/>
        </w:rPr>
      </w:pPr>
      <w:r w:rsidRPr="00CC4995">
        <w:rPr>
          <w:color w:val="000000" w:themeColor="text1"/>
          <w:sz w:val="24"/>
          <w:szCs w:val="24"/>
          <w:lang w:val="id-ID"/>
        </w:rPr>
        <w:t xml:space="preserve">Pembayaran dan pemesanan secara </w:t>
      </w:r>
      <w:r w:rsidRPr="00CC4995">
        <w:rPr>
          <w:i/>
          <w:color w:val="000000" w:themeColor="text1"/>
          <w:sz w:val="24"/>
          <w:szCs w:val="24"/>
          <w:lang w:val="id-ID"/>
        </w:rPr>
        <w:t>online</w:t>
      </w:r>
      <w:r w:rsidRPr="00CC4995">
        <w:rPr>
          <w:color w:val="000000" w:themeColor="text1"/>
          <w:sz w:val="24"/>
          <w:szCs w:val="24"/>
          <w:lang w:val="id-ID"/>
        </w:rPr>
        <w:t xml:space="preserve">; </w:t>
      </w:r>
    </w:p>
    <w:p w14:paraId="0A94368C" w14:textId="77777777" w:rsidR="00631380" w:rsidRPr="00CC4995" w:rsidRDefault="00631380" w:rsidP="00631380">
      <w:pPr>
        <w:numPr>
          <w:ilvl w:val="0"/>
          <w:numId w:val="11"/>
        </w:numPr>
        <w:jc w:val="both"/>
        <w:rPr>
          <w:color w:val="000000" w:themeColor="text1"/>
          <w:sz w:val="24"/>
          <w:szCs w:val="24"/>
          <w:lang w:val="id-ID"/>
        </w:rPr>
      </w:pPr>
      <w:r w:rsidRPr="00CC4995">
        <w:rPr>
          <w:i/>
          <w:color w:val="000000" w:themeColor="text1"/>
          <w:sz w:val="24"/>
          <w:szCs w:val="24"/>
          <w:lang w:val="id-ID"/>
        </w:rPr>
        <w:t>Portal</w:t>
      </w:r>
      <w:r w:rsidRPr="00CC4995">
        <w:rPr>
          <w:color w:val="000000" w:themeColor="text1"/>
          <w:sz w:val="24"/>
          <w:szCs w:val="24"/>
          <w:lang w:val="id-ID"/>
        </w:rPr>
        <w:t xml:space="preserve">; </w:t>
      </w:r>
    </w:p>
    <w:p w14:paraId="72FD5E77" w14:textId="77777777" w:rsidR="00631380" w:rsidRPr="00CC4995" w:rsidRDefault="00631380" w:rsidP="00631380">
      <w:pPr>
        <w:numPr>
          <w:ilvl w:val="0"/>
          <w:numId w:val="11"/>
        </w:numPr>
        <w:jc w:val="both"/>
        <w:rPr>
          <w:color w:val="000000" w:themeColor="text1"/>
          <w:sz w:val="24"/>
          <w:szCs w:val="24"/>
          <w:lang w:val="id-ID"/>
        </w:rPr>
      </w:pPr>
      <w:r w:rsidRPr="00CC4995">
        <w:rPr>
          <w:i/>
          <w:color w:val="000000" w:themeColor="text1"/>
          <w:sz w:val="24"/>
          <w:szCs w:val="24"/>
          <w:lang w:val="id-ID"/>
        </w:rPr>
        <w:t>Acces Provision</w:t>
      </w:r>
      <w:r w:rsidRPr="00CC4995">
        <w:rPr>
          <w:color w:val="000000" w:themeColor="text1"/>
          <w:sz w:val="24"/>
          <w:szCs w:val="24"/>
          <w:lang w:val="id-ID"/>
        </w:rPr>
        <w:t xml:space="preserve">; </w:t>
      </w:r>
    </w:p>
    <w:p w14:paraId="7D1DF19D" w14:textId="77777777" w:rsidR="00631380" w:rsidRPr="00CC4995" w:rsidRDefault="00631380" w:rsidP="00631380">
      <w:pPr>
        <w:numPr>
          <w:ilvl w:val="0"/>
          <w:numId w:val="11"/>
        </w:numPr>
        <w:jc w:val="both"/>
        <w:rPr>
          <w:color w:val="000000" w:themeColor="text1"/>
          <w:sz w:val="24"/>
          <w:szCs w:val="24"/>
          <w:lang w:val="id-ID"/>
        </w:rPr>
      </w:pPr>
      <w:r w:rsidRPr="00CC4995">
        <w:rPr>
          <w:i/>
          <w:color w:val="000000" w:themeColor="text1"/>
          <w:sz w:val="24"/>
          <w:szCs w:val="24"/>
          <w:lang w:val="id-ID"/>
        </w:rPr>
        <w:t>Tendering</w:t>
      </w:r>
      <w:r w:rsidRPr="00CC4995">
        <w:rPr>
          <w:color w:val="000000" w:themeColor="text1"/>
          <w:sz w:val="24"/>
          <w:szCs w:val="24"/>
          <w:lang w:val="id-ID"/>
        </w:rPr>
        <w:t>;</w:t>
      </w:r>
    </w:p>
    <w:p w14:paraId="00CB13F1" w14:textId="77777777" w:rsidR="00631380" w:rsidRPr="00CC4995" w:rsidRDefault="00631380" w:rsidP="00631380">
      <w:pPr>
        <w:numPr>
          <w:ilvl w:val="0"/>
          <w:numId w:val="11"/>
        </w:numPr>
        <w:jc w:val="both"/>
        <w:rPr>
          <w:color w:val="000000" w:themeColor="text1"/>
          <w:sz w:val="24"/>
          <w:szCs w:val="24"/>
          <w:lang w:val="id-ID"/>
        </w:rPr>
      </w:pPr>
      <w:r w:rsidRPr="00CC4995">
        <w:rPr>
          <w:color w:val="000000" w:themeColor="text1"/>
          <w:sz w:val="24"/>
          <w:szCs w:val="24"/>
          <w:lang w:val="id-ID"/>
        </w:rPr>
        <w:t xml:space="preserve">Pemasaran; </w:t>
      </w:r>
    </w:p>
    <w:p w14:paraId="09C8BA6E" w14:textId="77777777" w:rsidR="00631380" w:rsidRPr="00CC4995" w:rsidRDefault="00631380" w:rsidP="00631380">
      <w:pPr>
        <w:numPr>
          <w:ilvl w:val="0"/>
          <w:numId w:val="11"/>
        </w:numPr>
        <w:jc w:val="both"/>
        <w:rPr>
          <w:color w:val="000000" w:themeColor="text1"/>
          <w:sz w:val="24"/>
          <w:szCs w:val="24"/>
          <w:lang w:val="id-ID"/>
        </w:rPr>
      </w:pPr>
      <w:r w:rsidRPr="00CC4995">
        <w:rPr>
          <w:i/>
          <w:color w:val="000000" w:themeColor="text1"/>
          <w:sz w:val="24"/>
          <w:szCs w:val="24"/>
          <w:lang w:val="id-ID"/>
        </w:rPr>
        <w:t>Disintermediation in supply chain</w:t>
      </w:r>
      <w:r w:rsidRPr="00CC4995">
        <w:rPr>
          <w:color w:val="000000" w:themeColor="text1"/>
          <w:sz w:val="24"/>
          <w:szCs w:val="24"/>
          <w:lang w:val="id-ID"/>
        </w:rPr>
        <w:t xml:space="preserve">; dan sebagainya. </w:t>
      </w:r>
    </w:p>
    <w:p w14:paraId="74A4B213" w14:textId="77777777" w:rsidR="00631380" w:rsidRPr="00CC4995" w:rsidRDefault="00631380" w:rsidP="00631380">
      <w:pPr>
        <w:ind w:firstLine="567"/>
        <w:jc w:val="both"/>
        <w:rPr>
          <w:color w:val="000000" w:themeColor="text1"/>
          <w:sz w:val="24"/>
          <w:szCs w:val="24"/>
          <w:lang w:val="id-ID"/>
        </w:rPr>
      </w:pPr>
      <w:r w:rsidRPr="00CC4995">
        <w:rPr>
          <w:i/>
          <w:color w:val="000000" w:themeColor="text1"/>
          <w:sz w:val="24"/>
          <w:szCs w:val="24"/>
          <w:lang w:val="id-ID"/>
        </w:rPr>
        <w:t>E-commerce</w:t>
      </w:r>
      <w:r w:rsidRPr="00CC4995">
        <w:rPr>
          <w:color w:val="000000" w:themeColor="text1"/>
          <w:sz w:val="24"/>
          <w:szCs w:val="24"/>
          <w:lang w:val="id-ID"/>
        </w:rPr>
        <w:t xml:space="preserve"> memberikan beberapa keuntungan, oleh karena e-commerce tidak lebih dari sekedar membuka jalan baru bagi penjualan </w:t>
      </w:r>
      <w:r w:rsidRPr="00CC4995">
        <w:rPr>
          <w:i/>
          <w:color w:val="000000" w:themeColor="text1"/>
          <w:sz w:val="24"/>
          <w:szCs w:val="24"/>
          <w:lang w:val="id-ID"/>
        </w:rPr>
        <w:t>on-line</w:t>
      </w:r>
      <w:r w:rsidRPr="00CC4995">
        <w:rPr>
          <w:color w:val="000000" w:themeColor="text1"/>
          <w:sz w:val="24"/>
          <w:szCs w:val="24"/>
          <w:lang w:val="id-ID"/>
        </w:rPr>
        <w:t xml:space="preserve">, tetapi juga tentang menggunakan teknologi guna memperlancar bisnis, menciptakan </w:t>
      </w:r>
      <w:r w:rsidRPr="00CC4995">
        <w:rPr>
          <w:color w:val="000000" w:themeColor="text1"/>
          <w:sz w:val="24"/>
          <w:szCs w:val="24"/>
          <w:lang w:val="id-ID"/>
        </w:rPr>
        <w:lastRenderedPageBreak/>
        <w:t>keuntungan dan meningkatkan efisiensi. Suatu kegiatan bisnis yang mendatangkan keuntungan, seperti transaksi jual beli melalui internet ini, tidak akan terlepas dari pengenaan pajak. Pengenaan pajak ini dilakukan dalam rangka kedaulatan ke dalam maupun keluar suatu negara, negara memiliki kewenangan untuk menentukan langkah-langkah sesuai dengan kebijakan nasional (domestik) negaranya masing-masing. Kebijakan yang dilakukan negara dalam rangka kewenangannya itu bahwa negara dapat menentukan hukum pajak yang berlaku di dalam negaranya (hukum pajak nasional) maupun hukum pajak yang berlaku dalam hubungannya dengan negara-negara luar (hukum pajak internasional).</w:t>
      </w:r>
    </w:p>
    <w:p w14:paraId="6D507D5F" w14:textId="77777777" w:rsidR="00631380" w:rsidRPr="00CC4995" w:rsidRDefault="00631380" w:rsidP="00631380">
      <w:pPr>
        <w:ind w:firstLine="567"/>
        <w:jc w:val="both"/>
        <w:rPr>
          <w:color w:val="000000" w:themeColor="text1"/>
          <w:sz w:val="24"/>
          <w:szCs w:val="24"/>
          <w:lang w:val="id-ID"/>
        </w:rPr>
      </w:pPr>
      <w:r w:rsidRPr="00CC4995">
        <w:rPr>
          <w:color w:val="000000" w:themeColor="text1"/>
          <w:sz w:val="24"/>
          <w:szCs w:val="24"/>
          <w:lang w:val="id-ID"/>
        </w:rPr>
        <w:t>Kekuasaan negara untuk mengatur hal ikhwal keuangannya merupakan bagian dari kekuasaan negara. Kedaulatan perpajakan (</w:t>
      </w:r>
      <w:r w:rsidRPr="00CC4995">
        <w:rPr>
          <w:i/>
          <w:color w:val="000000" w:themeColor="text1"/>
          <w:sz w:val="24"/>
          <w:szCs w:val="24"/>
          <w:lang w:val="id-ID"/>
        </w:rPr>
        <w:t>belastingsouvereineit</w:t>
      </w:r>
      <w:r w:rsidRPr="00CC4995">
        <w:rPr>
          <w:color w:val="000000" w:themeColor="text1"/>
          <w:sz w:val="24"/>
          <w:szCs w:val="24"/>
          <w:lang w:val="id-ID"/>
        </w:rPr>
        <w:t>) adalah wewenang mutlak yang ada pada negara yang dilaksanakan melalui alat kenegaraan yaitu Dewan Perwakilan Rakyat (DPR) bersama dengan Presiden untuk membuat undang-undang yang berkenaan dengan pemungutan pajak. Ke dalam wewenang ini hanya dibatasi oleh ketentuan dalam Undang-Undang Dasar</w:t>
      </w:r>
      <w:r w:rsidRPr="00CC4995">
        <w:rPr>
          <w:color w:val="000000" w:themeColor="text1"/>
          <w:sz w:val="24"/>
          <w:szCs w:val="24"/>
        </w:rPr>
        <w:t xml:space="preserve"> </w:t>
      </w:r>
      <w:r w:rsidRPr="00CC4995">
        <w:rPr>
          <w:color w:val="000000" w:themeColor="text1"/>
          <w:sz w:val="24"/>
          <w:szCs w:val="24"/>
        </w:rPr>
        <w:fldChar w:fldCharType="begin" w:fldLock="1"/>
      </w:r>
      <w:r w:rsidRPr="00CC4995">
        <w:rPr>
          <w:color w:val="000000" w:themeColor="text1"/>
          <w:sz w:val="24"/>
          <w:szCs w:val="24"/>
        </w:rPr>
        <w:instrText>ADDIN CSL_CITATION {"citationItems":[{"id":"ITEM-1","itemData":{"author":[{"dropping-particle":"","family":"Rochmat Soemitro","given":"","non-dropping-particle":"","parse-names":false,"suffix":""}],"id":"ITEM-1","issued":{"date-parts":[["1977"]]},"number-of-pages":"30","publisher":"PT. Eresco","publisher-place":"Bandung","title":"Hukum Pajak Internasional Indonesia Perkembangan dan Pengaruhnya","type":"book"},"uris":["http://www.mendeley.com/documents/?uuid=eaf580ee-2662-4a99-8417-04b702f903d2"]}],"mendeley":{"formattedCitation":"(Rochmat Soemitro, 1977)","plainTextFormattedCitation":"(Rochmat Soemitro, 1977)","previouslyFormattedCitation":"(Rochmat Soemitro, 1977)"},"properties":{"noteIndex":0},"schema":"https://github.com/citation-style-language/schema/raw/master/csl-citation.json"}</w:instrText>
      </w:r>
      <w:r w:rsidRPr="00CC4995">
        <w:rPr>
          <w:color w:val="000000" w:themeColor="text1"/>
          <w:sz w:val="24"/>
          <w:szCs w:val="24"/>
        </w:rPr>
        <w:fldChar w:fldCharType="separate"/>
      </w:r>
      <w:r w:rsidRPr="00CC4995">
        <w:rPr>
          <w:noProof/>
          <w:color w:val="000000" w:themeColor="text1"/>
          <w:sz w:val="24"/>
          <w:szCs w:val="24"/>
        </w:rPr>
        <w:t>(Rochmat Soemitro, 1977)</w:t>
      </w:r>
      <w:r w:rsidRPr="00CC4995">
        <w:rPr>
          <w:color w:val="000000" w:themeColor="text1"/>
          <w:sz w:val="24"/>
          <w:szCs w:val="24"/>
        </w:rPr>
        <w:fldChar w:fldCharType="end"/>
      </w:r>
      <w:r w:rsidRPr="00CC4995">
        <w:rPr>
          <w:color w:val="000000" w:themeColor="text1"/>
          <w:sz w:val="24"/>
          <w:szCs w:val="24"/>
          <w:lang w:val="id-ID"/>
        </w:rPr>
        <w:t xml:space="preserve">.  </w:t>
      </w:r>
    </w:p>
    <w:p w14:paraId="43E68E7D" w14:textId="77777777" w:rsidR="00631380" w:rsidRPr="00CC4995" w:rsidRDefault="00631380" w:rsidP="00631380">
      <w:pPr>
        <w:ind w:firstLine="567"/>
        <w:jc w:val="both"/>
        <w:rPr>
          <w:color w:val="000000" w:themeColor="text1"/>
          <w:sz w:val="24"/>
          <w:szCs w:val="24"/>
          <w:lang w:val="id-ID"/>
        </w:rPr>
      </w:pPr>
      <w:r w:rsidRPr="00CC4995">
        <w:rPr>
          <w:color w:val="000000" w:themeColor="text1"/>
          <w:sz w:val="24"/>
          <w:szCs w:val="24"/>
          <w:lang w:val="id-ID"/>
        </w:rPr>
        <w:t>Penerapan tarif pajak pada dasarnya merupakan penetapan bea atau pajak atas produk barang atau jasa yang ditetapkan oleh suatu negara</w:t>
      </w:r>
      <w:r w:rsidRPr="00CC4995">
        <w:rPr>
          <w:color w:val="000000" w:themeColor="text1"/>
          <w:sz w:val="24"/>
          <w:szCs w:val="24"/>
        </w:rPr>
        <w:t xml:space="preserve"> </w:t>
      </w:r>
      <w:r w:rsidRPr="00CC4995">
        <w:rPr>
          <w:color w:val="000000" w:themeColor="text1"/>
          <w:sz w:val="24"/>
          <w:szCs w:val="24"/>
        </w:rPr>
        <w:fldChar w:fldCharType="begin" w:fldLock="1"/>
      </w:r>
      <w:r w:rsidRPr="00CC4995">
        <w:rPr>
          <w:color w:val="000000" w:themeColor="text1"/>
          <w:sz w:val="24"/>
          <w:szCs w:val="24"/>
        </w:rPr>
        <w:instrText>ADDIN CSL_CITATION {"citationItems":[{"id":"ITEM-1","itemData":{"author":[{"dropping-particle":"","family":"A. F. Elly Erawati dan J. S. Badudu","given":"","non-dropping-particle":"","parse-names":false,"suffix":""}],"id":"ITEM-1","issued":{"date-parts":[["1986"]]},"number-of-pages":"25","publisher":"Elips","publisher-place":"Jakarta","title":"Kamus Hukum Ekonomi","type":"book"},"uris":["http://www.mendeley.com/documents/?uuid=1ae81eb2-6c6a-4851-807c-eab8046a5ef7"]}],"mendeley":{"formattedCitation":"(A. F. Elly Erawati dan J. S. Badudu, 1986)","plainTextFormattedCitation":"(A. F. Elly Erawati dan J. S. Badudu, 1986)","previouslyFormattedCitation":"(A. F. Elly Erawati dan J. S. Badudu, 1986)"},"properties":{"noteIndex":0},"schema":"https://github.com/citation-style-language/schema/raw/master/csl-citation.json"}</w:instrText>
      </w:r>
      <w:r w:rsidRPr="00CC4995">
        <w:rPr>
          <w:color w:val="000000" w:themeColor="text1"/>
          <w:sz w:val="24"/>
          <w:szCs w:val="24"/>
        </w:rPr>
        <w:fldChar w:fldCharType="separate"/>
      </w:r>
      <w:r w:rsidRPr="00CC4995">
        <w:rPr>
          <w:noProof/>
          <w:color w:val="000000" w:themeColor="text1"/>
          <w:sz w:val="24"/>
          <w:szCs w:val="24"/>
        </w:rPr>
        <w:t>(A. F. Elly Erawati dan J. S. Badudu, 1986)</w:t>
      </w:r>
      <w:r w:rsidRPr="00CC4995">
        <w:rPr>
          <w:color w:val="000000" w:themeColor="text1"/>
          <w:sz w:val="24"/>
          <w:szCs w:val="24"/>
        </w:rPr>
        <w:fldChar w:fldCharType="end"/>
      </w:r>
      <w:r w:rsidRPr="00CC4995">
        <w:rPr>
          <w:color w:val="000000" w:themeColor="text1"/>
          <w:sz w:val="24"/>
          <w:szCs w:val="24"/>
          <w:lang w:val="id-ID"/>
        </w:rPr>
        <w:t xml:space="preserve">, seperti barang-barang dan jasa-jasa yang dikenakan pajak, juga pajak penghasilan dan pajak pertambahan nilai, yang mana dengan </w:t>
      </w:r>
      <w:r w:rsidRPr="00CC4995">
        <w:rPr>
          <w:i/>
          <w:iCs/>
          <w:color w:val="000000" w:themeColor="text1"/>
          <w:sz w:val="24"/>
          <w:szCs w:val="24"/>
          <w:lang w:val="id-ID"/>
        </w:rPr>
        <w:t>self</w:t>
      </w:r>
      <w:r w:rsidRPr="00CC4995">
        <w:rPr>
          <w:color w:val="000000" w:themeColor="text1"/>
          <w:sz w:val="24"/>
          <w:szCs w:val="24"/>
          <w:lang w:val="id-ID"/>
        </w:rPr>
        <w:t xml:space="preserve"> </w:t>
      </w:r>
      <w:r w:rsidRPr="00CC4995">
        <w:rPr>
          <w:i/>
          <w:iCs/>
          <w:color w:val="000000" w:themeColor="text1"/>
          <w:sz w:val="24"/>
          <w:szCs w:val="24"/>
          <w:lang w:val="id-ID"/>
        </w:rPr>
        <w:t>asessment</w:t>
      </w:r>
      <w:r w:rsidRPr="00CC4995">
        <w:rPr>
          <w:color w:val="000000" w:themeColor="text1"/>
          <w:sz w:val="24"/>
          <w:szCs w:val="24"/>
          <w:lang w:val="id-ID"/>
        </w:rPr>
        <w:t>nya harus disetorkan sendiri pajaknya kepada negara.</w:t>
      </w:r>
    </w:p>
    <w:p w14:paraId="7EF51751" w14:textId="77777777" w:rsidR="00631380" w:rsidRPr="00CC4995" w:rsidRDefault="00631380" w:rsidP="00631380">
      <w:pPr>
        <w:ind w:firstLine="567"/>
        <w:jc w:val="both"/>
        <w:rPr>
          <w:color w:val="000000" w:themeColor="text1"/>
          <w:sz w:val="24"/>
          <w:szCs w:val="24"/>
          <w:lang w:val="id-ID"/>
        </w:rPr>
      </w:pPr>
      <w:r w:rsidRPr="00CC4995">
        <w:rPr>
          <w:color w:val="000000" w:themeColor="text1"/>
          <w:sz w:val="24"/>
          <w:szCs w:val="24"/>
          <w:lang w:val="id-ID"/>
        </w:rPr>
        <w:t xml:space="preserve">Untuk itulah maka diperlukan berbagai persiapan dan masalah pengawasan pemungutan pajaknya dalam transaksi jual beli menggunakan  </w:t>
      </w:r>
      <w:r w:rsidRPr="00CC4995">
        <w:rPr>
          <w:i/>
          <w:iCs/>
          <w:color w:val="000000" w:themeColor="text1"/>
          <w:sz w:val="24"/>
          <w:szCs w:val="24"/>
          <w:lang w:val="id-ID"/>
        </w:rPr>
        <w:t>e-commerce</w:t>
      </w:r>
      <w:r w:rsidRPr="00CC4995">
        <w:rPr>
          <w:color w:val="000000" w:themeColor="text1"/>
          <w:sz w:val="24"/>
          <w:szCs w:val="24"/>
          <w:lang w:val="id-ID"/>
        </w:rPr>
        <w:t xml:space="preserve"> baik dari segi teknik maupun segi sosial. Salah satu aspek yang perlu di persiapkan adalah landasan hukum dari </w:t>
      </w:r>
      <w:r w:rsidRPr="00CC4995">
        <w:rPr>
          <w:i/>
          <w:color w:val="000000" w:themeColor="text1"/>
          <w:sz w:val="24"/>
          <w:szCs w:val="24"/>
          <w:lang w:val="id-ID"/>
        </w:rPr>
        <w:t>e-</w:t>
      </w:r>
      <w:r w:rsidRPr="00CC4995">
        <w:rPr>
          <w:i/>
          <w:color w:val="000000" w:themeColor="text1"/>
          <w:sz w:val="24"/>
          <w:szCs w:val="24"/>
          <w:lang w:val="id-ID"/>
        </w:rPr>
        <w:t>commerce</w:t>
      </w:r>
      <w:r w:rsidRPr="00CC4995">
        <w:rPr>
          <w:color w:val="000000" w:themeColor="text1"/>
          <w:sz w:val="24"/>
          <w:szCs w:val="24"/>
          <w:lang w:val="id-ID"/>
        </w:rPr>
        <w:t xml:space="preserve">, khususnya dalam bidang perpajakan di perlukan undang-undang yang mengaturnya. Dalam hal ini fungsi hukum pajak dapat sebagai sarana pembangunan masyarakat yang merupakan salah satu dari peran serta hukum sebagai </w:t>
      </w:r>
      <w:r w:rsidRPr="00CC4995">
        <w:rPr>
          <w:i/>
          <w:color w:val="000000" w:themeColor="text1"/>
          <w:sz w:val="24"/>
          <w:szCs w:val="24"/>
          <w:lang w:val="id-ID"/>
        </w:rPr>
        <w:t>a tool of social engineering</w:t>
      </w:r>
      <w:r w:rsidRPr="00CC4995">
        <w:rPr>
          <w:color w:val="000000" w:themeColor="text1"/>
          <w:sz w:val="24"/>
          <w:szCs w:val="24"/>
          <w:lang w:val="id-ID"/>
        </w:rPr>
        <w:t>, dimana fungsi pajak antara lain</w:t>
      </w:r>
      <w:r w:rsidRPr="00CC4995">
        <w:rPr>
          <w:color w:val="000000" w:themeColor="text1"/>
          <w:sz w:val="24"/>
          <w:szCs w:val="24"/>
        </w:rPr>
        <w:t xml:space="preserve"> </w:t>
      </w:r>
      <w:r w:rsidRPr="00CC4995">
        <w:rPr>
          <w:color w:val="000000" w:themeColor="text1"/>
          <w:sz w:val="24"/>
          <w:szCs w:val="24"/>
        </w:rPr>
        <w:fldChar w:fldCharType="begin" w:fldLock="1"/>
      </w:r>
      <w:r w:rsidRPr="00CC4995">
        <w:rPr>
          <w:color w:val="000000" w:themeColor="text1"/>
          <w:sz w:val="24"/>
          <w:szCs w:val="24"/>
        </w:rPr>
        <w:instrText>ADDIN CSL_CITATION {"citationItems":[{"id":"ITEM-1","itemData":{"author":[{"dropping-particle":"","family":"Munir Fuady","given":"","non-dropping-particle":"","parse-names":false,"suffix":""}],"edition":"Buku Kedua","id":"ITEM-1","issued":{"date-parts":[["1996"]]},"number-of-pages":"155","publisher":"Citra Aditya Bakti","publisher-place":"Bandung","title":"Hukum Bisnis Dakam Teori dan Praktek","type":"book"},"uris":["http://www.mendeley.com/documents/?uuid=7416da9a-f1ac-4f8e-b0b8-3dd28309ab46"]}],"mendeley":{"formattedCitation":"(Munir Fuady, 1996)","plainTextFormattedCitation":"(Munir Fuady, 1996)","previouslyFormattedCitation":"(Munir Fuady, 1996)"},"properties":{"noteIndex":0},"schema":"https://github.com/citation-style-language/schema/raw/master/csl-citation.json"}</w:instrText>
      </w:r>
      <w:r w:rsidRPr="00CC4995">
        <w:rPr>
          <w:color w:val="000000" w:themeColor="text1"/>
          <w:sz w:val="24"/>
          <w:szCs w:val="24"/>
        </w:rPr>
        <w:fldChar w:fldCharType="separate"/>
      </w:r>
      <w:r w:rsidRPr="00CC4995">
        <w:rPr>
          <w:noProof/>
          <w:color w:val="000000" w:themeColor="text1"/>
          <w:sz w:val="24"/>
          <w:szCs w:val="24"/>
        </w:rPr>
        <w:t>(Munir Fuady, 1996)</w:t>
      </w:r>
      <w:r w:rsidRPr="00CC4995">
        <w:rPr>
          <w:color w:val="000000" w:themeColor="text1"/>
          <w:sz w:val="24"/>
          <w:szCs w:val="24"/>
        </w:rPr>
        <w:fldChar w:fldCharType="end"/>
      </w:r>
      <w:r w:rsidRPr="00CC4995">
        <w:rPr>
          <w:color w:val="000000" w:themeColor="text1"/>
          <w:sz w:val="24"/>
          <w:szCs w:val="24"/>
        </w:rPr>
        <w:t xml:space="preserve"> </w:t>
      </w:r>
      <w:r w:rsidRPr="00CC4995">
        <w:rPr>
          <w:color w:val="000000" w:themeColor="text1"/>
          <w:sz w:val="24"/>
          <w:szCs w:val="24"/>
          <w:lang w:val="id-ID"/>
        </w:rPr>
        <w:t>:</w:t>
      </w:r>
    </w:p>
    <w:p w14:paraId="1B8C6A53" w14:textId="77777777" w:rsidR="00631380" w:rsidRPr="00CC4995" w:rsidRDefault="00631380" w:rsidP="00631380">
      <w:pPr>
        <w:numPr>
          <w:ilvl w:val="0"/>
          <w:numId w:val="12"/>
        </w:numPr>
        <w:tabs>
          <w:tab w:val="clear" w:pos="720"/>
        </w:tabs>
        <w:ind w:left="360"/>
        <w:jc w:val="both"/>
        <w:rPr>
          <w:color w:val="000000" w:themeColor="text1"/>
          <w:sz w:val="24"/>
          <w:szCs w:val="24"/>
        </w:rPr>
      </w:pPr>
      <w:proofErr w:type="spellStart"/>
      <w:r w:rsidRPr="00CC4995">
        <w:rPr>
          <w:color w:val="000000" w:themeColor="text1"/>
          <w:sz w:val="24"/>
          <w:szCs w:val="24"/>
        </w:rPr>
        <w:t>Fungsi</w:t>
      </w:r>
      <w:proofErr w:type="spellEnd"/>
      <w:r w:rsidRPr="00CC4995">
        <w:rPr>
          <w:color w:val="000000" w:themeColor="text1"/>
          <w:sz w:val="24"/>
          <w:szCs w:val="24"/>
        </w:rPr>
        <w:t xml:space="preserve"> </w:t>
      </w:r>
      <w:r w:rsidRPr="00CC4995">
        <w:rPr>
          <w:i/>
          <w:color w:val="000000" w:themeColor="text1"/>
          <w:sz w:val="24"/>
          <w:szCs w:val="24"/>
        </w:rPr>
        <w:t>budgeter</w:t>
      </w:r>
    </w:p>
    <w:p w14:paraId="74D7BB34" w14:textId="77777777" w:rsidR="00631380" w:rsidRPr="00CC4995" w:rsidRDefault="00631380" w:rsidP="00631380">
      <w:pPr>
        <w:ind w:left="360"/>
        <w:jc w:val="both"/>
        <w:rPr>
          <w:color w:val="000000" w:themeColor="text1"/>
          <w:sz w:val="24"/>
          <w:szCs w:val="24"/>
          <w:lang w:val="id-ID"/>
        </w:rPr>
      </w:pPr>
      <w:proofErr w:type="spellStart"/>
      <w:r w:rsidRPr="00CC4995">
        <w:rPr>
          <w:color w:val="000000" w:themeColor="text1"/>
          <w:sz w:val="24"/>
          <w:szCs w:val="24"/>
        </w:rPr>
        <w:t>Sebagai</w:t>
      </w:r>
      <w:proofErr w:type="spellEnd"/>
      <w:r w:rsidRPr="00CC4995">
        <w:rPr>
          <w:color w:val="000000" w:themeColor="text1"/>
          <w:sz w:val="24"/>
          <w:szCs w:val="24"/>
        </w:rPr>
        <w:t xml:space="preserve"> </w:t>
      </w:r>
      <w:proofErr w:type="spellStart"/>
      <w:r w:rsidRPr="00CC4995">
        <w:rPr>
          <w:color w:val="000000" w:themeColor="text1"/>
          <w:sz w:val="24"/>
          <w:szCs w:val="24"/>
        </w:rPr>
        <w:t>sumber</w:t>
      </w:r>
      <w:proofErr w:type="spellEnd"/>
      <w:r w:rsidRPr="00CC4995">
        <w:rPr>
          <w:color w:val="000000" w:themeColor="text1"/>
          <w:sz w:val="24"/>
          <w:szCs w:val="24"/>
        </w:rPr>
        <w:t xml:space="preserve"> dana </w:t>
      </w:r>
      <w:proofErr w:type="spellStart"/>
      <w:r w:rsidRPr="00CC4995">
        <w:rPr>
          <w:color w:val="000000" w:themeColor="text1"/>
          <w:sz w:val="24"/>
          <w:szCs w:val="24"/>
        </w:rPr>
        <w:t>bagi</w:t>
      </w:r>
      <w:proofErr w:type="spellEnd"/>
      <w:r w:rsidRPr="00CC4995">
        <w:rPr>
          <w:color w:val="000000" w:themeColor="text1"/>
          <w:sz w:val="24"/>
          <w:szCs w:val="24"/>
        </w:rPr>
        <w:t xml:space="preserve"> </w:t>
      </w:r>
      <w:proofErr w:type="spellStart"/>
      <w:r w:rsidRPr="00CC4995">
        <w:rPr>
          <w:color w:val="000000" w:themeColor="text1"/>
          <w:sz w:val="24"/>
          <w:szCs w:val="24"/>
        </w:rPr>
        <w:t>pemerintah</w:t>
      </w:r>
      <w:proofErr w:type="spellEnd"/>
      <w:r w:rsidRPr="00CC4995">
        <w:rPr>
          <w:color w:val="000000" w:themeColor="text1"/>
          <w:sz w:val="24"/>
          <w:szCs w:val="24"/>
        </w:rPr>
        <w:t xml:space="preserve"> </w:t>
      </w:r>
      <w:proofErr w:type="spellStart"/>
      <w:r w:rsidRPr="00CC4995">
        <w:rPr>
          <w:color w:val="000000" w:themeColor="text1"/>
          <w:sz w:val="24"/>
          <w:szCs w:val="24"/>
        </w:rPr>
        <w:t>untuk</w:t>
      </w:r>
      <w:proofErr w:type="spellEnd"/>
      <w:r w:rsidRPr="00CC4995">
        <w:rPr>
          <w:color w:val="000000" w:themeColor="text1"/>
          <w:sz w:val="24"/>
          <w:szCs w:val="24"/>
        </w:rPr>
        <w:t xml:space="preserve"> </w:t>
      </w:r>
      <w:proofErr w:type="spellStart"/>
      <w:r w:rsidRPr="00CC4995">
        <w:rPr>
          <w:color w:val="000000" w:themeColor="text1"/>
          <w:sz w:val="24"/>
          <w:szCs w:val="24"/>
        </w:rPr>
        <w:t>membiayai</w:t>
      </w:r>
      <w:proofErr w:type="spellEnd"/>
      <w:r w:rsidRPr="00CC4995">
        <w:rPr>
          <w:color w:val="000000" w:themeColor="text1"/>
          <w:sz w:val="24"/>
          <w:szCs w:val="24"/>
        </w:rPr>
        <w:t xml:space="preserve"> </w:t>
      </w:r>
      <w:proofErr w:type="spellStart"/>
      <w:r w:rsidRPr="00CC4995">
        <w:rPr>
          <w:color w:val="000000" w:themeColor="text1"/>
          <w:sz w:val="24"/>
          <w:szCs w:val="24"/>
        </w:rPr>
        <w:t>pengeluarannya</w:t>
      </w:r>
      <w:proofErr w:type="spellEnd"/>
      <w:r w:rsidRPr="00CC4995">
        <w:rPr>
          <w:color w:val="000000" w:themeColor="text1"/>
          <w:sz w:val="24"/>
          <w:szCs w:val="24"/>
        </w:rPr>
        <w:t xml:space="preserve"> </w:t>
      </w:r>
      <w:proofErr w:type="spellStart"/>
      <w:r w:rsidRPr="00CC4995">
        <w:rPr>
          <w:color w:val="000000" w:themeColor="text1"/>
          <w:sz w:val="24"/>
          <w:szCs w:val="24"/>
        </w:rPr>
        <w:t>dalam</w:t>
      </w:r>
      <w:proofErr w:type="spellEnd"/>
      <w:r w:rsidRPr="00CC4995">
        <w:rPr>
          <w:color w:val="000000" w:themeColor="text1"/>
          <w:sz w:val="24"/>
          <w:szCs w:val="24"/>
        </w:rPr>
        <w:t xml:space="preserve"> </w:t>
      </w:r>
      <w:proofErr w:type="spellStart"/>
      <w:r w:rsidRPr="00CC4995">
        <w:rPr>
          <w:color w:val="000000" w:themeColor="text1"/>
          <w:sz w:val="24"/>
          <w:szCs w:val="24"/>
        </w:rPr>
        <w:t>menyelenggarakan</w:t>
      </w:r>
      <w:proofErr w:type="spellEnd"/>
      <w:r w:rsidRPr="00CC4995">
        <w:rPr>
          <w:color w:val="000000" w:themeColor="text1"/>
          <w:sz w:val="24"/>
          <w:szCs w:val="24"/>
        </w:rPr>
        <w:t xml:space="preserve"> </w:t>
      </w:r>
      <w:proofErr w:type="spellStart"/>
      <w:r w:rsidRPr="00CC4995">
        <w:rPr>
          <w:color w:val="000000" w:themeColor="text1"/>
          <w:sz w:val="24"/>
          <w:szCs w:val="24"/>
        </w:rPr>
        <w:t>pemerintah</w:t>
      </w:r>
      <w:proofErr w:type="spellEnd"/>
      <w:r w:rsidRPr="00CC4995">
        <w:rPr>
          <w:color w:val="000000" w:themeColor="text1"/>
          <w:sz w:val="24"/>
          <w:szCs w:val="24"/>
        </w:rPr>
        <w:t xml:space="preserve"> (</w:t>
      </w:r>
      <w:proofErr w:type="spellStart"/>
      <w:r w:rsidRPr="00CC4995">
        <w:rPr>
          <w:color w:val="000000" w:themeColor="text1"/>
          <w:sz w:val="24"/>
          <w:szCs w:val="24"/>
        </w:rPr>
        <w:t>rumah</w:t>
      </w:r>
      <w:proofErr w:type="spellEnd"/>
      <w:r w:rsidRPr="00CC4995">
        <w:rPr>
          <w:color w:val="000000" w:themeColor="text1"/>
          <w:sz w:val="24"/>
          <w:szCs w:val="24"/>
        </w:rPr>
        <w:t xml:space="preserve"> </w:t>
      </w:r>
      <w:proofErr w:type="spellStart"/>
      <w:r w:rsidRPr="00CC4995">
        <w:rPr>
          <w:color w:val="000000" w:themeColor="text1"/>
          <w:sz w:val="24"/>
          <w:szCs w:val="24"/>
        </w:rPr>
        <w:t>tangga</w:t>
      </w:r>
      <w:proofErr w:type="spellEnd"/>
      <w:r w:rsidRPr="00CC4995">
        <w:rPr>
          <w:color w:val="000000" w:themeColor="text1"/>
          <w:sz w:val="24"/>
          <w:szCs w:val="24"/>
        </w:rPr>
        <w:t xml:space="preserve"> negara). </w:t>
      </w:r>
    </w:p>
    <w:p w14:paraId="1335BDEB" w14:textId="77777777" w:rsidR="00631380" w:rsidRPr="00CC4995" w:rsidRDefault="00631380" w:rsidP="00631380">
      <w:pPr>
        <w:numPr>
          <w:ilvl w:val="0"/>
          <w:numId w:val="12"/>
        </w:numPr>
        <w:tabs>
          <w:tab w:val="clear" w:pos="720"/>
        </w:tabs>
        <w:ind w:left="360"/>
        <w:jc w:val="both"/>
        <w:rPr>
          <w:color w:val="000000" w:themeColor="text1"/>
          <w:sz w:val="24"/>
          <w:szCs w:val="24"/>
        </w:rPr>
      </w:pPr>
      <w:proofErr w:type="spellStart"/>
      <w:r w:rsidRPr="00CC4995">
        <w:rPr>
          <w:color w:val="000000" w:themeColor="text1"/>
          <w:sz w:val="24"/>
          <w:szCs w:val="24"/>
        </w:rPr>
        <w:t>Fungsi</w:t>
      </w:r>
      <w:proofErr w:type="spellEnd"/>
      <w:r w:rsidRPr="00CC4995">
        <w:rPr>
          <w:color w:val="000000" w:themeColor="text1"/>
          <w:sz w:val="24"/>
          <w:szCs w:val="24"/>
        </w:rPr>
        <w:t xml:space="preserve"> </w:t>
      </w:r>
      <w:proofErr w:type="spellStart"/>
      <w:r w:rsidRPr="00CC4995">
        <w:rPr>
          <w:color w:val="000000" w:themeColor="text1"/>
          <w:sz w:val="24"/>
          <w:szCs w:val="24"/>
        </w:rPr>
        <w:t>mengatur</w:t>
      </w:r>
      <w:proofErr w:type="spellEnd"/>
      <w:r w:rsidRPr="00CC4995">
        <w:rPr>
          <w:color w:val="000000" w:themeColor="text1"/>
          <w:sz w:val="24"/>
          <w:szCs w:val="24"/>
        </w:rPr>
        <w:t xml:space="preserve"> (</w:t>
      </w:r>
      <w:proofErr w:type="spellStart"/>
      <w:r w:rsidRPr="00CC4995">
        <w:rPr>
          <w:i/>
          <w:color w:val="000000" w:themeColor="text1"/>
          <w:sz w:val="24"/>
          <w:szCs w:val="24"/>
        </w:rPr>
        <w:t>regulerend</w:t>
      </w:r>
      <w:proofErr w:type="spellEnd"/>
      <w:r w:rsidRPr="00CC4995">
        <w:rPr>
          <w:color w:val="000000" w:themeColor="text1"/>
          <w:sz w:val="24"/>
          <w:szCs w:val="24"/>
        </w:rPr>
        <w:t>)</w:t>
      </w:r>
    </w:p>
    <w:p w14:paraId="0FC395F3" w14:textId="77777777" w:rsidR="00631380" w:rsidRPr="00CC4995" w:rsidRDefault="00631380" w:rsidP="00631380">
      <w:pPr>
        <w:ind w:left="360"/>
        <w:jc w:val="both"/>
        <w:rPr>
          <w:color w:val="000000" w:themeColor="text1"/>
          <w:sz w:val="24"/>
          <w:szCs w:val="24"/>
        </w:rPr>
      </w:pPr>
      <w:proofErr w:type="spellStart"/>
      <w:r w:rsidRPr="00CC4995">
        <w:rPr>
          <w:color w:val="000000" w:themeColor="text1"/>
          <w:sz w:val="24"/>
          <w:szCs w:val="24"/>
        </w:rPr>
        <w:t>Pajak</w:t>
      </w:r>
      <w:proofErr w:type="spellEnd"/>
      <w:r w:rsidRPr="00CC4995">
        <w:rPr>
          <w:color w:val="000000" w:themeColor="text1"/>
          <w:sz w:val="24"/>
          <w:szCs w:val="24"/>
        </w:rPr>
        <w:t xml:space="preserve"> </w:t>
      </w:r>
      <w:proofErr w:type="spellStart"/>
      <w:r w:rsidRPr="00CC4995">
        <w:rPr>
          <w:color w:val="000000" w:themeColor="text1"/>
          <w:sz w:val="24"/>
          <w:szCs w:val="24"/>
        </w:rPr>
        <w:t>sebagai</w:t>
      </w:r>
      <w:proofErr w:type="spellEnd"/>
      <w:r w:rsidRPr="00CC4995">
        <w:rPr>
          <w:color w:val="000000" w:themeColor="text1"/>
          <w:sz w:val="24"/>
          <w:szCs w:val="24"/>
        </w:rPr>
        <w:t xml:space="preserve"> </w:t>
      </w:r>
      <w:proofErr w:type="spellStart"/>
      <w:r w:rsidRPr="00CC4995">
        <w:rPr>
          <w:color w:val="000000" w:themeColor="text1"/>
          <w:sz w:val="24"/>
          <w:szCs w:val="24"/>
        </w:rPr>
        <w:t>alat</w:t>
      </w:r>
      <w:proofErr w:type="spellEnd"/>
      <w:r w:rsidRPr="00CC4995">
        <w:rPr>
          <w:color w:val="000000" w:themeColor="text1"/>
          <w:sz w:val="24"/>
          <w:szCs w:val="24"/>
        </w:rPr>
        <w:t xml:space="preserve"> </w:t>
      </w:r>
      <w:proofErr w:type="spellStart"/>
      <w:r w:rsidRPr="00CC4995">
        <w:rPr>
          <w:color w:val="000000" w:themeColor="text1"/>
          <w:sz w:val="24"/>
          <w:szCs w:val="24"/>
        </w:rPr>
        <w:t>untuk</w:t>
      </w:r>
      <w:proofErr w:type="spellEnd"/>
      <w:r w:rsidRPr="00CC4995">
        <w:rPr>
          <w:color w:val="000000" w:themeColor="text1"/>
          <w:sz w:val="24"/>
          <w:szCs w:val="24"/>
        </w:rPr>
        <w:t xml:space="preserve"> </w:t>
      </w:r>
      <w:proofErr w:type="spellStart"/>
      <w:r w:rsidRPr="00CC4995">
        <w:rPr>
          <w:color w:val="000000" w:themeColor="text1"/>
          <w:sz w:val="24"/>
          <w:szCs w:val="24"/>
        </w:rPr>
        <w:t>mengatur</w:t>
      </w:r>
      <w:proofErr w:type="spellEnd"/>
      <w:r w:rsidRPr="00CC4995">
        <w:rPr>
          <w:color w:val="000000" w:themeColor="text1"/>
          <w:sz w:val="24"/>
          <w:szCs w:val="24"/>
        </w:rPr>
        <w:t xml:space="preserve"> </w:t>
      </w:r>
      <w:proofErr w:type="spellStart"/>
      <w:r w:rsidRPr="00CC4995">
        <w:rPr>
          <w:color w:val="000000" w:themeColor="text1"/>
          <w:sz w:val="24"/>
          <w:szCs w:val="24"/>
        </w:rPr>
        <w:t>atau</w:t>
      </w:r>
      <w:proofErr w:type="spellEnd"/>
      <w:r w:rsidRPr="00CC4995">
        <w:rPr>
          <w:color w:val="000000" w:themeColor="text1"/>
          <w:sz w:val="24"/>
          <w:szCs w:val="24"/>
        </w:rPr>
        <w:t xml:space="preserve"> </w:t>
      </w:r>
      <w:proofErr w:type="spellStart"/>
      <w:r w:rsidRPr="00CC4995">
        <w:rPr>
          <w:color w:val="000000" w:themeColor="text1"/>
          <w:sz w:val="24"/>
          <w:szCs w:val="24"/>
        </w:rPr>
        <w:t>melaksanakan</w:t>
      </w:r>
      <w:proofErr w:type="spellEnd"/>
      <w:r w:rsidRPr="00CC4995">
        <w:rPr>
          <w:color w:val="000000" w:themeColor="text1"/>
          <w:sz w:val="24"/>
          <w:szCs w:val="24"/>
        </w:rPr>
        <w:t xml:space="preserve"> </w:t>
      </w:r>
      <w:proofErr w:type="spellStart"/>
      <w:r w:rsidRPr="00CC4995">
        <w:rPr>
          <w:color w:val="000000" w:themeColor="text1"/>
          <w:sz w:val="24"/>
          <w:szCs w:val="24"/>
        </w:rPr>
        <w:t>kebijaksanaan</w:t>
      </w:r>
      <w:proofErr w:type="spellEnd"/>
      <w:r w:rsidRPr="00CC4995">
        <w:rPr>
          <w:color w:val="000000" w:themeColor="text1"/>
          <w:sz w:val="24"/>
          <w:szCs w:val="24"/>
        </w:rPr>
        <w:t xml:space="preserve"> </w:t>
      </w:r>
      <w:proofErr w:type="spellStart"/>
      <w:r w:rsidRPr="00CC4995">
        <w:rPr>
          <w:color w:val="000000" w:themeColor="text1"/>
          <w:sz w:val="24"/>
          <w:szCs w:val="24"/>
        </w:rPr>
        <w:t>pemerintah</w:t>
      </w:r>
      <w:proofErr w:type="spellEnd"/>
      <w:r w:rsidRPr="00CC4995">
        <w:rPr>
          <w:color w:val="000000" w:themeColor="text1"/>
          <w:sz w:val="24"/>
          <w:szCs w:val="24"/>
        </w:rPr>
        <w:t xml:space="preserve"> </w:t>
      </w:r>
      <w:proofErr w:type="spellStart"/>
      <w:r w:rsidRPr="00CC4995">
        <w:rPr>
          <w:color w:val="000000" w:themeColor="text1"/>
          <w:sz w:val="24"/>
          <w:szCs w:val="24"/>
        </w:rPr>
        <w:t>dalam</w:t>
      </w:r>
      <w:proofErr w:type="spellEnd"/>
      <w:r w:rsidRPr="00CC4995">
        <w:rPr>
          <w:color w:val="000000" w:themeColor="text1"/>
          <w:sz w:val="24"/>
          <w:szCs w:val="24"/>
        </w:rPr>
        <w:t xml:space="preserve"> </w:t>
      </w:r>
      <w:proofErr w:type="spellStart"/>
      <w:r w:rsidRPr="00CC4995">
        <w:rPr>
          <w:color w:val="000000" w:themeColor="text1"/>
          <w:sz w:val="24"/>
          <w:szCs w:val="24"/>
        </w:rPr>
        <w:t>bidang</w:t>
      </w:r>
      <w:proofErr w:type="spellEnd"/>
      <w:r w:rsidRPr="00CC4995">
        <w:rPr>
          <w:color w:val="000000" w:themeColor="text1"/>
          <w:sz w:val="24"/>
          <w:szCs w:val="24"/>
        </w:rPr>
        <w:t xml:space="preserve"> </w:t>
      </w:r>
      <w:proofErr w:type="spellStart"/>
      <w:r w:rsidRPr="00CC4995">
        <w:rPr>
          <w:color w:val="000000" w:themeColor="text1"/>
          <w:sz w:val="24"/>
          <w:szCs w:val="24"/>
        </w:rPr>
        <w:t>sosial</w:t>
      </w:r>
      <w:proofErr w:type="spellEnd"/>
      <w:r w:rsidRPr="00CC4995">
        <w:rPr>
          <w:color w:val="000000" w:themeColor="text1"/>
          <w:sz w:val="24"/>
          <w:szCs w:val="24"/>
        </w:rPr>
        <w:t xml:space="preserve"> dan </w:t>
      </w:r>
      <w:proofErr w:type="spellStart"/>
      <w:r w:rsidRPr="00CC4995">
        <w:rPr>
          <w:color w:val="000000" w:themeColor="text1"/>
          <w:sz w:val="24"/>
          <w:szCs w:val="24"/>
        </w:rPr>
        <w:t>ekonomi</w:t>
      </w:r>
      <w:proofErr w:type="spellEnd"/>
      <w:r w:rsidRPr="00CC4995">
        <w:rPr>
          <w:color w:val="000000" w:themeColor="text1"/>
          <w:sz w:val="24"/>
          <w:szCs w:val="24"/>
        </w:rPr>
        <w:t>.</w:t>
      </w:r>
    </w:p>
    <w:p w14:paraId="5D5C39E2" w14:textId="77777777" w:rsidR="00631380" w:rsidRPr="00CC4995" w:rsidRDefault="00631380" w:rsidP="00631380">
      <w:pPr>
        <w:ind w:firstLine="567"/>
        <w:jc w:val="both"/>
        <w:rPr>
          <w:color w:val="000000" w:themeColor="text1"/>
          <w:sz w:val="24"/>
          <w:szCs w:val="24"/>
          <w:lang w:val="id-ID"/>
        </w:rPr>
      </w:pPr>
      <w:r w:rsidRPr="00CC4995">
        <w:rPr>
          <w:color w:val="000000" w:themeColor="text1"/>
          <w:sz w:val="24"/>
          <w:szCs w:val="24"/>
          <w:lang w:val="id-ID"/>
        </w:rPr>
        <w:t xml:space="preserve">Kewenangan negara Indonesia dalam memungut pajak pada transaksi jual beli dalam </w:t>
      </w:r>
      <w:r w:rsidRPr="00CC4995">
        <w:rPr>
          <w:i/>
          <w:color w:val="000000" w:themeColor="text1"/>
          <w:sz w:val="24"/>
          <w:szCs w:val="24"/>
          <w:lang w:val="id-ID"/>
        </w:rPr>
        <w:t>e-commerce</w:t>
      </w:r>
      <w:r w:rsidRPr="00CC4995">
        <w:rPr>
          <w:color w:val="000000" w:themeColor="text1"/>
          <w:sz w:val="24"/>
          <w:szCs w:val="24"/>
          <w:lang w:val="id-ID"/>
        </w:rPr>
        <w:t xml:space="preserve"> pun menjadi masalah karena hukum pajak di Indonesia merupakan bagian dari hukum publik dan berlakunya hukum publik ini tergantung terbatas pada wilayah Indonesia.  Untuk dapat dikenai pajak, baik yang bertalian dengan subjeknya maupun yang bertalian dengan objeknya yang berada di  luar wilayah indonesia, maka subjek atau objek pajak itu harus ada suatu hubungan dengan Indonesia secara erat. Hubungan itu dapat bersifat ekonomis ataupun bersifat kenegaraan. Orang atau badan yang bertempat tinggal atau berkedudukan di luar negeri pada prinsipnya tidak akan dikenakan pajak di Indonesia begitu saja, kecuali jika dipenuhi suatu syarat</w:t>
      </w:r>
      <w:r w:rsidRPr="00CC4995">
        <w:rPr>
          <w:color w:val="000000" w:themeColor="text1"/>
          <w:sz w:val="24"/>
          <w:szCs w:val="24"/>
        </w:rPr>
        <w:t>,</w:t>
      </w:r>
      <w:r w:rsidRPr="00CC4995">
        <w:rPr>
          <w:color w:val="000000" w:themeColor="text1"/>
          <w:sz w:val="24"/>
          <w:szCs w:val="24"/>
          <w:lang w:val="id-ID"/>
        </w:rPr>
        <w:t xml:space="preserve"> yaitu mempunyai hubungan ekonomis atau pun  hubungan kenegaraan dengan Indonesia, umpamanya mempunyai harta tak bergerak di Indonesia atau mendirikan perusahaan di Indonesia, atau negara yang melakukan kerjasama dengan Indonesia melalui perantaraan wakilnya atau dengan suatu </w:t>
      </w:r>
      <w:r w:rsidRPr="00CC4995">
        <w:rPr>
          <w:i/>
          <w:iCs/>
          <w:color w:val="000000" w:themeColor="text1"/>
          <w:sz w:val="24"/>
          <w:szCs w:val="24"/>
          <w:lang w:val="id-ID"/>
        </w:rPr>
        <w:t>permanen establishment</w:t>
      </w:r>
      <w:r w:rsidRPr="00CC4995">
        <w:rPr>
          <w:color w:val="000000" w:themeColor="text1"/>
          <w:sz w:val="24"/>
          <w:szCs w:val="24"/>
          <w:lang w:val="id-ID"/>
        </w:rPr>
        <w:t>, atau melakukan jabatan di luar negeri</w:t>
      </w:r>
      <w:r w:rsidRPr="00CC4995">
        <w:rPr>
          <w:color w:val="000000" w:themeColor="text1"/>
          <w:sz w:val="24"/>
          <w:szCs w:val="24"/>
        </w:rPr>
        <w:t xml:space="preserve"> </w:t>
      </w:r>
      <w:r w:rsidRPr="00CC4995">
        <w:rPr>
          <w:color w:val="000000" w:themeColor="text1"/>
          <w:sz w:val="24"/>
          <w:szCs w:val="24"/>
        </w:rPr>
        <w:fldChar w:fldCharType="begin" w:fldLock="1"/>
      </w:r>
      <w:r w:rsidRPr="00CC4995">
        <w:rPr>
          <w:color w:val="000000" w:themeColor="text1"/>
          <w:sz w:val="24"/>
          <w:szCs w:val="24"/>
        </w:rPr>
        <w:instrText>ADDIN CSL_CITATION {"citationItems":[{"id":"ITEM-1","itemData":{"author":[{"dropping-particle":"","family":"Rochmat Soemitro","given":"","non-dropping-particle":"","parse-names":false,"suffix":""}],"edition":"Cet V","id":"ITEM-1","issued":{"date-parts":[["2000"]]},"number-of-pages":"21","title":"Penuntun Perseroan Terbatas dan Undang Undang Pajak Perseroan","type":"book"},"uris":["http://www.mendeley.com/documents/?uuid=c591cdfd-827b-4485-82f3-02a9c042a194"]}],"mendeley":{"formattedCitation":"(Rochmat Soemitro, 2000)","plainTextFormattedCitation":"(Rochmat Soemitro, 2000)","previouslyFormattedCitation":"(Rochmat Soemitro, 2000)"},"properties":{"noteIndex":0},"schema":"https://github.com/citation-style-language/schema/raw/master/csl-citation.json"}</w:instrText>
      </w:r>
      <w:r w:rsidRPr="00CC4995">
        <w:rPr>
          <w:color w:val="000000" w:themeColor="text1"/>
          <w:sz w:val="24"/>
          <w:szCs w:val="24"/>
        </w:rPr>
        <w:fldChar w:fldCharType="separate"/>
      </w:r>
      <w:r w:rsidRPr="00CC4995">
        <w:rPr>
          <w:noProof/>
          <w:color w:val="000000" w:themeColor="text1"/>
          <w:sz w:val="24"/>
          <w:szCs w:val="24"/>
        </w:rPr>
        <w:t>(Rochmat Soemitro, 2000)</w:t>
      </w:r>
      <w:r w:rsidRPr="00CC4995">
        <w:rPr>
          <w:color w:val="000000" w:themeColor="text1"/>
          <w:sz w:val="24"/>
          <w:szCs w:val="24"/>
        </w:rPr>
        <w:fldChar w:fldCharType="end"/>
      </w:r>
      <w:r w:rsidRPr="00CC4995">
        <w:rPr>
          <w:color w:val="000000" w:themeColor="text1"/>
          <w:sz w:val="24"/>
          <w:szCs w:val="24"/>
          <w:lang w:val="id-ID"/>
        </w:rPr>
        <w:t xml:space="preserve">. </w:t>
      </w:r>
    </w:p>
    <w:p w14:paraId="36256C31" w14:textId="77777777" w:rsidR="00631380" w:rsidRPr="00CC4995" w:rsidRDefault="00631380" w:rsidP="00631380">
      <w:pPr>
        <w:ind w:firstLine="567"/>
        <w:jc w:val="both"/>
        <w:rPr>
          <w:color w:val="000000" w:themeColor="text1"/>
          <w:sz w:val="24"/>
          <w:szCs w:val="24"/>
        </w:rPr>
      </w:pPr>
      <w:proofErr w:type="spellStart"/>
      <w:r w:rsidRPr="00CC4995">
        <w:rPr>
          <w:color w:val="000000" w:themeColor="text1"/>
          <w:sz w:val="24"/>
          <w:szCs w:val="24"/>
        </w:rPr>
        <w:lastRenderedPageBreak/>
        <w:t>Permasalahan</w:t>
      </w:r>
      <w:proofErr w:type="spellEnd"/>
      <w:r w:rsidRPr="00CC4995">
        <w:rPr>
          <w:color w:val="000000" w:themeColor="text1"/>
          <w:sz w:val="24"/>
          <w:szCs w:val="24"/>
        </w:rPr>
        <w:t xml:space="preserve"> yang </w:t>
      </w:r>
      <w:proofErr w:type="spellStart"/>
      <w:r w:rsidRPr="00CC4995">
        <w:rPr>
          <w:color w:val="000000" w:themeColor="text1"/>
          <w:sz w:val="24"/>
          <w:szCs w:val="24"/>
        </w:rPr>
        <w:t>muncul</w:t>
      </w:r>
      <w:proofErr w:type="spellEnd"/>
      <w:r w:rsidRPr="00CC4995">
        <w:rPr>
          <w:color w:val="000000" w:themeColor="text1"/>
          <w:sz w:val="24"/>
          <w:szCs w:val="24"/>
        </w:rPr>
        <w:t xml:space="preserve"> </w:t>
      </w:r>
      <w:proofErr w:type="spellStart"/>
      <w:r w:rsidRPr="00CC4995">
        <w:rPr>
          <w:color w:val="000000" w:themeColor="text1"/>
          <w:sz w:val="24"/>
          <w:szCs w:val="24"/>
        </w:rPr>
        <w:t>diantaranya</w:t>
      </w:r>
      <w:proofErr w:type="spellEnd"/>
      <w:r w:rsidRPr="00CC4995">
        <w:rPr>
          <w:color w:val="000000" w:themeColor="text1"/>
          <w:sz w:val="24"/>
          <w:szCs w:val="24"/>
        </w:rPr>
        <w:t xml:space="preserve"> </w:t>
      </w:r>
      <w:proofErr w:type="spellStart"/>
      <w:r w:rsidRPr="00CC4995">
        <w:rPr>
          <w:color w:val="000000" w:themeColor="text1"/>
          <w:sz w:val="24"/>
          <w:szCs w:val="24"/>
        </w:rPr>
        <w:t>adalah</w:t>
      </w:r>
      <w:proofErr w:type="spellEnd"/>
      <w:r w:rsidRPr="00CC4995">
        <w:rPr>
          <w:color w:val="000000" w:themeColor="text1"/>
          <w:sz w:val="24"/>
          <w:szCs w:val="24"/>
        </w:rPr>
        <w:t xml:space="preserve"> </w:t>
      </w:r>
      <w:proofErr w:type="spellStart"/>
      <w:r w:rsidRPr="00CC4995">
        <w:rPr>
          <w:color w:val="000000" w:themeColor="text1"/>
          <w:sz w:val="24"/>
          <w:szCs w:val="24"/>
        </w:rPr>
        <w:t>bagaimana</w:t>
      </w:r>
      <w:proofErr w:type="spellEnd"/>
      <w:r w:rsidRPr="00CC4995">
        <w:rPr>
          <w:color w:val="000000" w:themeColor="text1"/>
          <w:sz w:val="24"/>
          <w:szCs w:val="24"/>
          <w:lang w:val="id-ID"/>
        </w:rPr>
        <w:t xml:space="preserve">  pengawasan pemungutan pajak dalam transaksi jual beli yang dilakukan melalui </w:t>
      </w:r>
      <w:r w:rsidRPr="00CC4995">
        <w:rPr>
          <w:i/>
          <w:iCs/>
          <w:color w:val="000000" w:themeColor="text1"/>
          <w:sz w:val="24"/>
          <w:szCs w:val="24"/>
          <w:lang w:val="id-ID"/>
        </w:rPr>
        <w:t xml:space="preserve">e-commerce </w:t>
      </w:r>
      <w:proofErr w:type="spellStart"/>
      <w:r w:rsidRPr="00CC4995">
        <w:rPr>
          <w:color w:val="000000" w:themeColor="text1"/>
          <w:sz w:val="24"/>
          <w:szCs w:val="24"/>
        </w:rPr>
        <w:t>menurut</w:t>
      </w:r>
      <w:proofErr w:type="spellEnd"/>
      <w:r w:rsidRPr="00CC4995">
        <w:rPr>
          <w:color w:val="000000" w:themeColor="text1"/>
          <w:sz w:val="24"/>
          <w:szCs w:val="24"/>
        </w:rPr>
        <w:t xml:space="preserve"> </w:t>
      </w:r>
      <w:proofErr w:type="spellStart"/>
      <w:r w:rsidRPr="00CC4995">
        <w:rPr>
          <w:color w:val="000000" w:themeColor="text1"/>
          <w:sz w:val="24"/>
          <w:szCs w:val="24"/>
        </w:rPr>
        <w:t>perundang-undangan</w:t>
      </w:r>
      <w:proofErr w:type="spellEnd"/>
      <w:r w:rsidRPr="00CC4995">
        <w:rPr>
          <w:color w:val="000000" w:themeColor="text1"/>
          <w:sz w:val="24"/>
          <w:szCs w:val="24"/>
        </w:rPr>
        <w:t xml:space="preserve"> yang </w:t>
      </w:r>
      <w:proofErr w:type="spellStart"/>
      <w:r w:rsidRPr="00CC4995">
        <w:rPr>
          <w:color w:val="000000" w:themeColor="text1"/>
          <w:sz w:val="24"/>
          <w:szCs w:val="24"/>
        </w:rPr>
        <w:t>berlaku</w:t>
      </w:r>
      <w:proofErr w:type="spellEnd"/>
      <w:r w:rsidRPr="00CC4995">
        <w:rPr>
          <w:color w:val="000000" w:themeColor="text1"/>
          <w:sz w:val="24"/>
          <w:szCs w:val="24"/>
        </w:rPr>
        <w:t xml:space="preserve"> di Indonesia  dan </w:t>
      </w:r>
      <w:proofErr w:type="spellStart"/>
      <w:r w:rsidRPr="00CC4995">
        <w:rPr>
          <w:color w:val="000000" w:themeColor="text1"/>
          <w:sz w:val="24"/>
          <w:szCs w:val="24"/>
        </w:rPr>
        <w:t>bagaimana</w:t>
      </w:r>
      <w:proofErr w:type="spellEnd"/>
      <w:r w:rsidRPr="00CC4995">
        <w:rPr>
          <w:color w:val="000000" w:themeColor="text1"/>
          <w:sz w:val="24"/>
          <w:szCs w:val="24"/>
          <w:lang w:val="id-ID"/>
        </w:rPr>
        <w:t xml:space="preserve"> kewenangan Indonesia dalam pemungutan pajak pada transaksi jual beli yang dilakukan melalui </w:t>
      </w:r>
      <w:r w:rsidRPr="00CC4995">
        <w:rPr>
          <w:i/>
          <w:iCs/>
          <w:color w:val="000000" w:themeColor="text1"/>
          <w:sz w:val="24"/>
          <w:szCs w:val="24"/>
          <w:lang w:val="id-ID"/>
        </w:rPr>
        <w:t>e-commerce</w:t>
      </w:r>
      <w:r w:rsidRPr="00CC4995">
        <w:rPr>
          <w:color w:val="000000" w:themeColor="text1"/>
          <w:sz w:val="24"/>
          <w:szCs w:val="24"/>
          <w:lang w:val="id-ID"/>
        </w:rPr>
        <w:t xml:space="preserve"> yang melibatkan  lintas negara dimana Indonesia telah membuat perjanjian perpajakan dengan negara lain, sehingga dapat meningkatkan penerimaan negara dalam rangka pembiayaan pembangunan</w:t>
      </w:r>
      <w:r w:rsidRPr="00CC4995">
        <w:rPr>
          <w:color w:val="000000" w:themeColor="text1"/>
          <w:sz w:val="24"/>
          <w:szCs w:val="24"/>
        </w:rPr>
        <w:t>.</w:t>
      </w:r>
    </w:p>
    <w:p w14:paraId="54B46C84" w14:textId="77777777" w:rsidR="00631380" w:rsidRPr="00CC4995" w:rsidRDefault="00631380" w:rsidP="00631380">
      <w:pPr>
        <w:ind w:firstLine="567"/>
        <w:jc w:val="both"/>
        <w:rPr>
          <w:color w:val="000000" w:themeColor="text1"/>
          <w:sz w:val="24"/>
          <w:szCs w:val="24"/>
        </w:rPr>
      </w:pPr>
      <w:r w:rsidRPr="00CC4995">
        <w:rPr>
          <w:color w:val="000000" w:themeColor="text1"/>
          <w:sz w:val="24"/>
          <w:szCs w:val="24"/>
        </w:rPr>
        <w:t xml:space="preserve">Dari </w:t>
      </w:r>
      <w:proofErr w:type="spellStart"/>
      <w:r w:rsidRPr="00CC4995">
        <w:rPr>
          <w:color w:val="000000" w:themeColor="text1"/>
          <w:sz w:val="24"/>
          <w:szCs w:val="24"/>
        </w:rPr>
        <w:t>permasalahan</w:t>
      </w:r>
      <w:proofErr w:type="spellEnd"/>
      <w:r w:rsidRPr="00CC4995">
        <w:rPr>
          <w:color w:val="000000" w:themeColor="text1"/>
          <w:sz w:val="24"/>
          <w:szCs w:val="24"/>
        </w:rPr>
        <w:t xml:space="preserve"> </w:t>
      </w:r>
      <w:proofErr w:type="spellStart"/>
      <w:r w:rsidRPr="00CC4995">
        <w:rPr>
          <w:color w:val="000000" w:themeColor="text1"/>
          <w:sz w:val="24"/>
          <w:szCs w:val="24"/>
        </w:rPr>
        <w:t>tersebut</w:t>
      </w:r>
      <w:proofErr w:type="spellEnd"/>
      <w:r w:rsidRPr="00CC4995">
        <w:rPr>
          <w:color w:val="000000" w:themeColor="text1"/>
          <w:sz w:val="24"/>
          <w:szCs w:val="24"/>
        </w:rPr>
        <w:t xml:space="preserve"> </w:t>
      </w:r>
      <w:proofErr w:type="spellStart"/>
      <w:r w:rsidRPr="00CC4995">
        <w:rPr>
          <w:color w:val="000000" w:themeColor="text1"/>
          <w:sz w:val="24"/>
          <w:szCs w:val="24"/>
        </w:rPr>
        <w:t>penelitian</w:t>
      </w:r>
      <w:proofErr w:type="spellEnd"/>
      <w:r w:rsidRPr="00CC4995">
        <w:rPr>
          <w:color w:val="000000" w:themeColor="text1"/>
          <w:sz w:val="24"/>
          <w:szCs w:val="24"/>
        </w:rPr>
        <w:t xml:space="preserve"> </w:t>
      </w:r>
      <w:proofErr w:type="spellStart"/>
      <w:r w:rsidRPr="00CC4995">
        <w:rPr>
          <w:color w:val="000000" w:themeColor="text1"/>
          <w:sz w:val="24"/>
          <w:szCs w:val="24"/>
        </w:rPr>
        <w:t>ini</w:t>
      </w:r>
      <w:proofErr w:type="spellEnd"/>
      <w:r w:rsidRPr="00CC4995">
        <w:rPr>
          <w:color w:val="000000" w:themeColor="text1"/>
          <w:sz w:val="24"/>
          <w:szCs w:val="24"/>
        </w:rPr>
        <w:t xml:space="preserve"> </w:t>
      </w:r>
      <w:proofErr w:type="spellStart"/>
      <w:r w:rsidRPr="00CC4995">
        <w:rPr>
          <w:color w:val="000000" w:themeColor="text1"/>
          <w:sz w:val="24"/>
          <w:szCs w:val="24"/>
        </w:rPr>
        <w:t>dikaitkan</w:t>
      </w:r>
      <w:proofErr w:type="spellEnd"/>
      <w:r w:rsidRPr="00CC4995">
        <w:rPr>
          <w:color w:val="000000" w:themeColor="text1"/>
          <w:sz w:val="24"/>
          <w:szCs w:val="24"/>
        </w:rPr>
        <w:t xml:space="preserve"> </w:t>
      </w:r>
      <w:proofErr w:type="spellStart"/>
      <w:r w:rsidRPr="00CC4995">
        <w:rPr>
          <w:color w:val="000000" w:themeColor="text1"/>
          <w:sz w:val="24"/>
          <w:szCs w:val="24"/>
        </w:rPr>
        <w:t>dengan</w:t>
      </w:r>
      <w:proofErr w:type="spellEnd"/>
      <w:r w:rsidRPr="00CC4995">
        <w:rPr>
          <w:color w:val="000000" w:themeColor="text1"/>
          <w:sz w:val="24"/>
          <w:szCs w:val="24"/>
        </w:rPr>
        <w:t xml:space="preserve"> </w:t>
      </w:r>
      <w:proofErr w:type="spellStart"/>
      <w:r w:rsidRPr="00CC4995">
        <w:rPr>
          <w:color w:val="000000" w:themeColor="text1"/>
          <w:sz w:val="24"/>
          <w:szCs w:val="24"/>
        </w:rPr>
        <w:t>beberapa</w:t>
      </w:r>
      <w:proofErr w:type="spellEnd"/>
      <w:r w:rsidRPr="00CC4995">
        <w:rPr>
          <w:color w:val="000000" w:themeColor="text1"/>
          <w:sz w:val="24"/>
          <w:szCs w:val="24"/>
        </w:rPr>
        <w:t xml:space="preserve"> </w:t>
      </w:r>
      <w:proofErr w:type="spellStart"/>
      <w:r w:rsidRPr="00CC4995">
        <w:rPr>
          <w:color w:val="000000" w:themeColor="text1"/>
          <w:sz w:val="24"/>
          <w:szCs w:val="24"/>
        </w:rPr>
        <w:t>teori</w:t>
      </w:r>
      <w:proofErr w:type="spellEnd"/>
      <w:r w:rsidRPr="00CC4995">
        <w:rPr>
          <w:color w:val="000000" w:themeColor="text1"/>
          <w:sz w:val="24"/>
          <w:szCs w:val="24"/>
        </w:rPr>
        <w:t xml:space="preserve">, </w:t>
      </w:r>
      <w:proofErr w:type="spellStart"/>
      <w:r w:rsidRPr="00CC4995">
        <w:rPr>
          <w:color w:val="000000" w:themeColor="text1"/>
          <w:sz w:val="24"/>
          <w:szCs w:val="24"/>
        </w:rPr>
        <w:t>diantaranya</w:t>
      </w:r>
      <w:proofErr w:type="spellEnd"/>
      <w:r w:rsidRPr="00CC4995">
        <w:rPr>
          <w:color w:val="000000" w:themeColor="text1"/>
          <w:sz w:val="24"/>
          <w:szCs w:val="24"/>
        </w:rPr>
        <w:t>:</w:t>
      </w:r>
    </w:p>
    <w:p w14:paraId="28B3E031" w14:textId="77777777" w:rsidR="00631380" w:rsidRPr="00CC4995" w:rsidRDefault="00631380" w:rsidP="00631380">
      <w:pPr>
        <w:numPr>
          <w:ilvl w:val="0"/>
          <w:numId w:val="10"/>
        </w:numPr>
        <w:jc w:val="both"/>
        <w:rPr>
          <w:color w:val="000000" w:themeColor="text1"/>
          <w:sz w:val="24"/>
          <w:szCs w:val="24"/>
        </w:rPr>
      </w:pPr>
      <w:proofErr w:type="spellStart"/>
      <w:r w:rsidRPr="00CC4995">
        <w:rPr>
          <w:color w:val="000000" w:themeColor="text1"/>
          <w:sz w:val="24"/>
          <w:szCs w:val="24"/>
        </w:rPr>
        <w:t>Teori</w:t>
      </w:r>
      <w:proofErr w:type="spellEnd"/>
      <w:r w:rsidRPr="00CC4995">
        <w:rPr>
          <w:color w:val="000000" w:themeColor="text1"/>
          <w:sz w:val="24"/>
          <w:szCs w:val="24"/>
        </w:rPr>
        <w:t xml:space="preserve"> </w:t>
      </w:r>
      <w:proofErr w:type="spellStart"/>
      <w:r w:rsidRPr="00CC4995">
        <w:rPr>
          <w:color w:val="000000" w:themeColor="text1"/>
          <w:sz w:val="24"/>
          <w:szCs w:val="24"/>
        </w:rPr>
        <w:t>Assuransi</w:t>
      </w:r>
      <w:proofErr w:type="spellEnd"/>
      <w:r w:rsidRPr="00CC4995">
        <w:rPr>
          <w:color w:val="000000" w:themeColor="text1"/>
          <w:sz w:val="24"/>
          <w:szCs w:val="24"/>
        </w:rPr>
        <w:t xml:space="preserve"> </w:t>
      </w:r>
    </w:p>
    <w:p w14:paraId="17AC8248" w14:textId="77777777" w:rsidR="00631380" w:rsidRPr="00CC4995" w:rsidRDefault="00631380" w:rsidP="00631380">
      <w:pPr>
        <w:ind w:left="374"/>
        <w:jc w:val="both"/>
        <w:rPr>
          <w:color w:val="000000" w:themeColor="text1"/>
          <w:sz w:val="24"/>
          <w:szCs w:val="24"/>
        </w:rPr>
      </w:pPr>
      <w:proofErr w:type="spellStart"/>
      <w:r w:rsidRPr="00CC4995">
        <w:rPr>
          <w:color w:val="000000" w:themeColor="text1"/>
          <w:sz w:val="24"/>
          <w:szCs w:val="24"/>
        </w:rPr>
        <w:t>Menurut</w:t>
      </w:r>
      <w:proofErr w:type="spellEnd"/>
      <w:r w:rsidRPr="00CC4995">
        <w:rPr>
          <w:color w:val="000000" w:themeColor="text1"/>
          <w:sz w:val="24"/>
          <w:szCs w:val="24"/>
        </w:rPr>
        <w:t xml:space="preserve"> </w:t>
      </w:r>
      <w:proofErr w:type="spellStart"/>
      <w:r w:rsidRPr="00CC4995">
        <w:rPr>
          <w:color w:val="000000" w:themeColor="text1"/>
          <w:sz w:val="24"/>
          <w:szCs w:val="24"/>
        </w:rPr>
        <w:t>teori</w:t>
      </w:r>
      <w:proofErr w:type="spellEnd"/>
      <w:r w:rsidRPr="00CC4995">
        <w:rPr>
          <w:color w:val="000000" w:themeColor="text1"/>
          <w:sz w:val="24"/>
          <w:szCs w:val="24"/>
        </w:rPr>
        <w:t xml:space="preserve"> </w:t>
      </w:r>
      <w:proofErr w:type="spellStart"/>
      <w:r w:rsidRPr="00CC4995">
        <w:rPr>
          <w:color w:val="000000" w:themeColor="text1"/>
          <w:sz w:val="24"/>
          <w:szCs w:val="24"/>
        </w:rPr>
        <w:t>ini</w:t>
      </w:r>
      <w:proofErr w:type="spellEnd"/>
      <w:r w:rsidRPr="00CC4995">
        <w:rPr>
          <w:color w:val="000000" w:themeColor="text1"/>
          <w:sz w:val="24"/>
          <w:szCs w:val="24"/>
        </w:rPr>
        <w:t xml:space="preserve">, negara </w:t>
      </w:r>
      <w:proofErr w:type="spellStart"/>
      <w:r w:rsidRPr="00CC4995">
        <w:rPr>
          <w:color w:val="000000" w:themeColor="text1"/>
          <w:sz w:val="24"/>
          <w:szCs w:val="24"/>
        </w:rPr>
        <w:t>melindungi</w:t>
      </w:r>
      <w:proofErr w:type="spellEnd"/>
      <w:r w:rsidRPr="00CC4995">
        <w:rPr>
          <w:color w:val="000000" w:themeColor="text1"/>
          <w:sz w:val="24"/>
          <w:szCs w:val="24"/>
        </w:rPr>
        <w:t xml:space="preserve"> </w:t>
      </w:r>
      <w:proofErr w:type="spellStart"/>
      <w:r w:rsidRPr="00CC4995">
        <w:rPr>
          <w:color w:val="000000" w:themeColor="text1"/>
          <w:sz w:val="24"/>
          <w:szCs w:val="24"/>
        </w:rPr>
        <w:t>jiwa</w:t>
      </w:r>
      <w:proofErr w:type="spellEnd"/>
      <w:r w:rsidRPr="00CC4995">
        <w:rPr>
          <w:color w:val="000000" w:themeColor="text1"/>
          <w:sz w:val="24"/>
          <w:szCs w:val="24"/>
        </w:rPr>
        <w:t xml:space="preserve"> raga dan </w:t>
      </w:r>
      <w:proofErr w:type="spellStart"/>
      <w:r w:rsidRPr="00CC4995">
        <w:rPr>
          <w:color w:val="000000" w:themeColor="text1"/>
          <w:sz w:val="24"/>
          <w:szCs w:val="24"/>
        </w:rPr>
        <w:t>harta</w:t>
      </w:r>
      <w:proofErr w:type="spellEnd"/>
      <w:r w:rsidRPr="00CC4995">
        <w:rPr>
          <w:color w:val="000000" w:themeColor="text1"/>
          <w:sz w:val="24"/>
          <w:szCs w:val="24"/>
        </w:rPr>
        <w:t xml:space="preserve"> </w:t>
      </w:r>
      <w:proofErr w:type="spellStart"/>
      <w:r w:rsidRPr="00CC4995">
        <w:rPr>
          <w:color w:val="000000" w:themeColor="text1"/>
          <w:sz w:val="24"/>
          <w:szCs w:val="24"/>
        </w:rPr>
        <w:t>benda</w:t>
      </w:r>
      <w:proofErr w:type="spellEnd"/>
      <w:r w:rsidRPr="00CC4995">
        <w:rPr>
          <w:color w:val="000000" w:themeColor="text1"/>
          <w:sz w:val="24"/>
          <w:szCs w:val="24"/>
        </w:rPr>
        <w:t xml:space="preserve"> </w:t>
      </w:r>
      <w:proofErr w:type="spellStart"/>
      <w:r w:rsidRPr="00CC4995">
        <w:rPr>
          <w:color w:val="000000" w:themeColor="text1"/>
          <w:sz w:val="24"/>
          <w:szCs w:val="24"/>
        </w:rPr>
        <w:t>perseorangan</w:t>
      </w:r>
      <w:proofErr w:type="spellEnd"/>
      <w:r w:rsidRPr="00CC4995">
        <w:rPr>
          <w:color w:val="000000" w:themeColor="text1"/>
          <w:sz w:val="24"/>
          <w:szCs w:val="24"/>
        </w:rPr>
        <w:t xml:space="preserve"> oleh </w:t>
      </w:r>
      <w:proofErr w:type="spellStart"/>
      <w:r w:rsidRPr="00CC4995">
        <w:rPr>
          <w:color w:val="000000" w:themeColor="text1"/>
          <w:sz w:val="24"/>
          <w:szCs w:val="24"/>
        </w:rPr>
        <w:t>sebab</w:t>
      </w:r>
      <w:proofErr w:type="spellEnd"/>
      <w:r w:rsidRPr="00CC4995">
        <w:rPr>
          <w:color w:val="000000" w:themeColor="text1"/>
          <w:sz w:val="24"/>
          <w:szCs w:val="24"/>
        </w:rPr>
        <w:t xml:space="preserve"> </w:t>
      </w:r>
      <w:proofErr w:type="spellStart"/>
      <w:r w:rsidRPr="00CC4995">
        <w:rPr>
          <w:color w:val="000000" w:themeColor="text1"/>
          <w:sz w:val="24"/>
          <w:szCs w:val="24"/>
        </w:rPr>
        <w:t>itu</w:t>
      </w:r>
      <w:proofErr w:type="spellEnd"/>
      <w:r w:rsidRPr="00CC4995">
        <w:rPr>
          <w:color w:val="000000" w:themeColor="text1"/>
          <w:sz w:val="24"/>
          <w:szCs w:val="24"/>
        </w:rPr>
        <w:t xml:space="preserve"> negara </w:t>
      </w:r>
      <w:proofErr w:type="spellStart"/>
      <w:r w:rsidRPr="00CC4995">
        <w:rPr>
          <w:color w:val="000000" w:themeColor="text1"/>
          <w:sz w:val="24"/>
          <w:szCs w:val="24"/>
        </w:rPr>
        <w:t>bekerja</w:t>
      </w:r>
      <w:proofErr w:type="spellEnd"/>
      <w:r w:rsidRPr="00CC4995">
        <w:rPr>
          <w:color w:val="000000" w:themeColor="text1"/>
          <w:sz w:val="24"/>
          <w:szCs w:val="24"/>
        </w:rPr>
        <w:t xml:space="preserve"> </w:t>
      </w:r>
      <w:proofErr w:type="spellStart"/>
      <w:r w:rsidRPr="00CC4995">
        <w:rPr>
          <w:color w:val="000000" w:themeColor="text1"/>
          <w:sz w:val="24"/>
          <w:szCs w:val="24"/>
        </w:rPr>
        <w:t>sebagai</w:t>
      </w:r>
      <w:proofErr w:type="spellEnd"/>
      <w:r w:rsidRPr="00CC4995">
        <w:rPr>
          <w:color w:val="000000" w:themeColor="text1"/>
          <w:sz w:val="24"/>
          <w:szCs w:val="24"/>
        </w:rPr>
        <w:t xml:space="preserve"> </w:t>
      </w:r>
      <w:proofErr w:type="spellStart"/>
      <w:r w:rsidRPr="00CC4995">
        <w:rPr>
          <w:color w:val="000000" w:themeColor="text1"/>
          <w:sz w:val="24"/>
          <w:szCs w:val="24"/>
        </w:rPr>
        <w:t>perusahaan</w:t>
      </w:r>
      <w:proofErr w:type="spellEnd"/>
      <w:r w:rsidRPr="00CC4995">
        <w:rPr>
          <w:color w:val="000000" w:themeColor="text1"/>
          <w:sz w:val="24"/>
          <w:szCs w:val="24"/>
        </w:rPr>
        <w:t xml:space="preserve"> </w:t>
      </w:r>
      <w:proofErr w:type="spellStart"/>
      <w:r w:rsidRPr="00CC4995">
        <w:rPr>
          <w:color w:val="000000" w:themeColor="text1"/>
          <w:sz w:val="24"/>
          <w:szCs w:val="24"/>
        </w:rPr>
        <w:t>asuransi</w:t>
      </w:r>
      <w:proofErr w:type="spellEnd"/>
      <w:r w:rsidRPr="00CC4995">
        <w:rPr>
          <w:color w:val="000000" w:themeColor="text1"/>
          <w:sz w:val="24"/>
          <w:szCs w:val="24"/>
        </w:rPr>
        <w:t xml:space="preserve">, </w:t>
      </w:r>
      <w:proofErr w:type="spellStart"/>
      <w:r w:rsidRPr="00CC4995">
        <w:rPr>
          <w:color w:val="000000" w:themeColor="text1"/>
          <w:sz w:val="24"/>
          <w:szCs w:val="24"/>
        </w:rPr>
        <w:t>untuk</w:t>
      </w:r>
      <w:proofErr w:type="spellEnd"/>
      <w:r w:rsidRPr="00CC4995">
        <w:rPr>
          <w:color w:val="000000" w:themeColor="text1"/>
          <w:sz w:val="24"/>
          <w:szCs w:val="24"/>
        </w:rPr>
        <w:t xml:space="preserve"> </w:t>
      </w:r>
      <w:proofErr w:type="spellStart"/>
      <w:r w:rsidRPr="00CC4995">
        <w:rPr>
          <w:color w:val="000000" w:themeColor="text1"/>
          <w:sz w:val="24"/>
          <w:szCs w:val="24"/>
        </w:rPr>
        <w:t>perlindungan</w:t>
      </w:r>
      <w:proofErr w:type="spellEnd"/>
      <w:r w:rsidRPr="00CC4995">
        <w:rPr>
          <w:color w:val="000000" w:themeColor="text1"/>
          <w:sz w:val="24"/>
          <w:szCs w:val="24"/>
        </w:rPr>
        <w:t xml:space="preserve"> </w:t>
      </w:r>
      <w:proofErr w:type="spellStart"/>
      <w:r w:rsidRPr="00CC4995">
        <w:rPr>
          <w:color w:val="000000" w:themeColor="text1"/>
          <w:sz w:val="24"/>
          <w:szCs w:val="24"/>
        </w:rPr>
        <w:t>itu</w:t>
      </w:r>
      <w:proofErr w:type="spellEnd"/>
      <w:r w:rsidRPr="00CC4995">
        <w:rPr>
          <w:color w:val="000000" w:themeColor="text1"/>
          <w:sz w:val="24"/>
          <w:szCs w:val="24"/>
        </w:rPr>
        <w:t xml:space="preserve"> </w:t>
      </w:r>
      <w:proofErr w:type="spellStart"/>
      <w:r w:rsidRPr="00CC4995">
        <w:rPr>
          <w:color w:val="000000" w:themeColor="text1"/>
          <w:sz w:val="24"/>
          <w:szCs w:val="24"/>
        </w:rPr>
        <w:t>harus</w:t>
      </w:r>
      <w:proofErr w:type="spellEnd"/>
      <w:r w:rsidRPr="00CC4995">
        <w:rPr>
          <w:color w:val="000000" w:themeColor="text1"/>
          <w:sz w:val="24"/>
          <w:szCs w:val="24"/>
        </w:rPr>
        <w:t xml:space="preserve"> </w:t>
      </w:r>
      <w:proofErr w:type="spellStart"/>
      <w:r w:rsidRPr="00CC4995">
        <w:rPr>
          <w:color w:val="000000" w:themeColor="text1"/>
          <w:sz w:val="24"/>
          <w:szCs w:val="24"/>
        </w:rPr>
        <w:t>membayar</w:t>
      </w:r>
      <w:proofErr w:type="spellEnd"/>
      <w:r w:rsidRPr="00CC4995">
        <w:rPr>
          <w:color w:val="000000" w:themeColor="text1"/>
          <w:sz w:val="24"/>
          <w:szCs w:val="24"/>
        </w:rPr>
        <w:t xml:space="preserve"> </w:t>
      </w:r>
      <w:proofErr w:type="spellStart"/>
      <w:r w:rsidRPr="00CC4995">
        <w:rPr>
          <w:color w:val="000000" w:themeColor="text1"/>
          <w:sz w:val="24"/>
          <w:szCs w:val="24"/>
        </w:rPr>
        <w:t>premi</w:t>
      </w:r>
      <w:proofErr w:type="spellEnd"/>
      <w:r w:rsidRPr="00CC4995">
        <w:rPr>
          <w:color w:val="000000" w:themeColor="text1"/>
          <w:sz w:val="24"/>
          <w:szCs w:val="24"/>
        </w:rPr>
        <w:t xml:space="preserve">, dan </w:t>
      </w:r>
      <w:proofErr w:type="spellStart"/>
      <w:r w:rsidRPr="00CC4995">
        <w:rPr>
          <w:color w:val="000000" w:themeColor="text1"/>
          <w:sz w:val="24"/>
          <w:szCs w:val="24"/>
        </w:rPr>
        <w:t>dalam</w:t>
      </w:r>
      <w:proofErr w:type="spellEnd"/>
      <w:r w:rsidRPr="00CC4995">
        <w:rPr>
          <w:color w:val="000000" w:themeColor="text1"/>
          <w:sz w:val="24"/>
          <w:szCs w:val="24"/>
        </w:rPr>
        <w:t xml:space="preserve"> </w:t>
      </w:r>
      <w:proofErr w:type="spellStart"/>
      <w:r w:rsidRPr="00CC4995">
        <w:rPr>
          <w:color w:val="000000" w:themeColor="text1"/>
          <w:sz w:val="24"/>
          <w:szCs w:val="24"/>
        </w:rPr>
        <w:t>bentuk</w:t>
      </w:r>
      <w:proofErr w:type="spellEnd"/>
      <w:r w:rsidRPr="00CC4995">
        <w:rPr>
          <w:color w:val="000000" w:themeColor="text1"/>
          <w:sz w:val="24"/>
          <w:szCs w:val="24"/>
        </w:rPr>
        <w:t xml:space="preserve"> negara </w:t>
      </w:r>
      <w:proofErr w:type="spellStart"/>
      <w:r w:rsidRPr="00CC4995">
        <w:rPr>
          <w:color w:val="000000" w:themeColor="text1"/>
          <w:sz w:val="24"/>
          <w:szCs w:val="24"/>
        </w:rPr>
        <w:t>maka</w:t>
      </w:r>
      <w:proofErr w:type="spellEnd"/>
      <w:r w:rsidRPr="00CC4995">
        <w:rPr>
          <w:color w:val="000000" w:themeColor="text1"/>
          <w:sz w:val="24"/>
          <w:szCs w:val="24"/>
        </w:rPr>
        <w:t xml:space="preserve"> </w:t>
      </w:r>
      <w:proofErr w:type="spellStart"/>
      <w:r w:rsidRPr="00CC4995">
        <w:rPr>
          <w:color w:val="000000" w:themeColor="text1"/>
          <w:sz w:val="24"/>
          <w:szCs w:val="24"/>
        </w:rPr>
        <w:t>pajaklah</w:t>
      </w:r>
      <w:proofErr w:type="spellEnd"/>
      <w:r w:rsidRPr="00CC4995">
        <w:rPr>
          <w:color w:val="000000" w:themeColor="text1"/>
          <w:sz w:val="24"/>
          <w:szCs w:val="24"/>
        </w:rPr>
        <w:t xml:space="preserve"> yang </w:t>
      </w:r>
      <w:proofErr w:type="spellStart"/>
      <w:r w:rsidRPr="00CC4995">
        <w:rPr>
          <w:color w:val="000000" w:themeColor="text1"/>
          <w:sz w:val="24"/>
          <w:szCs w:val="24"/>
        </w:rPr>
        <w:t>dapat</w:t>
      </w:r>
      <w:proofErr w:type="spellEnd"/>
      <w:r w:rsidRPr="00CC4995">
        <w:rPr>
          <w:color w:val="000000" w:themeColor="text1"/>
          <w:sz w:val="24"/>
          <w:szCs w:val="24"/>
        </w:rPr>
        <w:t xml:space="preserve"> </w:t>
      </w:r>
      <w:proofErr w:type="spellStart"/>
      <w:r w:rsidRPr="00CC4995">
        <w:rPr>
          <w:color w:val="000000" w:themeColor="text1"/>
          <w:sz w:val="24"/>
          <w:szCs w:val="24"/>
        </w:rPr>
        <w:t>dipandang</w:t>
      </w:r>
      <w:proofErr w:type="spellEnd"/>
      <w:r w:rsidRPr="00CC4995">
        <w:rPr>
          <w:color w:val="000000" w:themeColor="text1"/>
          <w:sz w:val="24"/>
          <w:szCs w:val="24"/>
        </w:rPr>
        <w:t xml:space="preserve"> </w:t>
      </w:r>
      <w:proofErr w:type="spellStart"/>
      <w:r w:rsidRPr="00CC4995">
        <w:rPr>
          <w:color w:val="000000" w:themeColor="text1"/>
          <w:sz w:val="24"/>
          <w:szCs w:val="24"/>
        </w:rPr>
        <w:t>sebagai</w:t>
      </w:r>
      <w:proofErr w:type="spellEnd"/>
      <w:r w:rsidRPr="00CC4995">
        <w:rPr>
          <w:color w:val="000000" w:themeColor="text1"/>
          <w:sz w:val="24"/>
          <w:szCs w:val="24"/>
        </w:rPr>
        <w:t xml:space="preserve"> </w:t>
      </w:r>
      <w:proofErr w:type="spellStart"/>
      <w:r w:rsidRPr="00CC4995">
        <w:rPr>
          <w:color w:val="000000" w:themeColor="text1"/>
          <w:sz w:val="24"/>
          <w:szCs w:val="24"/>
        </w:rPr>
        <w:t>premi</w:t>
      </w:r>
      <w:proofErr w:type="spellEnd"/>
      <w:r w:rsidRPr="00CC4995">
        <w:rPr>
          <w:color w:val="000000" w:themeColor="text1"/>
          <w:sz w:val="24"/>
          <w:szCs w:val="24"/>
        </w:rPr>
        <w:t xml:space="preserve"> </w:t>
      </w:r>
      <w:proofErr w:type="spellStart"/>
      <w:r w:rsidRPr="00CC4995">
        <w:rPr>
          <w:color w:val="000000" w:themeColor="text1"/>
          <w:sz w:val="24"/>
          <w:szCs w:val="24"/>
        </w:rPr>
        <w:t>itu</w:t>
      </w:r>
      <w:proofErr w:type="spellEnd"/>
      <w:r w:rsidRPr="00CC4995">
        <w:rPr>
          <w:color w:val="000000" w:themeColor="text1"/>
          <w:sz w:val="24"/>
          <w:szCs w:val="24"/>
        </w:rPr>
        <w:t xml:space="preserve">. </w:t>
      </w:r>
    </w:p>
    <w:p w14:paraId="500ECCC3" w14:textId="77777777" w:rsidR="00631380" w:rsidRPr="00CC4995" w:rsidRDefault="00631380" w:rsidP="00631380">
      <w:pPr>
        <w:numPr>
          <w:ilvl w:val="0"/>
          <w:numId w:val="10"/>
        </w:numPr>
        <w:jc w:val="both"/>
        <w:rPr>
          <w:color w:val="000000" w:themeColor="text1"/>
          <w:sz w:val="24"/>
          <w:szCs w:val="24"/>
        </w:rPr>
      </w:pPr>
      <w:proofErr w:type="spellStart"/>
      <w:r w:rsidRPr="00CC4995">
        <w:rPr>
          <w:color w:val="000000" w:themeColor="text1"/>
          <w:sz w:val="24"/>
          <w:szCs w:val="24"/>
        </w:rPr>
        <w:t>Theori</w:t>
      </w:r>
      <w:proofErr w:type="spellEnd"/>
      <w:r w:rsidRPr="00CC4995">
        <w:rPr>
          <w:color w:val="000000" w:themeColor="text1"/>
          <w:sz w:val="24"/>
          <w:szCs w:val="24"/>
        </w:rPr>
        <w:t xml:space="preserve"> </w:t>
      </w:r>
      <w:proofErr w:type="spellStart"/>
      <w:r w:rsidRPr="00CC4995">
        <w:rPr>
          <w:color w:val="000000" w:themeColor="text1"/>
          <w:sz w:val="24"/>
          <w:szCs w:val="24"/>
        </w:rPr>
        <w:t>Aquivalentie</w:t>
      </w:r>
      <w:proofErr w:type="spellEnd"/>
    </w:p>
    <w:p w14:paraId="62D22F0D" w14:textId="77777777" w:rsidR="00631380" w:rsidRPr="00CC4995" w:rsidRDefault="00631380" w:rsidP="00631380">
      <w:pPr>
        <w:ind w:left="374"/>
        <w:jc w:val="both"/>
        <w:rPr>
          <w:color w:val="000000" w:themeColor="text1"/>
          <w:sz w:val="24"/>
          <w:szCs w:val="24"/>
        </w:rPr>
      </w:pPr>
      <w:proofErr w:type="spellStart"/>
      <w:r w:rsidRPr="00CC4995">
        <w:rPr>
          <w:color w:val="000000" w:themeColor="text1"/>
          <w:sz w:val="24"/>
          <w:szCs w:val="24"/>
        </w:rPr>
        <w:t>Teori</w:t>
      </w:r>
      <w:proofErr w:type="spellEnd"/>
      <w:r w:rsidRPr="00CC4995">
        <w:rPr>
          <w:color w:val="000000" w:themeColor="text1"/>
          <w:sz w:val="24"/>
          <w:szCs w:val="24"/>
        </w:rPr>
        <w:t xml:space="preserve"> </w:t>
      </w:r>
      <w:proofErr w:type="spellStart"/>
      <w:r w:rsidRPr="00CC4995">
        <w:rPr>
          <w:color w:val="000000" w:themeColor="text1"/>
          <w:sz w:val="24"/>
          <w:szCs w:val="24"/>
        </w:rPr>
        <w:t>ini</w:t>
      </w:r>
      <w:proofErr w:type="spellEnd"/>
      <w:r w:rsidRPr="00CC4995">
        <w:rPr>
          <w:color w:val="000000" w:themeColor="text1"/>
          <w:sz w:val="24"/>
          <w:szCs w:val="24"/>
        </w:rPr>
        <w:t xml:space="preserve"> </w:t>
      </w:r>
      <w:proofErr w:type="spellStart"/>
      <w:r w:rsidRPr="00CC4995">
        <w:rPr>
          <w:color w:val="000000" w:themeColor="text1"/>
          <w:sz w:val="24"/>
          <w:szCs w:val="24"/>
        </w:rPr>
        <w:t>disebut</w:t>
      </w:r>
      <w:proofErr w:type="spellEnd"/>
      <w:r w:rsidRPr="00CC4995">
        <w:rPr>
          <w:color w:val="000000" w:themeColor="text1"/>
          <w:sz w:val="24"/>
          <w:szCs w:val="24"/>
        </w:rPr>
        <w:t xml:space="preserve"> pula </w:t>
      </w:r>
      <w:proofErr w:type="spellStart"/>
      <w:r w:rsidRPr="00CC4995">
        <w:rPr>
          <w:color w:val="000000" w:themeColor="text1"/>
          <w:sz w:val="24"/>
          <w:szCs w:val="24"/>
        </w:rPr>
        <w:t>sebagai</w:t>
      </w:r>
      <w:proofErr w:type="spellEnd"/>
      <w:r w:rsidRPr="00CC4995">
        <w:rPr>
          <w:color w:val="000000" w:themeColor="text1"/>
          <w:sz w:val="24"/>
          <w:szCs w:val="24"/>
        </w:rPr>
        <w:t xml:space="preserve"> </w:t>
      </w:r>
      <w:proofErr w:type="spellStart"/>
      <w:r w:rsidRPr="00CC4995">
        <w:rPr>
          <w:color w:val="000000" w:themeColor="text1"/>
          <w:sz w:val="24"/>
          <w:szCs w:val="24"/>
        </w:rPr>
        <w:t>teori</w:t>
      </w:r>
      <w:proofErr w:type="spellEnd"/>
      <w:r w:rsidRPr="00CC4995">
        <w:rPr>
          <w:color w:val="000000" w:themeColor="text1"/>
          <w:sz w:val="24"/>
          <w:szCs w:val="24"/>
        </w:rPr>
        <w:t xml:space="preserve"> </w:t>
      </w:r>
      <w:proofErr w:type="spellStart"/>
      <w:r w:rsidRPr="00CC4995">
        <w:rPr>
          <w:color w:val="000000" w:themeColor="text1"/>
          <w:sz w:val="24"/>
          <w:szCs w:val="24"/>
        </w:rPr>
        <w:t>kepentingan</w:t>
      </w:r>
      <w:proofErr w:type="spellEnd"/>
      <w:r w:rsidRPr="00CC4995">
        <w:rPr>
          <w:color w:val="000000" w:themeColor="text1"/>
          <w:sz w:val="24"/>
          <w:szCs w:val="24"/>
        </w:rPr>
        <w:t xml:space="preserve">. </w:t>
      </w:r>
      <w:proofErr w:type="spellStart"/>
      <w:r w:rsidRPr="00CC4995">
        <w:rPr>
          <w:color w:val="000000" w:themeColor="text1"/>
          <w:sz w:val="24"/>
          <w:szCs w:val="24"/>
        </w:rPr>
        <w:t>Menurut</w:t>
      </w:r>
      <w:proofErr w:type="spellEnd"/>
      <w:r w:rsidRPr="00CC4995">
        <w:rPr>
          <w:color w:val="000000" w:themeColor="text1"/>
          <w:sz w:val="24"/>
          <w:szCs w:val="24"/>
        </w:rPr>
        <w:t xml:space="preserve"> </w:t>
      </w:r>
      <w:proofErr w:type="spellStart"/>
      <w:r w:rsidRPr="00CC4995">
        <w:rPr>
          <w:color w:val="000000" w:themeColor="text1"/>
          <w:sz w:val="24"/>
          <w:szCs w:val="24"/>
        </w:rPr>
        <w:t>teori</w:t>
      </w:r>
      <w:proofErr w:type="spellEnd"/>
      <w:r w:rsidRPr="00CC4995">
        <w:rPr>
          <w:color w:val="000000" w:themeColor="text1"/>
          <w:sz w:val="24"/>
          <w:szCs w:val="24"/>
        </w:rPr>
        <w:t xml:space="preserve"> </w:t>
      </w:r>
      <w:proofErr w:type="spellStart"/>
      <w:r w:rsidRPr="00CC4995">
        <w:rPr>
          <w:color w:val="000000" w:themeColor="text1"/>
          <w:sz w:val="24"/>
          <w:szCs w:val="24"/>
        </w:rPr>
        <w:t>ini</w:t>
      </w:r>
      <w:proofErr w:type="spellEnd"/>
      <w:r w:rsidRPr="00CC4995">
        <w:rPr>
          <w:color w:val="000000" w:themeColor="text1"/>
          <w:sz w:val="24"/>
          <w:szCs w:val="24"/>
        </w:rPr>
        <w:t xml:space="preserve"> </w:t>
      </w:r>
      <w:proofErr w:type="spellStart"/>
      <w:r w:rsidRPr="00CC4995">
        <w:rPr>
          <w:color w:val="000000" w:themeColor="text1"/>
          <w:sz w:val="24"/>
          <w:szCs w:val="24"/>
        </w:rPr>
        <w:t>pajak</w:t>
      </w:r>
      <w:proofErr w:type="spellEnd"/>
      <w:r w:rsidRPr="00CC4995">
        <w:rPr>
          <w:color w:val="000000" w:themeColor="text1"/>
          <w:sz w:val="24"/>
          <w:szCs w:val="24"/>
        </w:rPr>
        <w:t xml:space="preserve"> </w:t>
      </w:r>
      <w:proofErr w:type="spellStart"/>
      <w:r w:rsidRPr="00CC4995">
        <w:rPr>
          <w:color w:val="000000" w:themeColor="text1"/>
          <w:sz w:val="24"/>
          <w:szCs w:val="24"/>
        </w:rPr>
        <w:t>mempunyai</w:t>
      </w:r>
      <w:proofErr w:type="spellEnd"/>
      <w:r w:rsidRPr="00CC4995">
        <w:rPr>
          <w:color w:val="000000" w:themeColor="text1"/>
          <w:sz w:val="24"/>
          <w:szCs w:val="24"/>
        </w:rPr>
        <w:t xml:space="preserve"> </w:t>
      </w:r>
      <w:proofErr w:type="spellStart"/>
      <w:r w:rsidRPr="00CC4995">
        <w:rPr>
          <w:color w:val="000000" w:themeColor="text1"/>
          <w:sz w:val="24"/>
          <w:szCs w:val="24"/>
        </w:rPr>
        <w:t>hubungan</w:t>
      </w:r>
      <w:proofErr w:type="spellEnd"/>
      <w:r w:rsidRPr="00CC4995">
        <w:rPr>
          <w:color w:val="000000" w:themeColor="text1"/>
          <w:sz w:val="24"/>
          <w:szCs w:val="24"/>
        </w:rPr>
        <w:t xml:space="preserve"> </w:t>
      </w:r>
      <w:proofErr w:type="spellStart"/>
      <w:r w:rsidRPr="00CC4995">
        <w:rPr>
          <w:color w:val="000000" w:themeColor="text1"/>
          <w:sz w:val="24"/>
          <w:szCs w:val="24"/>
        </w:rPr>
        <w:t>dengan</w:t>
      </w:r>
      <w:proofErr w:type="spellEnd"/>
      <w:r w:rsidRPr="00CC4995">
        <w:rPr>
          <w:color w:val="000000" w:themeColor="text1"/>
          <w:sz w:val="24"/>
          <w:szCs w:val="24"/>
        </w:rPr>
        <w:t xml:space="preserve"> </w:t>
      </w:r>
      <w:proofErr w:type="spellStart"/>
      <w:r w:rsidRPr="00CC4995">
        <w:rPr>
          <w:color w:val="000000" w:themeColor="text1"/>
          <w:sz w:val="24"/>
          <w:szCs w:val="24"/>
        </w:rPr>
        <w:t>kepentingan</w:t>
      </w:r>
      <w:proofErr w:type="spellEnd"/>
      <w:r w:rsidRPr="00CC4995">
        <w:rPr>
          <w:color w:val="000000" w:themeColor="text1"/>
          <w:sz w:val="24"/>
          <w:szCs w:val="24"/>
        </w:rPr>
        <w:t xml:space="preserve"> </w:t>
      </w:r>
      <w:proofErr w:type="spellStart"/>
      <w:r w:rsidRPr="00CC4995">
        <w:rPr>
          <w:color w:val="000000" w:themeColor="text1"/>
          <w:sz w:val="24"/>
          <w:szCs w:val="24"/>
        </w:rPr>
        <w:t>individu</w:t>
      </w:r>
      <w:proofErr w:type="spellEnd"/>
      <w:r w:rsidRPr="00CC4995">
        <w:rPr>
          <w:color w:val="000000" w:themeColor="text1"/>
          <w:sz w:val="24"/>
          <w:szCs w:val="24"/>
        </w:rPr>
        <w:t xml:space="preserve"> yang </w:t>
      </w:r>
      <w:proofErr w:type="spellStart"/>
      <w:r w:rsidRPr="00CC4995">
        <w:rPr>
          <w:color w:val="000000" w:themeColor="text1"/>
          <w:sz w:val="24"/>
          <w:szCs w:val="24"/>
        </w:rPr>
        <w:t>diperoleh</w:t>
      </w:r>
      <w:proofErr w:type="spellEnd"/>
      <w:r w:rsidRPr="00CC4995">
        <w:rPr>
          <w:color w:val="000000" w:themeColor="text1"/>
          <w:sz w:val="24"/>
          <w:szCs w:val="24"/>
        </w:rPr>
        <w:t xml:space="preserve"> </w:t>
      </w:r>
      <w:proofErr w:type="spellStart"/>
      <w:r w:rsidRPr="00CC4995">
        <w:rPr>
          <w:color w:val="000000" w:themeColor="text1"/>
          <w:sz w:val="24"/>
          <w:szCs w:val="24"/>
        </w:rPr>
        <w:t>dari</w:t>
      </w:r>
      <w:proofErr w:type="spellEnd"/>
      <w:r w:rsidRPr="00CC4995">
        <w:rPr>
          <w:color w:val="000000" w:themeColor="text1"/>
          <w:sz w:val="24"/>
          <w:szCs w:val="24"/>
        </w:rPr>
        <w:t xml:space="preserve"> </w:t>
      </w:r>
      <w:proofErr w:type="spellStart"/>
      <w:r w:rsidRPr="00CC4995">
        <w:rPr>
          <w:color w:val="000000" w:themeColor="text1"/>
          <w:sz w:val="24"/>
          <w:szCs w:val="24"/>
        </w:rPr>
        <w:t>pekerjaan</w:t>
      </w:r>
      <w:proofErr w:type="spellEnd"/>
      <w:r w:rsidRPr="00CC4995">
        <w:rPr>
          <w:color w:val="000000" w:themeColor="text1"/>
          <w:sz w:val="24"/>
          <w:szCs w:val="24"/>
        </w:rPr>
        <w:t xml:space="preserve"> negara. </w:t>
      </w:r>
      <w:proofErr w:type="spellStart"/>
      <w:r w:rsidRPr="00CC4995">
        <w:rPr>
          <w:color w:val="000000" w:themeColor="text1"/>
          <w:sz w:val="24"/>
          <w:szCs w:val="24"/>
        </w:rPr>
        <w:t>Lebih</w:t>
      </w:r>
      <w:proofErr w:type="spellEnd"/>
      <w:r w:rsidRPr="00CC4995">
        <w:rPr>
          <w:color w:val="000000" w:themeColor="text1"/>
          <w:sz w:val="24"/>
          <w:szCs w:val="24"/>
        </w:rPr>
        <w:t xml:space="preserve"> </w:t>
      </w:r>
      <w:proofErr w:type="spellStart"/>
      <w:r w:rsidRPr="00CC4995">
        <w:rPr>
          <w:color w:val="000000" w:themeColor="text1"/>
          <w:sz w:val="24"/>
          <w:szCs w:val="24"/>
        </w:rPr>
        <w:t>banyak</w:t>
      </w:r>
      <w:proofErr w:type="spellEnd"/>
      <w:r w:rsidRPr="00CC4995">
        <w:rPr>
          <w:color w:val="000000" w:themeColor="text1"/>
          <w:sz w:val="24"/>
          <w:szCs w:val="24"/>
        </w:rPr>
        <w:t xml:space="preserve"> </w:t>
      </w:r>
      <w:proofErr w:type="spellStart"/>
      <w:r w:rsidRPr="00CC4995">
        <w:rPr>
          <w:color w:val="000000" w:themeColor="text1"/>
          <w:sz w:val="24"/>
          <w:szCs w:val="24"/>
        </w:rPr>
        <w:t>individu</w:t>
      </w:r>
      <w:proofErr w:type="spellEnd"/>
      <w:r w:rsidRPr="00CC4995">
        <w:rPr>
          <w:color w:val="000000" w:themeColor="text1"/>
          <w:sz w:val="24"/>
          <w:szCs w:val="24"/>
        </w:rPr>
        <w:t xml:space="preserve"> </w:t>
      </w:r>
      <w:proofErr w:type="spellStart"/>
      <w:r w:rsidRPr="00CC4995">
        <w:rPr>
          <w:color w:val="000000" w:themeColor="text1"/>
          <w:sz w:val="24"/>
          <w:szCs w:val="24"/>
        </w:rPr>
        <w:t>mengenyam</w:t>
      </w:r>
      <w:proofErr w:type="spellEnd"/>
      <w:r w:rsidRPr="00CC4995">
        <w:rPr>
          <w:color w:val="000000" w:themeColor="text1"/>
          <w:sz w:val="24"/>
          <w:szCs w:val="24"/>
        </w:rPr>
        <w:t xml:space="preserve"> </w:t>
      </w:r>
      <w:proofErr w:type="spellStart"/>
      <w:r w:rsidRPr="00CC4995">
        <w:rPr>
          <w:color w:val="000000" w:themeColor="text1"/>
          <w:sz w:val="24"/>
          <w:szCs w:val="24"/>
        </w:rPr>
        <w:t>kenikmatan</w:t>
      </w:r>
      <w:proofErr w:type="spellEnd"/>
      <w:r w:rsidRPr="00CC4995">
        <w:rPr>
          <w:color w:val="000000" w:themeColor="text1"/>
          <w:sz w:val="24"/>
          <w:szCs w:val="24"/>
        </w:rPr>
        <w:t xml:space="preserve"> </w:t>
      </w:r>
      <w:proofErr w:type="spellStart"/>
      <w:r w:rsidRPr="00CC4995">
        <w:rPr>
          <w:color w:val="000000" w:themeColor="text1"/>
          <w:sz w:val="24"/>
          <w:szCs w:val="24"/>
        </w:rPr>
        <w:t>dari</w:t>
      </w:r>
      <w:proofErr w:type="spellEnd"/>
      <w:r w:rsidRPr="00CC4995">
        <w:rPr>
          <w:color w:val="000000" w:themeColor="text1"/>
          <w:sz w:val="24"/>
          <w:szCs w:val="24"/>
        </w:rPr>
        <w:t xml:space="preserve"> </w:t>
      </w:r>
      <w:proofErr w:type="spellStart"/>
      <w:r w:rsidRPr="00CC4995">
        <w:rPr>
          <w:color w:val="000000" w:themeColor="text1"/>
          <w:sz w:val="24"/>
          <w:szCs w:val="24"/>
        </w:rPr>
        <w:t>pekerjaan</w:t>
      </w:r>
      <w:proofErr w:type="spellEnd"/>
      <w:r w:rsidRPr="00CC4995">
        <w:rPr>
          <w:color w:val="000000" w:themeColor="text1"/>
          <w:sz w:val="24"/>
          <w:szCs w:val="24"/>
        </w:rPr>
        <w:t xml:space="preserve"> </w:t>
      </w:r>
      <w:proofErr w:type="spellStart"/>
      <w:r w:rsidRPr="00CC4995">
        <w:rPr>
          <w:color w:val="000000" w:themeColor="text1"/>
          <w:sz w:val="24"/>
          <w:szCs w:val="24"/>
        </w:rPr>
        <w:t>pemerintah</w:t>
      </w:r>
      <w:proofErr w:type="spellEnd"/>
      <w:r w:rsidRPr="00CC4995">
        <w:rPr>
          <w:color w:val="000000" w:themeColor="text1"/>
          <w:sz w:val="24"/>
          <w:szCs w:val="24"/>
        </w:rPr>
        <w:t xml:space="preserve"> </w:t>
      </w:r>
      <w:proofErr w:type="spellStart"/>
      <w:r w:rsidRPr="00CC4995">
        <w:rPr>
          <w:color w:val="000000" w:themeColor="text1"/>
          <w:sz w:val="24"/>
          <w:szCs w:val="24"/>
        </w:rPr>
        <w:t>lebih</w:t>
      </w:r>
      <w:proofErr w:type="spellEnd"/>
      <w:r w:rsidRPr="00CC4995">
        <w:rPr>
          <w:color w:val="000000" w:themeColor="text1"/>
          <w:sz w:val="24"/>
          <w:szCs w:val="24"/>
        </w:rPr>
        <w:t xml:space="preserve"> </w:t>
      </w:r>
      <w:proofErr w:type="spellStart"/>
      <w:r w:rsidRPr="00CC4995">
        <w:rPr>
          <w:color w:val="000000" w:themeColor="text1"/>
          <w:sz w:val="24"/>
          <w:szCs w:val="24"/>
        </w:rPr>
        <w:t>besar</w:t>
      </w:r>
      <w:proofErr w:type="spellEnd"/>
      <w:r w:rsidRPr="00CC4995">
        <w:rPr>
          <w:color w:val="000000" w:themeColor="text1"/>
          <w:sz w:val="24"/>
          <w:szCs w:val="24"/>
        </w:rPr>
        <w:t xml:space="preserve"> </w:t>
      </w:r>
      <w:proofErr w:type="spellStart"/>
      <w:r w:rsidRPr="00CC4995">
        <w:rPr>
          <w:color w:val="000000" w:themeColor="text1"/>
          <w:sz w:val="24"/>
          <w:szCs w:val="24"/>
        </w:rPr>
        <w:t>pajaknya</w:t>
      </w:r>
      <w:proofErr w:type="spellEnd"/>
      <w:r w:rsidRPr="00CC4995">
        <w:rPr>
          <w:color w:val="000000" w:themeColor="text1"/>
          <w:sz w:val="24"/>
          <w:szCs w:val="24"/>
        </w:rPr>
        <w:t xml:space="preserve">. </w:t>
      </w:r>
      <w:proofErr w:type="spellStart"/>
      <w:r w:rsidRPr="00CC4995">
        <w:rPr>
          <w:color w:val="000000" w:themeColor="text1"/>
          <w:sz w:val="24"/>
          <w:szCs w:val="24"/>
        </w:rPr>
        <w:t>Teori</w:t>
      </w:r>
      <w:proofErr w:type="spellEnd"/>
      <w:r w:rsidRPr="00CC4995">
        <w:rPr>
          <w:color w:val="000000" w:themeColor="text1"/>
          <w:sz w:val="24"/>
          <w:szCs w:val="24"/>
        </w:rPr>
        <w:t xml:space="preserve"> </w:t>
      </w:r>
      <w:proofErr w:type="spellStart"/>
      <w:r w:rsidRPr="00CC4995">
        <w:rPr>
          <w:color w:val="000000" w:themeColor="text1"/>
          <w:sz w:val="24"/>
          <w:szCs w:val="24"/>
        </w:rPr>
        <w:t>ini</w:t>
      </w:r>
      <w:proofErr w:type="spellEnd"/>
      <w:r w:rsidRPr="00CC4995">
        <w:rPr>
          <w:color w:val="000000" w:themeColor="text1"/>
          <w:sz w:val="24"/>
          <w:szCs w:val="24"/>
        </w:rPr>
        <w:t xml:space="preserve"> </w:t>
      </w:r>
      <w:proofErr w:type="spellStart"/>
      <w:r w:rsidRPr="00CC4995">
        <w:rPr>
          <w:color w:val="000000" w:themeColor="text1"/>
          <w:sz w:val="24"/>
          <w:szCs w:val="24"/>
        </w:rPr>
        <w:t>sukar</w:t>
      </w:r>
      <w:proofErr w:type="spellEnd"/>
      <w:r w:rsidRPr="00CC4995">
        <w:rPr>
          <w:color w:val="000000" w:themeColor="text1"/>
          <w:sz w:val="24"/>
          <w:szCs w:val="24"/>
        </w:rPr>
        <w:t xml:space="preserve"> </w:t>
      </w:r>
      <w:proofErr w:type="spellStart"/>
      <w:r w:rsidRPr="00CC4995">
        <w:rPr>
          <w:color w:val="000000" w:themeColor="text1"/>
          <w:sz w:val="24"/>
          <w:szCs w:val="24"/>
        </w:rPr>
        <w:t>dipertahankan</w:t>
      </w:r>
      <w:proofErr w:type="spellEnd"/>
      <w:r w:rsidRPr="00CC4995">
        <w:rPr>
          <w:color w:val="000000" w:themeColor="text1"/>
          <w:sz w:val="24"/>
          <w:szCs w:val="24"/>
        </w:rPr>
        <w:t xml:space="preserve">, </w:t>
      </w:r>
      <w:proofErr w:type="spellStart"/>
      <w:r w:rsidRPr="00CC4995">
        <w:rPr>
          <w:color w:val="000000" w:themeColor="text1"/>
          <w:sz w:val="24"/>
          <w:szCs w:val="24"/>
        </w:rPr>
        <w:t>karena</w:t>
      </w:r>
      <w:proofErr w:type="spellEnd"/>
      <w:r w:rsidRPr="00CC4995">
        <w:rPr>
          <w:color w:val="000000" w:themeColor="text1"/>
          <w:sz w:val="24"/>
          <w:szCs w:val="24"/>
        </w:rPr>
        <w:t xml:space="preserve"> orang miskin dan </w:t>
      </w:r>
      <w:proofErr w:type="spellStart"/>
      <w:r w:rsidRPr="00CC4995">
        <w:rPr>
          <w:color w:val="000000" w:themeColor="text1"/>
          <w:sz w:val="24"/>
          <w:szCs w:val="24"/>
        </w:rPr>
        <w:t>penganggur</w:t>
      </w:r>
      <w:proofErr w:type="spellEnd"/>
      <w:r w:rsidRPr="00CC4995">
        <w:rPr>
          <w:color w:val="000000" w:themeColor="text1"/>
          <w:sz w:val="24"/>
          <w:szCs w:val="24"/>
        </w:rPr>
        <w:t xml:space="preserve"> yang </w:t>
      </w:r>
      <w:proofErr w:type="spellStart"/>
      <w:r w:rsidRPr="00CC4995">
        <w:rPr>
          <w:color w:val="000000" w:themeColor="text1"/>
          <w:sz w:val="24"/>
          <w:szCs w:val="24"/>
        </w:rPr>
        <w:t>memperoleh</w:t>
      </w:r>
      <w:proofErr w:type="spellEnd"/>
      <w:r w:rsidRPr="00CC4995">
        <w:rPr>
          <w:color w:val="000000" w:themeColor="text1"/>
          <w:sz w:val="24"/>
          <w:szCs w:val="24"/>
        </w:rPr>
        <w:t xml:space="preserve"> </w:t>
      </w:r>
      <w:proofErr w:type="spellStart"/>
      <w:r w:rsidRPr="00CC4995">
        <w:rPr>
          <w:color w:val="000000" w:themeColor="text1"/>
          <w:sz w:val="24"/>
          <w:szCs w:val="24"/>
        </w:rPr>
        <w:t>bantuan</w:t>
      </w:r>
      <w:proofErr w:type="spellEnd"/>
      <w:r w:rsidRPr="00CC4995">
        <w:rPr>
          <w:color w:val="000000" w:themeColor="text1"/>
          <w:sz w:val="24"/>
          <w:szCs w:val="24"/>
        </w:rPr>
        <w:t xml:space="preserve"> </w:t>
      </w:r>
      <w:proofErr w:type="spellStart"/>
      <w:r w:rsidRPr="00CC4995">
        <w:rPr>
          <w:color w:val="000000" w:themeColor="text1"/>
          <w:sz w:val="24"/>
          <w:szCs w:val="24"/>
        </w:rPr>
        <w:t>dari</w:t>
      </w:r>
      <w:proofErr w:type="spellEnd"/>
      <w:r w:rsidRPr="00CC4995">
        <w:rPr>
          <w:color w:val="000000" w:themeColor="text1"/>
          <w:sz w:val="24"/>
          <w:szCs w:val="24"/>
        </w:rPr>
        <w:t xml:space="preserve"> </w:t>
      </w:r>
      <w:proofErr w:type="spellStart"/>
      <w:r w:rsidRPr="00CC4995">
        <w:rPr>
          <w:color w:val="000000" w:themeColor="text1"/>
          <w:sz w:val="24"/>
          <w:szCs w:val="24"/>
        </w:rPr>
        <w:t>pemerintah</w:t>
      </w:r>
      <w:proofErr w:type="spellEnd"/>
      <w:r w:rsidRPr="00CC4995">
        <w:rPr>
          <w:color w:val="000000" w:themeColor="text1"/>
          <w:sz w:val="24"/>
          <w:szCs w:val="24"/>
        </w:rPr>
        <w:t xml:space="preserve"> </w:t>
      </w:r>
      <w:proofErr w:type="spellStart"/>
      <w:r w:rsidRPr="00CC4995">
        <w:rPr>
          <w:color w:val="000000" w:themeColor="text1"/>
          <w:sz w:val="24"/>
          <w:szCs w:val="24"/>
        </w:rPr>
        <w:t>mengenyam</w:t>
      </w:r>
      <w:proofErr w:type="spellEnd"/>
      <w:r w:rsidRPr="00CC4995">
        <w:rPr>
          <w:color w:val="000000" w:themeColor="text1"/>
          <w:sz w:val="24"/>
          <w:szCs w:val="24"/>
        </w:rPr>
        <w:t xml:space="preserve"> </w:t>
      </w:r>
      <w:proofErr w:type="spellStart"/>
      <w:r w:rsidRPr="00CC4995">
        <w:rPr>
          <w:color w:val="000000" w:themeColor="text1"/>
          <w:sz w:val="24"/>
          <w:szCs w:val="24"/>
        </w:rPr>
        <w:t>banyak</w:t>
      </w:r>
      <w:proofErr w:type="spellEnd"/>
      <w:r w:rsidRPr="00CC4995">
        <w:rPr>
          <w:color w:val="000000" w:themeColor="text1"/>
          <w:sz w:val="24"/>
          <w:szCs w:val="24"/>
        </w:rPr>
        <w:t xml:space="preserve"> </w:t>
      </w:r>
      <w:proofErr w:type="spellStart"/>
      <w:r w:rsidRPr="00CC4995">
        <w:rPr>
          <w:color w:val="000000" w:themeColor="text1"/>
          <w:sz w:val="24"/>
          <w:szCs w:val="24"/>
        </w:rPr>
        <w:t>sekali</w:t>
      </w:r>
      <w:proofErr w:type="spellEnd"/>
      <w:r w:rsidRPr="00CC4995">
        <w:rPr>
          <w:color w:val="000000" w:themeColor="text1"/>
          <w:sz w:val="24"/>
          <w:szCs w:val="24"/>
        </w:rPr>
        <w:t xml:space="preserve"> </w:t>
      </w:r>
      <w:proofErr w:type="spellStart"/>
      <w:r w:rsidRPr="00CC4995">
        <w:rPr>
          <w:color w:val="000000" w:themeColor="text1"/>
          <w:sz w:val="24"/>
          <w:szCs w:val="24"/>
        </w:rPr>
        <w:t>kenikmatan</w:t>
      </w:r>
      <w:proofErr w:type="spellEnd"/>
      <w:r w:rsidRPr="00CC4995">
        <w:rPr>
          <w:color w:val="000000" w:themeColor="text1"/>
          <w:sz w:val="24"/>
          <w:szCs w:val="24"/>
        </w:rPr>
        <w:t xml:space="preserve"> </w:t>
      </w:r>
      <w:proofErr w:type="spellStart"/>
      <w:r w:rsidRPr="00CC4995">
        <w:rPr>
          <w:color w:val="000000" w:themeColor="text1"/>
          <w:sz w:val="24"/>
          <w:szCs w:val="24"/>
        </w:rPr>
        <w:t>dari</w:t>
      </w:r>
      <w:proofErr w:type="spellEnd"/>
      <w:r w:rsidRPr="00CC4995">
        <w:rPr>
          <w:color w:val="000000" w:themeColor="text1"/>
          <w:sz w:val="24"/>
          <w:szCs w:val="24"/>
        </w:rPr>
        <w:t xml:space="preserve"> </w:t>
      </w:r>
      <w:proofErr w:type="spellStart"/>
      <w:r w:rsidRPr="00CC4995">
        <w:rPr>
          <w:color w:val="000000" w:themeColor="text1"/>
          <w:sz w:val="24"/>
          <w:szCs w:val="24"/>
        </w:rPr>
        <w:t>pekerjaan</w:t>
      </w:r>
      <w:proofErr w:type="spellEnd"/>
      <w:r w:rsidRPr="00CC4995">
        <w:rPr>
          <w:color w:val="000000" w:themeColor="text1"/>
          <w:sz w:val="24"/>
          <w:szCs w:val="24"/>
        </w:rPr>
        <w:t xml:space="preserve"> negara, </w:t>
      </w:r>
      <w:proofErr w:type="spellStart"/>
      <w:r w:rsidRPr="00CC4995">
        <w:rPr>
          <w:color w:val="000000" w:themeColor="text1"/>
          <w:sz w:val="24"/>
          <w:szCs w:val="24"/>
        </w:rPr>
        <w:t>tapi</w:t>
      </w:r>
      <w:proofErr w:type="spellEnd"/>
      <w:r w:rsidRPr="00CC4995">
        <w:rPr>
          <w:color w:val="000000" w:themeColor="text1"/>
          <w:sz w:val="24"/>
          <w:szCs w:val="24"/>
        </w:rPr>
        <w:t xml:space="preserve"> </w:t>
      </w:r>
      <w:proofErr w:type="spellStart"/>
      <w:r w:rsidRPr="00CC4995">
        <w:rPr>
          <w:color w:val="000000" w:themeColor="text1"/>
          <w:sz w:val="24"/>
          <w:szCs w:val="24"/>
        </w:rPr>
        <w:t>mereka</w:t>
      </w:r>
      <w:proofErr w:type="spellEnd"/>
      <w:r w:rsidRPr="00CC4995">
        <w:rPr>
          <w:color w:val="000000" w:themeColor="text1"/>
          <w:sz w:val="24"/>
          <w:szCs w:val="24"/>
        </w:rPr>
        <w:t xml:space="preserve"> </w:t>
      </w:r>
      <w:proofErr w:type="spellStart"/>
      <w:r w:rsidRPr="00CC4995">
        <w:rPr>
          <w:color w:val="000000" w:themeColor="text1"/>
          <w:sz w:val="24"/>
          <w:szCs w:val="24"/>
        </w:rPr>
        <w:t>sama</w:t>
      </w:r>
      <w:proofErr w:type="spellEnd"/>
      <w:r w:rsidRPr="00CC4995">
        <w:rPr>
          <w:color w:val="000000" w:themeColor="text1"/>
          <w:sz w:val="24"/>
          <w:szCs w:val="24"/>
        </w:rPr>
        <w:t xml:space="preserve"> </w:t>
      </w:r>
      <w:proofErr w:type="spellStart"/>
      <w:r w:rsidRPr="00CC4995">
        <w:rPr>
          <w:color w:val="000000" w:themeColor="text1"/>
          <w:sz w:val="24"/>
          <w:szCs w:val="24"/>
        </w:rPr>
        <w:t>sekali</w:t>
      </w:r>
      <w:proofErr w:type="spellEnd"/>
      <w:r w:rsidRPr="00CC4995">
        <w:rPr>
          <w:color w:val="000000" w:themeColor="text1"/>
          <w:sz w:val="24"/>
          <w:szCs w:val="24"/>
        </w:rPr>
        <w:t xml:space="preserve"> </w:t>
      </w:r>
      <w:proofErr w:type="spellStart"/>
      <w:r w:rsidRPr="00CC4995">
        <w:rPr>
          <w:color w:val="000000" w:themeColor="text1"/>
          <w:sz w:val="24"/>
          <w:szCs w:val="24"/>
        </w:rPr>
        <w:t>tidak</w:t>
      </w:r>
      <w:proofErr w:type="spellEnd"/>
      <w:r w:rsidRPr="00CC4995">
        <w:rPr>
          <w:color w:val="000000" w:themeColor="text1"/>
          <w:sz w:val="24"/>
          <w:szCs w:val="24"/>
        </w:rPr>
        <w:t xml:space="preserve"> </w:t>
      </w:r>
      <w:proofErr w:type="spellStart"/>
      <w:r w:rsidRPr="00CC4995">
        <w:rPr>
          <w:color w:val="000000" w:themeColor="text1"/>
          <w:sz w:val="24"/>
          <w:szCs w:val="24"/>
        </w:rPr>
        <w:t>membayar</w:t>
      </w:r>
      <w:proofErr w:type="spellEnd"/>
      <w:r w:rsidRPr="00CC4995">
        <w:rPr>
          <w:color w:val="000000" w:themeColor="text1"/>
          <w:sz w:val="24"/>
          <w:szCs w:val="24"/>
        </w:rPr>
        <w:t xml:space="preserve"> </w:t>
      </w:r>
      <w:proofErr w:type="spellStart"/>
      <w:r w:rsidRPr="00CC4995">
        <w:rPr>
          <w:color w:val="000000" w:themeColor="text1"/>
          <w:sz w:val="24"/>
          <w:szCs w:val="24"/>
        </w:rPr>
        <w:t>pajak</w:t>
      </w:r>
      <w:proofErr w:type="spellEnd"/>
      <w:r w:rsidRPr="00CC4995">
        <w:rPr>
          <w:color w:val="000000" w:themeColor="text1"/>
          <w:sz w:val="24"/>
          <w:szCs w:val="24"/>
        </w:rPr>
        <w:t>.</w:t>
      </w:r>
    </w:p>
    <w:p w14:paraId="3463FA3D" w14:textId="77777777" w:rsidR="00631380" w:rsidRPr="00CC4995" w:rsidRDefault="00631380" w:rsidP="00631380">
      <w:pPr>
        <w:numPr>
          <w:ilvl w:val="0"/>
          <w:numId w:val="10"/>
        </w:numPr>
        <w:jc w:val="both"/>
        <w:rPr>
          <w:color w:val="000000" w:themeColor="text1"/>
          <w:sz w:val="24"/>
          <w:szCs w:val="24"/>
        </w:rPr>
      </w:pPr>
      <w:proofErr w:type="spellStart"/>
      <w:r w:rsidRPr="00CC4995">
        <w:rPr>
          <w:color w:val="000000" w:themeColor="text1"/>
          <w:sz w:val="24"/>
          <w:szCs w:val="24"/>
        </w:rPr>
        <w:t>Teori</w:t>
      </w:r>
      <w:proofErr w:type="spellEnd"/>
      <w:r w:rsidRPr="00CC4995">
        <w:rPr>
          <w:color w:val="000000" w:themeColor="text1"/>
          <w:sz w:val="24"/>
          <w:szCs w:val="24"/>
        </w:rPr>
        <w:t xml:space="preserve"> Gaya </w:t>
      </w:r>
      <w:proofErr w:type="spellStart"/>
      <w:r w:rsidRPr="00CC4995">
        <w:rPr>
          <w:color w:val="000000" w:themeColor="text1"/>
          <w:sz w:val="24"/>
          <w:szCs w:val="24"/>
        </w:rPr>
        <w:t>Pikul</w:t>
      </w:r>
      <w:proofErr w:type="spellEnd"/>
    </w:p>
    <w:p w14:paraId="7A83BAF1" w14:textId="77777777" w:rsidR="00631380" w:rsidRPr="00CC4995" w:rsidRDefault="00631380" w:rsidP="00631380">
      <w:pPr>
        <w:ind w:left="374"/>
        <w:jc w:val="both"/>
        <w:rPr>
          <w:color w:val="000000" w:themeColor="text1"/>
          <w:sz w:val="24"/>
          <w:szCs w:val="24"/>
        </w:rPr>
      </w:pPr>
      <w:proofErr w:type="spellStart"/>
      <w:r w:rsidRPr="00CC4995">
        <w:rPr>
          <w:color w:val="000000" w:themeColor="text1"/>
          <w:sz w:val="24"/>
          <w:szCs w:val="24"/>
        </w:rPr>
        <w:t>Teori</w:t>
      </w:r>
      <w:proofErr w:type="spellEnd"/>
      <w:r w:rsidRPr="00CC4995">
        <w:rPr>
          <w:color w:val="000000" w:themeColor="text1"/>
          <w:sz w:val="24"/>
          <w:szCs w:val="24"/>
        </w:rPr>
        <w:t xml:space="preserve"> </w:t>
      </w:r>
      <w:proofErr w:type="spellStart"/>
      <w:r w:rsidRPr="00CC4995">
        <w:rPr>
          <w:color w:val="000000" w:themeColor="text1"/>
          <w:sz w:val="24"/>
          <w:szCs w:val="24"/>
        </w:rPr>
        <w:t>ini</w:t>
      </w:r>
      <w:proofErr w:type="spellEnd"/>
      <w:r w:rsidRPr="00CC4995">
        <w:rPr>
          <w:color w:val="000000" w:themeColor="text1"/>
          <w:sz w:val="24"/>
          <w:szCs w:val="24"/>
        </w:rPr>
        <w:t xml:space="preserve"> </w:t>
      </w:r>
      <w:proofErr w:type="spellStart"/>
      <w:r w:rsidRPr="00CC4995">
        <w:rPr>
          <w:color w:val="000000" w:themeColor="text1"/>
          <w:sz w:val="24"/>
          <w:szCs w:val="24"/>
        </w:rPr>
        <w:t>hanya</w:t>
      </w:r>
      <w:proofErr w:type="spellEnd"/>
      <w:r w:rsidRPr="00CC4995">
        <w:rPr>
          <w:color w:val="000000" w:themeColor="text1"/>
          <w:sz w:val="24"/>
          <w:szCs w:val="24"/>
        </w:rPr>
        <w:t xml:space="preserve"> </w:t>
      </w:r>
      <w:proofErr w:type="spellStart"/>
      <w:r w:rsidRPr="00CC4995">
        <w:rPr>
          <w:color w:val="000000" w:themeColor="text1"/>
          <w:sz w:val="24"/>
          <w:szCs w:val="24"/>
        </w:rPr>
        <w:t>mengemukakan</w:t>
      </w:r>
      <w:proofErr w:type="spellEnd"/>
      <w:r w:rsidRPr="00CC4995">
        <w:rPr>
          <w:color w:val="000000" w:themeColor="text1"/>
          <w:sz w:val="24"/>
          <w:szCs w:val="24"/>
        </w:rPr>
        <w:t xml:space="preserve"> </w:t>
      </w:r>
      <w:proofErr w:type="spellStart"/>
      <w:r w:rsidRPr="00CC4995">
        <w:rPr>
          <w:color w:val="000000" w:themeColor="text1"/>
          <w:sz w:val="24"/>
          <w:szCs w:val="24"/>
        </w:rPr>
        <w:t>bahwa</w:t>
      </w:r>
      <w:proofErr w:type="spellEnd"/>
      <w:r w:rsidRPr="00CC4995">
        <w:rPr>
          <w:color w:val="000000" w:themeColor="text1"/>
          <w:sz w:val="24"/>
          <w:szCs w:val="24"/>
        </w:rPr>
        <w:t xml:space="preserve"> </w:t>
      </w:r>
      <w:proofErr w:type="spellStart"/>
      <w:r w:rsidRPr="00CC4995">
        <w:rPr>
          <w:color w:val="000000" w:themeColor="text1"/>
          <w:sz w:val="24"/>
          <w:szCs w:val="24"/>
        </w:rPr>
        <w:t>pemungutan</w:t>
      </w:r>
      <w:proofErr w:type="spellEnd"/>
      <w:r w:rsidRPr="00CC4995">
        <w:rPr>
          <w:color w:val="000000" w:themeColor="text1"/>
          <w:sz w:val="24"/>
          <w:szCs w:val="24"/>
        </w:rPr>
        <w:t xml:space="preserve"> </w:t>
      </w:r>
      <w:proofErr w:type="spellStart"/>
      <w:r w:rsidRPr="00CC4995">
        <w:rPr>
          <w:color w:val="000000" w:themeColor="text1"/>
          <w:sz w:val="24"/>
          <w:szCs w:val="24"/>
        </w:rPr>
        <w:t>pajak</w:t>
      </w:r>
      <w:proofErr w:type="spellEnd"/>
      <w:r w:rsidRPr="00CC4995">
        <w:rPr>
          <w:color w:val="000000" w:themeColor="text1"/>
          <w:sz w:val="24"/>
          <w:szCs w:val="24"/>
        </w:rPr>
        <w:t xml:space="preserve"> </w:t>
      </w:r>
      <w:proofErr w:type="spellStart"/>
      <w:r w:rsidRPr="00CC4995">
        <w:rPr>
          <w:color w:val="000000" w:themeColor="text1"/>
          <w:sz w:val="24"/>
          <w:szCs w:val="24"/>
        </w:rPr>
        <w:t>harus</w:t>
      </w:r>
      <w:proofErr w:type="spellEnd"/>
      <w:r w:rsidRPr="00CC4995">
        <w:rPr>
          <w:color w:val="000000" w:themeColor="text1"/>
          <w:sz w:val="24"/>
          <w:szCs w:val="24"/>
        </w:rPr>
        <w:t xml:space="preserve"> </w:t>
      </w:r>
      <w:proofErr w:type="spellStart"/>
      <w:r w:rsidRPr="00CC4995">
        <w:rPr>
          <w:color w:val="000000" w:themeColor="text1"/>
          <w:sz w:val="24"/>
          <w:szCs w:val="24"/>
        </w:rPr>
        <w:t>sesuai</w:t>
      </w:r>
      <w:proofErr w:type="spellEnd"/>
      <w:r w:rsidRPr="00CC4995">
        <w:rPr>
          <w:color w:val="000000" w:themeColor="text1"/>
          <w:sz w:val="24"/>
          <w:szCs w:val="24"/>
        </w:rPr>
        <w:t xml:space="preserve"> </w:t>
      </w:r>
      <w:proofErr w:type="spellStart"/>
      <w:r w:rsidRPr="00CC4995">
        <w:rPr>
          <w:color w:val="000000" w:themeColor="text1"/>
          <w:sz w:val="24"/>
          <w:szCs w:val="24"/>
        </w:rPr>
        <w:t>dengan</w:t>
      </w:r>
      <w:proofErr w:type="spellEnd"/>
      <w:r w:rsidRPr="00CC4995">
        <w:rPr>
          <w:color w:val="000000" w:themeColor="text1"/>
          <w:sz w:val="24"/>
          <w:szCs w:val="24"/>
        </w:rPr>
        <w:t xml:space="preserve"> </w:t>
      </w:r>
      <w:proofErr w:type="spellStart"/>
      <w:r w:rsidRPr="00CC4995">
        <w:rPr>
          <w:color w:val="000000" w:themeColor="text1"/>
          <w:sz w:val="24"/>
          <w:szCs w:val="24"/>
        </w:rPr>
        <w:t>kekuatan</w:t>
      </w:r>
      <w:proofErr w:type="spellEnd"/>
      <w:r w:rsidRPr="00CC4995">
        <w:rPr>
          <w:color w:val="000000" w:themeColor="text1"/>
          <w:sz w:val="24"/>
          <w:szCs w:val="24"/>
        </w:rPr>
        <w:t xml:space="preserve"> </w:t>
      </w:r>
      <w:proofErr w:type="spellStart"/>
      <w:r w:rsidRPr="00CC4995">
        <w:rPr>
          <w:color w:val="000000" w:themeColor="text1"/>
          <w:sz w:val="24"/>
          <w:szCs w:val="24"/>
        </w:rPr>
        <w:t>membayar</w:t>
      </w:r>
      <w:proofErr w:type="spellEnd"/>
      <w:r w:rsidRPr="00CC4995">
        <w:rPr>
          <w:color w:val="000000" w:themeColor="text1"/>
          <w:sz w:val="24"/>
          <w:szCs w:val="24"/>
        </w:rPr>
        <w:t xml:space="preserve">, </w:t>
      </w:r>
      <w:proofErr w:type="spellStart"/>
      <w:r w:rsidRPr="00CC4995">
        <w:rPr>
          <w:color w:val="000000" w:themeColor="text1"/>
          <w:sz w:val="24"/>
          <w:szCs w:val="24"/>
        </w:rPr>
        <w:t>jadi</w:t>
      </w:r>
      <w:proofErr w:type="spellEnd"/>
      <w:r w:rsidRPr="00CC4995">
        <w:rPr>
          <w:color w:val="000000" w:themeColor="text1"/>
          <w:sz w:val="24"/>
          <w:szCs w:val="24"/>
        </w:rPr>
        <w:t xml:space="preserve"> </w:t>
      </w:r>
      <w:proofErr w:type="spellStart"/>
      <w:r w:rsidRPr="00CC4995">
        <w:rPr>
          <w:color w:val="000000" w:themeColor="text1"/>
          <w:sz w:val="24"/>
          <w:szCs w:val="24"/>
        </w:rPr>
        <w:t>tekanan</w:t>
      </w:r>
      <w:proofErr w:type="spellEnd"/>
      <w:r w:rsidRPr="00CC4995">
        <w:rPr>
          <w:color w:val="000000" w:themeColor="text1"/>
          <w:sz w:val="24"/>
          <w:szCs w:val="24"/>
        </w:rPr>
        <w:t xml:space="preserve"> </w:t>
      </w:r>
      <w:proofErr w:type="spellStart"/>
      <w:r w:rsidRPr="00CC4995">
        <w:rPr>
          <w:color w:val="000000" w:themeColor="text1"/>
          <w:sz w:val="24"/>
          <w:szCs w:val="24"/>
        </w:rPr>
        <w:t>pajak</w:t>
      </w:r>
      <w:proofErr w:type="spellEnd"/>
      <w:r w:rsidRPr="00CC4995">
        <w:rPr>
          <w:color w:val="000000" w:themeColor="text1"/>
          <w:sz w:val="24"/>
          <w:szCs w:val="24"/>
        </w:rPr>
        <w:t xml:space="preserve"> </w:t>
      </w:r>
      <w:proofErr w:type="spellStart"/>
      <w:r w:rsidRPr="00CC4995">
        <w:rPr>
          <w:color w:val="000000" w:themeColor="text1"/>
          <w:sz w:val="24"/>
          <w:szCs w:val="24"/>
        </w:rPr>
        <w:t>pajak</w:t>
      </w:r>
      <w:proofErr w:type="spellEnd"/>
      <w:r w:rsidRPr="00CC4995">
        <w:rPr>
          <w:color w:val="000000" w:themeColor="text1"/>
          <w:sz w:val="24"/>
          <w:szCs w:val="24"/>
        </w:rPr>
        <w:t xml:space="preserve"> </w:t>
      </w:r>
      <w:proofErr w:type="spellStart"/>
      <w:r w:rsidRPr="00CC4995">
        <w:rPr>
          <w:color w:val="000000" w:themeColor="text1"/>
          <w:sz w:val="24"/>
          <w:szCs w:val="24"/>
        </w:rPr>
        <w:t>harus</w:t>
      </w:r>
      <w:proofErr w:type="spellEnd"/>
      <w:r w:rsidRPr="00CC4995">
        <w:rPr>
          <w:color w:val="000000" w:themeColor="text1"/>
          <w:sz w:val="24"/>
          <w:szCs w:val="24"/>
        </w:rPr>
        <w:t xml:space="preserve"> </w:t>
      </w:r>
      <w:proofErr w:type="spellStart"/>
      <w:r w:rsidRPr="00CC4995">
        <w:rPr>
          <w:color w:val="000000" w:themeColor="text1"/>
          <w:sz w:val="24"/>
          <w:szCs w:val="24"/>
        </w:rPr>
        <w:t>sesuai</w:t>
      </w:r>
      <w:proofErr w:type="spellEnd"/>
      <w:r w:rsidRPr="00CC4995">
        <w:rPr>
          <w:color w:val="000000" w:themeColor="text1"/>
          <w:sz w:val="24"/>
          <w:szCs w:val="24"/>
        </w:rPr>
        <w:t xml:space="preserve"> </w:t>
      </w:r>
      <w:proofErr w:type="spellStart"/>
      <w:r w:rsidRPr="00CC4995">
        <w:rPr>
          <w:color w:val="000000" w:themeColor="text1"/>
          <w:sz w:val="24"/>
          <w:szCs w:val="24"/>
        </w:rPr>
        <w:t>dengan</w:t>
      </w:r>
      <w:proofErr w:type="spellEnd"/>
      <w:r w:rsidRPr="00CC4995">
        <w:rPr>
          <w:color w:val="000000" w:themeColor="text1"/>
          <w:sz w:val="24"/>
          <w:szCs w:val="24"/>
        </w:rPr>
        <w:t xml:space="preserve"> </w:t>
      </w:r>
      <w:proofErr w:type="spellStart"/>
      <w:r w:rsidRPr="00CC4995">
        <w:rPr>
          <w:color w:val="000000" w:themeColor="text1"/>
          <w:sz w:val="24"/>
          <w:szCs w:val="24"/>
        </w:rPr>
        <w:t>gaya</w:t>
      </w:r>
      <w:proofErr w:type="spellEnd"/>
      <w:r w:rsidRPr="00CC4995">
        <w:rPr>
          <w:color w:val="000000" w:themeColor="text1"/>
          <w:sz w:val="24"/>
          <w:szCs w:val="24"/>
        </w:rPr>
        <w:t xml:space="preserve"> </w:t>
      </w:r>
      <w:proofErr w:type="spellStart"/>
      <w:r w:rsidRPr="00CC4995">
        <w:rPr>
          <w:color w:val="000000" w:themeColor="text1"/>
          <w:sz w:val="24"/>
          <w:szCs w:val="24"/>
        </w:rPr>
        <w:t>pikulnya</w:t>
      </w:r>
      <w:proofErr w:type="spellEnd"/>
      <w:r w:rsidRPr="00CC4995">
        <w:rPr>
          <w:color w:val="000000" w:themeColor="text1"/>
          <w:sz w:val="24"/>
          <w:szCs w:val="24"/>
        </w:rPr>
        <w:t>.</w:t>
      </w:r>
    </w:p>
    <w:p w14:paraId="2AA7A604" w14:textId="77777777" w:rsidR="00631380" w:rsidRPr="00CC4995" w:rsidRDefault="00631380" w:rsidP="00631380">
      <w:pPr>
        <w:numPr>
          <w:ilvl w:val="0"/>
          <w:numId w:val="10"/>
        </w:numPr>
        <w:jc w:val="both"/>
        <w:rPr>
          <w:color w:val="000000" w:themeColor="text1"/>
          <w:sz w:val="24"/>
          <w:szCs w:val="24"/>
        </w:rPr>
      </w:pPr>
      <w:proofErr w:type="spellStart"/>
      <w:r w:rsidRPr="00CC4995">
        <w:rPr>
          <w:color w:val="000000" w:themeColor="text1"/>
          <w:sz w:val="24"/>
          <w:szCs w:val="24"/>
        </w:rPr>
        <w:t>Teori</w:t>
      </w:r>
      <w:proofErr w:type="spellEnd"/>
      <w:r w:rsidRPr="00CC4995">
        <w:rPr>
          <w:color w:val="000000" w:themeColor="text1"/>
          <w:sz w:val="24"/>
          <w:szCs w:val="24"/>
        </w:rPr>
        <w:t xml:space="preserve"> </w:t>
      </w:r>
      <w:proofErr w:type="spellStart"/>
      <w:r w:rsidRPr="00CC4995">
        <w:rPr>
          <w:color w:val="000000" w:themeColor="text1"/>
          <w:sz w:val="24"/>
          <w:szCs w:val="24"/>
        </w:rPr>
        <w:t>wajib</w:t>
      </w:r>
      <w:proofErr w:type="spellEnd"/>
      <w:r w:rsidRPr="00CC4995">
        <w:rPr>
          <w:color w:val="000000" w:themeColor="text1"/>
          <w:sz w:val="24"/>
          <w:szCs w:val="24"/>
        </w:rPr>
        <w:t xml:space="preserve"> </w:t>
      </w:r>
      <w:proofErr w:type="spellStart"/>
      <w:r w:rsidRPr="00CC4995">
        <w:rPr>
          <w:color w:val="000000" w:themeColor="text1"/>
          <w:sz w:val="24"/>
          <w:szCs w:val="24"/>
        </w:rPr>
        <w:t>membayar</w:t>
      </w:r>
      <w:proofErr w:type="spellEnd"/>
      <w:r w:rsidRPr="00CC4995">
        <w:rPr>
          <w:color w:val="000000" w:themeColor="text1"/>
          <w:sz w:val="24"/>
          <w:szCs w:val="24"/>
        </w:rPr>
        <w:t xml:space="preserve"> </w:t>
      </w:r>
      <w:proofErr w:type="spellStart"/>
      <w:r w:rsidRPr="00CC4995">
        <w:rPr>
          <w:color w:val="000000" w:themeColor="text1"/>
          <w:sz w:val="24"/>
          <w:szCs w:val="24"/>
        </w:rPr>
        <w:t>pajak</w:t>
      </w:r>
      <w:proofErr w:type="spellEnd"/>
      <w:r w:rsidRPr="00CC4995">
        <w:rPr>
          <w:color w:val="000000" w:themeColor="text1"/>
          <w:sz w:val="24"/>
          <w:szCs w:val="24"/>
        </w:rPr>
        <w:t xml:space="preserve"> </w:t>
      </w:r>
      <w:proofErr w:type="spellStart"/>
      <w:r w:rsidRPr="00CC4995">
        <w:rPr>
          <w:color w:val="000000" w:themeColor="text1"/>
          <w:sz w:val="24"/>
          <w:szCs w:val="24"/>
        </w:rPr>
        <w:t>mutlak</w:t>
      </w:r>
      <w:proofErr w:type="spellEnd"/>
      <w:r w:rsidRPr="00CC4995">
        <w:rPr>
          <w:color w:val="000000" w:themeColor="text1"/>
          <w:sz w:val="24"/>
          <w:szCs w:val="24"/>
        </w:rPr>
        <w:t xml:space="preserve"> (absolute </w:t>
      </w:r>
      <w:proofErr w:type="spellStart"/>
      <w:r w:rsidRPr="00CC4995">
        <w:rPr>
          <w:color w:val="000000" w:themeColor="text1"/>
          <w:sz w:val="24"/>
          <w:szCs w:val="24"/>
        </w:rPr>
        <w:t>belastingplict</w:t>
      </w:r>
      <w:proofErr w:type="spellEnd"/>
      <w:r w:rsidRPr="00CC4995">
        <w:rPr>
          <w:color w:val="000000" w:themeColor="text1"/>
          <w:sz w:val="24"/>
          <w:szCs w:val="24"/>
        </w:rPr>
        <w:t>)</w:t>
      </w:r>
    </w:p>
    <w:p w14:paraId="7C98A1AB" w14:textId="77777777" w:rsidR="00631380" w:rsidRPr="00CC4995" w:rsidRDefault="00631380" w:rsidP="00631380">
      <w:pPr>
        <w:ind w:left="374"/>
        <w:jc w:val="both"/>
        <w:rPr>
          <w:color w:val="000000" w:themeColor="text1"/>
          <w:sz w:val="24"/>
          <w:szCs w:val="24"/>
        </w:rPr>
      </w:pPr>
      <w:proofErr w:type="spellStart"/>
      <w:r w:rsidRPr="00CC4995">
        <w:rPr>
          <w:color w:val="000000" w:themeColor="text1"/>
          <w:sz w:val="24"/>
          <w:szCs w:val="24"/>
        </w:rPr>
        <w:t>Teori</w:t>
      </w:r>
      <w:proofErr w:type="spellEnd"/>
      <w:r w:rsidRPr="00CC4995">
        <w:rPr>
          <w:color w:val="000000" w:themeColor="text1"/>
          <w:sz w:val="24"/>
          <w:szCs w:val="24"/>
        </w:rPr>
        <w:t xml:space="preserve"> </w:t>
      </w:r>
      <w:proofErr w:type="spellStart"/>
      <w:r w:rsidRPr="00CC4995">
        <w:rPr>
          <w:color w:val="000000" w:themeColor="text1"/>
          <w:sz w:val="24"/>
          <w:szCs w:val="24"/>
        </w:rPr>
        <w:t>ini</w:t>
      </w:r>
      <w:proofErr w:type="spellEnd"/>
      <w:r w:rsidRPr="00CC4995">
        <w:rPr>
          <w:color w:val="000000" w:themeColor="text1"/>
          <w:sz w:val="24"/>
          <w:szCs w:val="24"/>
        </w:rPr>
        <w:t xml:space="preserve"> </w:t>
      </w:r>
      <w:proofErr w:type="spellStart"/>
      <w:r w:rsidRPr="00CC4995">
        <w:rPr>
          <w:color w:val="000000" w:themeColor="text1"/>
          <w:sz w:val="24"/>
          <w:szCs w:val="24"/>
        </w:rPr>
        <w:t>disebut</w:t>
      </w:r>
      <w:proofErr w:type="spellEnd"/>
      <w:r w:rsidRPr="00CC4995">
        <w:rPr>
          <w:color w:val="000000" w:themeColor="text1"/>
          <w:sz w:val="24"/>
          <w:szCs w:val="24"/>
        </w:rPr>
        <w:t xml:space="preserve"> juga </w:t>
      </w:r>
      <w:proofErr w:type="spellStart"/>
      <w:r w:rsidRPr="00CC4995">
        <w:rPr>
          <w:color w:val="000000" w:themeColor="text1"/>
          <w:sz w:val="24"/>
          <w:szCs w:val="24"/>
        </w:rPr>
        <w:t>dengan</w:t>
      </w:r>
      <w:proofErr w:type="spellEnd"/>
      <w:r w:rsidRPr="00CC4995">
        <w:rPr>
          <w:color w:val="000000" w:themeColor="text1"/>
          <w:sz w:val="24"/>
          <w:szCs w:val="24"/>
        </w:rPr>
        <w:t xml:space="preserve"> </w:t>
      </w:r>
      <w:proofErr w:type="spellStart"/>
      <w:r w:rsidRPr="00CC4995">
        <w:rPr>
          <w:color w:val="000000" w:themeColor="text1"/>
          <w:sz w:val="24"/>
          <w:szCs w:val="24"/>
        </w:rPr>
        <w:t>teori</w:t>
      </w:r>
      <w:proofErr w:type="spellEnd"/>
      <w:r w:rsidRPr="00CC4995">
        <w:rPr>
          <w:color w:val="000000" w:themeColor="text1"/>
          <w:sz w:val="24"/>
          <w:szCs w:val="24"/>
        </w:rPr>
        <w:t xml:space="preserve"> </w:t>
      </w:r>
      <w:proofErr w:type="spellStart"/>
      <w:r w:rsidRPr="00CC4995">
        <w:rPr>
          <w:color w:val="000000" w:themeColor="text1"/>
          <w:sz w:val="24"/>
          <w:szCs w:val="24"/>
        </w:rPr>
        <w:t>pengorbanan</w:t>
      </w:r>
      <w:proofErr w:type="spellEnd"/>
      <w:r w:rsidRPr="00CC4995">
        <w:rPr>
          <w:color w:val="000000" w:themeColor="text1"/>
          <w:sz w:val="24"/>
          <w:szCs w:val="24"/>
        </w:rPr>
        <w:t xml:space="preserve">. </w:t>
      </w:r>
      <w:proofErr w:type="spellStart"/>
      <w:r w:rsidRPr="00CC4995">
        <w:rPr>
          <w:color w:val="000000" w:themeColor="text1"/>
          <w:sz w:val="24"/>
          <w:szCs w:val="24"/>
        </w:rPr>
        <w:t>Teori</w:t>
      </w:r>
      <w:proofErr w:type="spellEnd"/>
      <w:r w:rsidRPr="00CC4995">
        <w:rPr>
          <w:color w:val="000000" w:themeColor="text1"/>
          <w:sz w:val="24"/>
          <w:szCs w:val="24"/>
        </w:rPr>
        <w:t xml:space="preserve"> </w:t>
      </w:r>
      <w:proofErr w:type="spellStart"/>
      <w:r w:rsidRPr="00CC4995">
        <w:rPr>
          <w:color w:val="000000" w:themeColor="text1"/>
          <w:sz w:val="24"/>
          <w:szCs w:val="24"/>
        </w:rPr>
        <w:t>ini</w:t>
      </w:r>
      <w:proofErr w:type="spellEnd"/>
      <w:r w:rsidRPr="00CC4995">
        <w:rPr>
          <w:color w:val="000000" w:themeColor="text1"/>
          <w:sz w:val="24"/>
          <w:szCs w:val="24"/>
        </w:rPr>
        <w:t xml:space="preserve"> </w:t>
      </w:r>
      <w:proofErr w:type="spellStart"/>
      <w:r w:rsidRPr="00CC4995">
        <w:rPr>
          <w:color w:val="000000" w:themeColor="text1"/>
          <w:sz w:val="24"/>
          <w:szCs w:val="24"/>
        </w:rPr>
        <w:t>bertitik</w:t>
      </w:r>
      <w:proofErr w:type="spellEnd"/>
      <w:r w:rsidRPr="00CC4995">
        <w:rPr>
          <w:color w:val="000000" w:themeColor="text1"/>
          <w:sz w:val="24"/>
          <w:szCs w:val="24"/>
        </w:rPr>
        <w:t xml:space="preserve"> </w:t>
      </w:r>
      <w:proofErr w:type="spellStart"/>
      <w:r w:rsidRPr="00CC4995">
        <w:rPr>
          <w:color w:val="000000" w:themeColor="text1"/>
          <w:sz w:val="24"/>
          <w:szCs w:val="24"/>
        </w:rPr>
        <w:t>tolak</w:t>
      </w:r>
      <w:proofErr w:type="spellEnd"/>
      <w:r w:rsidRPr="00CC4995">
        <w:rPr>
          <w:color w:val="000000" w:themeColor="text1"/>
          <w:sz w:val="24"/>
          <w:szCs w:val="24"/>
        </w:rPr>
        <w:t xml:space="preserve"> </w:t>
      </w:r>
      <w:proofErr w:type="spellStart"/>
      <w:r w:rsidRPr="00CC4995">
        <w:rPr>
          <w:color w:val="000000" w:themeColor="text1"/>
          <w:sz w:val="24"/>
          <w:szCs w:val="24"/>
        </w:rPr>
        <w:t>dari</w:t>
      </w:r>
      <w:proofErr w:type="spellEnd"/>
      <w:r w:rsidRPr="00CC4995">
        <w:rPr>
          <w:color w:val="000000" w:themeColor="text1"/>
          <w:sz w:val="24"/>
          <w:szCs w:val="24"/>
        </w:rPr>
        <w:t xml:space="preserve"> </w:t>
      </w:r>
      <w:proofErr w:type="spellStart"/>
      <w:r w:rsidRPr="00CC4995">
        <w:rPr>
          <w:color w:val="000000" w:themeColor="text1"/>
          <w:sz w:val="24"/>
          <w:szCs w:val="24"/>
        </w:rPr>
        <w:t>azas</w:t>
      </w:r>
      <w:proofErr w:type="spellEnd"/>
      <w:r w:rsidRPr="00CC4995">
        <w:rPr>
          <w:color w:val="000000" w:themeColor="text1"/>
          <w:sz w:val="24"/>
          <w:szCs w:val="24"/>
        </w:rPr>
        <w:t xml:space="preserve"> negara </w:t>
      </w:r>
      <w:proofErr w:type="spellStart"/>
      <w:r w:rsidRPr="00CC4995">
        <w:rPr>
          <w:color w:val="000000" w:themeColor="text1"/>
          <w:sz w:val="24"/>
          <w:szCs w:val="24"/>
        </w:rPr>
        <w:t>mempunyai</w:t>
      </w:r>
      <w:proofErr w:type="spellEnd"/>
      <w:r w:rsidRPr="00CC4995">
        <w:rPr>
          <w:color w:val="000000" w:themeColor="text1"/>
          <w:sz w:val="24"/>
          <w:szCs w:val="24"/>
        </w:rPr>
        <w:t xml:space="preserve"> </w:t>
      </w:r>
      <w:proofErr w:type="spellStart"/>
      <w:r w:rsidRPr="00CC4995">
        <w:rPr>
          <w:color w:val="000000" w:themeColor="text1"/>
          <w:sz w:val="24"/>
          <w:szCs w:val="24"/>
        </w:rPr>
        <w:t>hak</w:t>
      </w:r>
      <w:proofErr w:type="spellEnd"/>
      <w:r w:rsidRPr="00CC4995">
        <w:rPr>
          <w:color w:val="000000" w:themeColor="text1"/>
          <w:sz w:val="24"/>
          <w:szCs w:val="24"/>
        </w:rPr>
        <w:t xml:space="preserve"> </w:t>
      </w:r>
      <w:proofErr w:type="spellStart"/>
      <w:r w:rsidRPr="00CC4995">
        <w:rPr>
          <w:color w:val="000000" w:themeColor="text1"/>
          <w:sz w:val="24"/>
          <w:szCs w:val="24"/>
        </w:rPr>
        <w:t>mutlak</w:t>
      </w:r>
      <w:proofErr w:type="spellEnd"/>
      <w:r w:rsidRPr="00CC4995">
        <w:rPr>
          <w:color w:val="000000" w:themeColor="text1"/>
          <w:sz w:val="24"/>
          <w:szCs w:val="24"/>
        </w:rPr>
        <w:t xml:space="preserve"> </w:t>
      </w:r>
      <w:proofErr w:type="spellStart"/>
      <w:r w:rsidRPr="00CC4995">
        <w:rPr>
          <w:color w:val="000000" w:themeColor="text1"/>
          <w:sz w:val="24"/>
          <w:szCs w:val="24"/>
        </w:rPr>
        <w:t>untuk</w:t>
      </w:r>
      <w:proofErr w:type="spellEnd"/>
      <w:r w:rsidRPr="00CC4995">
        <w:rPr>
          <w:color w:val="000000" w:themeColor="text1"/>
          <w:sz w:val="24"/>
          <w:szCs w:val="24"/>
        </w:rPr>
        <w:t xml:space="preserve"> </w:t>
      </w:r>
      <w:proofErr w:type="spellStart"/>
      <w:r w:rsidRPr="00CC4995">
        <w:rPr>
          <w:color w:val="000000" w:themeColor="text1"/>
          <w:sz w:val="24"/>
          <w:szCs w:val="24"/>
        </w:rPr>
        <w:t>memungut</w:t>
      </w:r>
      <w:proofErr w:type="spellEnd"/>
      <w:r w:rsidRPr="00CC4995">
        <w:rPr>
          <w:color w:val="000000" w:themeColor="text1"/>
          <w:sz w:val="24"/>
          <w:szCs w:val="24"/>
        </w:rPr>
        <w:t xml:space="preserve"> </w:t>
      </w:r>
      <w:proofErr w:type="spellStart"/>
      <w:r w:rsidRPr="00CC4995">
        <w:rPr>
          <w:color w:val="000000" w:themeColor="text1"/>
          <w:sz w:val="24"/>
          <w:szCs w:val="24"/>
        </w:rPr>
        <w:t>pajak</w:t>
      </w:r>
      <w:proofErr w:type="spellEnd"/>
      <w:r w:rsidRPr="00CC4995">
        <w:rPr>
          <w:color w:val="000000" w:themeColor="text1"/>
          <w:sz w:val="24"/>
          <w:szCs w:val="24"/>
        </w:rPr>
        <w:t xml:space="preserve">. </w:t>
      </w:r>
    </w:p>
    <w:p w14:paraId="067F227F" w14:textId="77777777" w:rsidR="00631380" w:rsidRPr="00CC4995" w:rsidRDefault="00631380" w:rsidP="00631380">
      <w:pPr>
        <w:ind w:firstLine="567"/>
        <w:jc w:val="both"/>
        <w:rPr>
          <w:color w:val="000000" w:themeColor="text1"/>
          <w:sz w:val="24"/>
          <w:szCs w:val="24"/>
          <w:lang w:val="id-ID"/>
        </w:rPr>
      </w:pPr>
      <w:r w:rsidRPr="00CC4995">
        <w:rPr>
          <w:color w:val="000000" w:themeColor="text1"/>
          <w:sz w:val="24"/>
          <w:szCs w:val="24"/>
          <w:lang w:val="id-ID"/>
        </w:rPr>
        <w:t xml:space="preserve">Chissick dan Kelman, memberikan definisi yang sangat global terhadap </w:t>
      </w:r>
      <w:r w:rsidRPr="00CC4995">
        <w:rPr>
          <w:i/>
          <w:color w:val="000000" w:themeColor="text1"/>
          <w:sz w:val="24"/>
          <w:szCs w:val="24"/>
          <w:lang w:val="id-ID"/>
        </w:rPr>
        <w:t>e-commerce</w:t>
      </w:r>
      <w:r w:rsidRPr="00CC4995">
        <w:rPr>
          <w:color w:val="000000" w:themeColor="text1"/>
          <w:sz w:val="24"/>
          <w:szCs w:val="24"/>
          <w:lang w:val="id-ID"/>
        </w:rPr>
        <w:t xml:space="preserve"> sebagai "</w:t>
      </w:r>
      <w:r w:rsidRPr="00CC4995">
        <w:rPr>
          <w:i/>
          <w:color w:val="000000" w:themeColor="text1"/>
          <w:sz w:val="24"/>
          <w:szCs w:val="24"/>
          <w:lang w:val="id-ID"/>
        </w:rPr>
        <w:t>a broad term describing business activities with associated technical data that are conducted electronically</w:t>
      </w:r>
      <w:r w:rsidRPr="00CC4995">
        <w:rPr>
          <w:color w:val="000000" w:themeColor="text1"/>
          <w:sz w:val="24"/>
          <w:szCs w:val="24"/>
          <w:lang w:val="id-ID"/>
        </w:rPr>
        <w:t>", atau istilah yang luas yang menggambarkan aktifitas-aktifitas bisnis dengan data teknis yang terasosiasi yang dilakukan secara atau dengan menggunakan media elektronik</w:t>
      </w:r>
      <w:r w:rsidRPr="00CC4995">
        <w:rPr>
          <w:color w:val="000000" w:themeColor="text1"/>
          <w:sz w:val="24"/>
          <w:szCs w:val="24"/>
        </w:rPr>
        <w:t xml:space="preserve"> </w:t>
      </w:r>
      <w:r w:rsidRPr="00CC4995">
        <w:rPr>
          <w:color w:val="000000" w:themeColor="text1"/>
          <w:sz w:val="24"/>
          <w:szCs w:val="24"/>
        </w:rPr>
        <w:fldChar w:fldCharType="begin" w:fldLock="1"/>
      </w:r>
      <w:r w:rsidRPr="00CC4995">
        <w:rPr>
          <w:color w:val="000000" w:themeColor="text1"/>
          <w:sz w:val="24"/>
          <w:szCs w:val="24"/>
        </w:rPr>
        <w:instrText>ADDIN CSL_CITATION {"citationItems":[{"id":"ITEM-1","itemData":{"author":[{"dropping-particle":"","family":"Michael Chissick dan Alistair Kelman","given":"","non-dropping-particle":"","parse-names":false,"suffix":""}],"id":"ITEM-1","issued":{"date-parts":[["1999"]]},"number-of-pages":"1","publisher":"Sweet &amp; Maxwell","publisher-place":"London","title":"Electronic Commerce Law Praktice","type":"book"},"uris":["http://www.mendeley.com/documents/?uuid=ea05ecc5-3bc7-428c-a26b-f1846bb81c2b"]}],"mendeley":{"formattedCitation":"(Michael Chissick dan Alistair Kelman, 1999)","plainTextFormattedCitation":"(Michael Chissick dan Alistair Kelman, 1999)","previouslyFormattedCitation":"(Michael Chissick dan Alistair Kelman, 1999)"},"properties":{"noteIndex":0},"schema":"https://github.com/citation-style-language/schema/raw/master/csl-citation.json"}</w:instrText>
      </w:r>
      <w:r w:rsidRPr="00CC4995">
        <w:rPr>
          <w:color w:val="000000" w:themeColor="text1"/>
          <w:sz w:val="24"/>
          <w:szCs w:val="24"/>
        </w:rPr>
        <w:fldChar w:fldCharType="separate"/>
      </w:r>
      <w:r w:rsidRPr="00CC4995">
        <w:rPr>
          <w:noProof/>
          <w:color w:val="000000" w:themeColor="text1"/>
          <w:sz w:val="24"/>
          <w:szCs w:val="24"/>
        </w:rPr>
        <w:t>(Michael Chissick dan Alistair Kelman, 1999)</w:t>
      </w:r>
      <w:r w:rsidRPr="00CC4995">
        <w:rPr>
          <w:color w:val="000000" w:themeColor="text1"/>
          <w:sz w:val="24"/>
          <w:szCs w:val="24"/>
        </w:rPr>
        <w:fldChar w:fldCharType="end"/>
      </w:r>
      <w:r w:rsidRPr="00CC4995">
        <w:rPr>
          <w:color w:val="000000" w:themeColor="text1"/>
          <w:sz w:val="24"/>
          <w:szCs w:val="24"/>
          <w:lang w:val="id-ID"/>
        </w:rPr>
        <w:t>.</w:t>
      </w:r>
    </w:p>
    <w:p w14:paraId="565B21E6" w14:textId="77777777" w:rsidR="00631380" w:rsidRPr="00CC4995" w:rsidRDefault="00631380" w:rsidP="00631380">
      <w:pPr>
        <w:ind w:firstLine="567"/>
        <w:jc w:val="both"/>
        <w:rPr>
          <w:color w:val="000000" w:themeColor="text1"/>
          <w:sz w:val="24"/>
          <w:szCs w:val="24"/>
          <w:lang w:val="id-ID"/>
        </w:rPr>
      </w:pPr>
      <w:r w:rsidRPr="00CC4995">
        <w:rPr>
          <w:color w:val="000000" w:themeColor="text1"/>
          <w:sz w:val="24"/>
          <w:szCs w:val="24"/>
          <w:lang w:val="id-ID"/>
        </w:rPr>
        <w:t xml:space="preserve">Hampir senada dengan Chissick dan Kelman, Kamlesh K. Bajaj dan Debjani Nag mengatakan, bahwa </w:t>
      </w:r>
      <w:r w:rsidRPr="00CC4995">
        <w:rPr>
          <w:i/>
          <w:color w:val="000000" w:themeColor="text1"/>
          <w:sz w:val="24"/>
          <w:szCs w:val="24"/>
          <w:lang w:val="id-ID"/>
        </w:rPr>
        <w:t>e-commerce</w:t>
      </w:r>
      <w:r w:rsidRPr="00CC4995">
        <w:rPr>
          <w:color w:val="000000" w:themeColor="text1"/>
          <w:sz w:val="24"/>
          <w:szCs w:val="24"/>
          <w:lang w:val="id-ID"/>
        </w:rPr>
        <w:t xml:space="preserve"> merupakan satu bentuk pertukaran informasi bisnis tanpa menggunakan kertas (</w:t>
      </w:r>
      <w:r w:rsidRPr="00CC4995">
        <w:rPr>
          <w:i/>
          <w:color w:val="000000" w:themeColor="text1"/>
          <w:sz w:val="24"/>
          <w:szCs w:val="24"/>
          <w:lang w:val="id-ID"/>
        </w:rPr>
        <w:t>paperless exchange of business information</w:t>
      </w:r>
      <w:r w:rsidRPr="00CC4995">
        <w:rPr>
          <w:color w:val="000000" w:themeColor="text1"/>
          <w:sz w:val="24"/>
          <w:szCs w:val="24"/>
          <w:lang w:val="id-ID"/>
        </w:rPr>
        <w:t>) melainkan dengan menggunakan EDI (</w:t>
      </w:r>
      <w:r w:rsidRPr="00CC4995">
        <w:rPr>
          <w:i/>
          <w:color w:val="000000" w:themeColor="text1"/>
          <w:sz w:val="24"/>
          <w:szCs w:val="24"/>
          <w:lang w:val="id-ID"/>
        </w:rPr>
        <w:t>Electronic Data Interchange</w:t>
      </w:r>
      <w:r w:rsidRPr="00CC4995">
        <w:rPr>
          <w:color w:val="000000" w:themeColor="text1"/>
          <w:sz w:val="24"/>
          <w:szCs w:val="24"/>
          <w:lang w:val="id-ID"/>
        </w:rPr>
        <w:t xml:space="preserve">), </w:t>
      </w:r>
      <w:r w:rsidRPr="00CC4995">
        <w:rPr>
          <w:i/>
          <w:color w:val="000000" w:themeColor="text1"/>
          <w:sz w:val="24"/>
          <w:szCs w:val="24"/>
          <w:lang w:val="id-ID"/>
        </w:rPr>
        <w:t>Electronic Mail (e-mail</w:t>
      </w:r>
      <w:r w:rsidRPr="00CC4995">
        <w:rPr>
          <w:color w:val="000000" w:themeColor="text1"/>
          <w:sz w:val="24"/>
          <w:szCs w:val="24"/>
          <w:lang w:val="id-ID"/>
        </w:rPr>
        <w:t xml:space="preserve">) , </w:t>
      </w:r>
      <w:r w:rsidRPr="00CC4995">
        <w:rPr>
          <w:i/>
          <w:color w:val="000000" w:themeColor="text1"/>
          <w:sz w:val="24"/>
          <w:szCs w:val="24"/>
          <w:lang w:val="id-ID"/>
        </w:rPr>
        <w:t>Electronic Bulletin Boards</w:t>
      </w:r>
      <w:r w:rsidRPr="00CC4995">
        <w:rPr>
          <w:color w:val="000000" w:themeColor="text1"/>
          <w:sz w:val="24"/>
          <w:szCs w:val="24"/>
          <w:lang w:val="id-ID"/>
        </w:rPr>
        <w:t xml:space="preserve"> (EBB) , </w:t>
      </w:r>
      <w:r w:rsidRPr="00CC4995">
        <w:rPr>
          <w:i/>
          <w:color w:val="000000" w:themeColor="text1"/>
          <w:sz w:val="24"/>
          <w:szCs w:val="24"/>
          <w:lang w:val="id-ID"/>
        </w:rPr>
        <w:t>Electronic Funds Transfer</w:t>
      </w:r>
      <w:r w:rsidRPr="00CC4995">
        <w:rPr>
          <w:color w:val="000000" w:themeColor="text1"/>
          <w:sz w:val="24"/>
          <w:szCs w:val="24"/>
          <w:lang w:val="id-ID"/>
        </w:rPr>
        <w:t xml:space="preserve"> (EFT) dan melalui teknologi jaringan lainnya</w:t>
      </w:r>
      <w:r w:rsidRPr="00CC4995">
        <w:rPr>
          <w:color w:val="000000" w:themeColor="text1"/>
          <w:sz w:val="24"/>
          <w:szCs w:val="24"/>
        </w:rPr>
        <w:t xml:space="preserve"> </w:t>
      </w:r>
      <w:r w:rsidRPr="00CC4995">
        <w:rPr>
          <w:color w:val="000000" w:themeColor="text1"/>
          <w:sz w:val="24"/>
          <w:szCs w:val="24"/>
        </w:rPr>
        <w:fldChar w:fldCharType="begin" w:fldLock="1"/>
      </w:r>
      <w:r w:rsidRPr="00CC4995">
        <w:rPr>
          <w:color w:val="000000" w:themeColor="text1"/>
          <w:sz w:val="24"/>
          <w:szCs w:val="24"/>
        </w:rPr>
        <w:instrText>ADDIN CSL_CITATION {"citationItems":[{"id":"ITEM-1","itemData":{"author":[{"dropping-particle":"","family":"Kamlesh K. Bajaj dan Nebjani Nag","given":"","non-dropping-particle":"","parse-names":false,"suffix":""}],"id":"ITEM-1","issued":{"date-parts":[["2000"]]},"number-of-pages":"12","publisher":"Tata McGraw-Hill Publishing Company Limited","publisher-place":"New Delhi","title":"Electronic Commerce The Cutting Edge of Business","type":"book"},"uris":["http://www.mendeley.com/documents/?uuid=f02a1f71-87d8-43a6-b522-29f07ec25bca"]}],"mendeley":{"formattedCitation":"(Kamlesh K. Bajaj dan Nebjani Nag, 2000)","plainTextFormattedCitation":"(Kamlesh K. Bajaj dan Nebjani Nag, 2000)","previouslyFormattedCitation":"(Kamlesh K. Bajaj dan Nebjani Nag, 2000)"},"properties":{"noteIndex":0},"schema":"https://github.com/citation-style-language/schema/raw/master/csl-citation.json"}</w:instrText>
      </w:r>
      <w:r w:rsidRPr="00CC4995">
        <w:rPr>
          <w:color w:val="000000" w:themeColor="text1"/>
          <w:sz w:val="24"/>
          <w:szCs w:val="24"/>
        </w:rPr>
        <w:fldChar w:fldCharType="separate"/>
      </w:r>
      <w:r w:rsidRPr="00CC4995">
        <w:rPr>
          <w:noProof/>
          <w:color w:val="000000" w:themeColor="text1"/>
          <w:sz w:val="24"/>
          <w:szCs w:val="24"/>
        </w:rPr>
        <w:t>(Kamlesh K. Bajaj dan Nebjani Nag, 2000)</w:t>
      </w:r>
      <w:r w:rsidRPr="00CC4995">
        <w:rPr>
          <w:color w:val="000000" w:themeColor="text1"/>
          <w:sz w:val="24"/>
          <w:szCs w:val="24"/>
        </w:rPr>
        <w:fldChar w:fldCharType="end"/>
      </w:r>
      <w:r w:rsidRPr="00CC4995">
        <w:rPr>
          <w:color w:val="000000" w:themeColor="text1"/>
          <w:sz w:val="24"/>
          <w:szCs w:val="24"/>
          <w:lang w:val="id-ID"/>
        </w:rPr>
        <w:t>.</w:t>
      </w:r>
    </w:p>
    <w:p w14:paraId="01306480" w14:textId="77777777" w:rsidR="00631380" w:rsidRPr="00CC4995" w:rsidRDefault="00631380" w:rsidP="00631380">
      <w:pPr>
        <w:ind w:firstLine="567"/>
        <w:jc w:val="both"/>
        <w:rPr>
          <w:color w:val="000000" w:themeColor="text1"/>
          <w:sz w:val="24"/>
          <w:szCs w:val="24"/>
          <w:lang w:val="id-ID"/>
        </w:rPr>
      </w:pPr>
      <w:r w:rsidRPr="00CC4995">
        <w:rPr>
          <w:color w:val="000000" w:themeColor="text1"/>
          <w:sz w:val="24"/>
          <w:szCs w:val="24"/>
          <w:lang w:val="id-ID"/>
        </w:rPr>
        <w:t xml:space="preserve">Salah satu definisi </w:t>
      </w:r>
      <w:r w:rsidRPr="00CC4995">
        <w:rPr>
          <w:i/>
          <w:color w:val="000000" w:themeColor="text1"/>
          <w:sz w:val="24"/>
          <w:szCs w:val="24"/>
          <w:lang w:val="id-ID"/>
        </w:rPr>
        <w:t>e-commerce</w:t>
      </w:r>
      <w:r w:rsidRPr="00CC4995">
        <w:rPr>
          <w:color w:val="000000" w:themeColor="text1"/>
          <w:sz w:val="24"/>
          <w:szCs w:val="24"/>
          <w:lang w:val="id-ID"/>
        </w:rPr>
        <w:t xml:space="preserve"> yang lebih menekankan pada dimensi praktik pasar (</w:t>
      </w:r>
      <w:r w:rsidRPr="00CC4995">
        <w:rPr>
          <w:i/>
          <w:color w:val="000000" w:themeColor="text1"/>
          <w:sz w:val="24"/>
          <w:szCs w:val="24"/>
          <w:lang w:val="id-ID"/>
        </w:rPr>
        <w:t>market practice</w:t>
      </w:r>
      <w:r w:rsidRPr="00CC4995">
        <w:rPr>
          <w:color w:val="000000" w:themeColor="text1"/>
          <w:sz w:val="24"/>
          <w:szCs w:val="24"/>
          <w:lang w:val="id-ID"/>
        </w:rPr>
        <w:t xml:space="preserve">) dikemukakan oleh Efraim Turban, Jae Lee, David King dan H. Michael Chung yang mendefinisikan </w:t>
      </w:r>
      <w:r w:rsidRPr="00CC4995">
        <w:rPr>
          <w:i/>
          <w:color w:val="000000" w:themeColor="text1"/>
          <w:sz w:val="24"/>
          <w:szCs w:val="24"/>
          <w:lang w:val="id-ID"/>
        </w:rPr>
        <w:t>e-commerce</w:t>
      </w:r>
      <w:r w:rsidRPr="00CC4995">
        <w:rPr>
          <w:color w:val="000000" w:themeColor="text1"/>
          <w:sz w:val="24"/>
          <w:szCs w:val="24"/>
          <w:lang w:val="id-ID"/>
        </w:rPr>
        <w:t xml:space="preserve"> itu sebagai "</w:t>
      </w:r>
      <w:r w:rsidRPr="00CC4995">
        <w:rPr>
          <w:i/>
          <w:color w:val="000000" w:themeColor="text1"/>
          <w:sz w:val="24"/>
          <w:szCs w:val="24"/>
          <w:lang w:val="id-ID"/>
        </w:rPr>
        <w:t>an emerging concept that describes the process of buying and selling or exchanging of products, services, and information via computer networks the Internet."</w:t>
      </w:r>
      <w:r w:rsidRPr="00CC4995">
        <w:rPr>
          <w:color w:val="000000" w:themeColor="text1"/>
          <w:sz w:val="24"/>
          <w:szCs w:val="24"/>
          <w:lang w:val="id-ID"/>
        </w:rPr>
        <w:t>'</w:t>
      </w:r>
    </w:p>
    <w:p w14:paraId="388C4437" w14:textId="77777777" w:rsidR="00631380" w:rsidRPr="00CC4995" w:rsidRDefault="00631380" w:rsidP="00631380">
      <w:pPr>
        <w:ind w:firstLine="567"/>
        <w:jc w:val="both"/>
        <w:rPr>
          <w:color w:val="000000" w:themeColor="text1"/>
          <w:sz w:val="24"/>
          <w:szCs w:val="24"/>
        </w:rPr>
      </w:pPr>
      <w:r w:rsidRPr="00CC4995">
        <w:rPr>
          <w:color w:val="000000" w:themeColor="text1"/>
          <w:sz w:val="24"/>
          <w:szCs w:val="24"/>
          <w:lang w:val="id-ID"/>
        </w:rPr>
        <w:t>Definisi yang paling lengkap adalah definisi yang dikemukakan oleh ECEG (Electronic Commerce Expert Group) yang mendefinisiskan e-com merce sebagai: "</w:t>
      </w:r>
      <w:r w:rsidRPr="00CC4995">
        <w:rPr>
          <w:i/>
          <w:color w:val="000000" w:themeColor="text1"/>
          <w:sz w:val="24"/>
          <w:szCs w:val="24"/>
          <w:lang w:val="id-ID"/>
        </w:rPr>
        <w:t xml:space="preserve">a broad concept that covers any commercial transaction that is effected via </w:t>
      </w:r>
      <w:r w:rsidRPr="00CC4995">
        <w:rPr>
          <w:i/>
          <w:color w:val="000000" w:themeColor="text1"/>
          <w:sz w:val="24"/>
          <w:szCs w:val="24"/>
          <w:lang w:val="id-ID"/>
        </w:rPr>
        <w:lastRenderedPageBreak/>
        <w:t>electronic means and would include such means as facsimile, telex, EDI, internet and the telephone. For the purpose of this report the term is limited to those   trade    and    commercia   l transaction  involving   computer to  computer communications whether utilising an open or closed network</w:t>
      </w:r>
      <w:r w:rsidRPr="00CC4995">
        <w:rPr>
          <w:color w:val="000000" w:themeColor="text1"/>
          <w:sz w:val="24"/>
          <w:szCs w:val="24"/>
          <w:lang w:val="id-ID"/>
        </w:rPr>
        <w:t>."</w:t>
      </w:r>
      <w:r w:rsidRPr="00CC4995">
        <w:rPr>
          <w:color w:val="000000" w:themeColor="text1"/>
          <w:sz w:val="24"/>
          <w:szCs w:val="24"/>
        </w:rPr>
        <w:t xml:space="preserve"> </w:t>
      </w:r>
      <w:r w:rsidRPr="00CC4995">
        <w:rPr>
          <w:rStyle w:val="FootnoteReference"/>
          <w:rFonts w:eastAsiaTheme="majorEastAsia"/>
          <w:color w:val="000000" w:themeColor="text1"/>
          <w:sz w:val="24"/>
          <w:szCs w:val="24"/>
          <w:lang w:val="id-ID"/>
        </w:rPr>
        <w:fldChar w:fldCharType="begin" w:fldLock="1"/>
      </w:r>
      <w:r w:rsidRPr="00CC4995">
        <w:rPr>
          <w:color w:val="000000" w:themeColor="text1"/>
          <w:sz w:val="24"/>
          <w:szCs w:val="24"/>
          <w:lang w:val="id-ID"/>
        </w:rPr>
        <w:instrText>ADDIN CSL_CITATION {"citationItems":[{"id":"ITEM-1","itemData":{"author":[{"dropping-particle":"","family":"Melisa De Zwart","given":"","non-dropping-particle":"","parse-names":false,"suffix":""}],"container-title":"UNSW Law Journal","id":"ITEM-1","issued":{"date-parts":[["0"]]},"title":"Electronic Commerce: Promises, potential dan proposals","type":"article-journal"},"uris":["http://www.mendeley.com/documents/?uuid=748e4490-92ae-4b2f-932d-ba344db02bde"]}],"mendeley":{"formattedCitation":"(Melisa De Zwart, n.d.)","plainTextFormattedCitation":"(Melisa De Zwart, n.d.)","previouslyFormattedCitation":"(Melisa De Zwart, n.d.)"},"properties":{"noteIndex":0},"schema":"https://github.com/citation-style-language/schema/raw/master/csl-citation.json"}</w:instrText>
      </w:r>
      <w:r w:rsidRPr="00CC4995">
        <w:rPr>
          <w:rStyle w:val="FootnoteReference"/>
          <w:rFonts w:eastAsiaTheme="majorEastAsia"/>
          <w:color w:val="000000" w:themeColor="text1"/>
          <w:sz w:val="24"/>
          <w:szCs w:val="24"/>
          <w:lang w:val="id-ID"/>
        </w:rPr>
        <w:fldChar w:fldCharType="separate"/>
      </w:r>
      <w:r w:rsidRPr="00CC4995">
        <w:rPr>
          <w:noProof/>
          <w:color w:val="000000" w:themeColor="text1"/>
          <w:sz w:val="24"/>
          <w:szCs w:val="24"/>
          <w:lang w:val="id-ID"/>
        </w:rPr>
        <w:t>(Melisa De Zwart, n.d.)</w:t>
      </w:r>
      <w:r w:rsidRPr="00CC4995">
        <w:rPr>
          <w:rStyle w:val="FootnoteReference"/>
          <w:rFonts w:eastAsiaTheme="majorEastAsia"/>
          <w:color w:val="000000" w:themeColor="text1"/>
          <w:sz w:val="24"/>
          <w:szCs w:val="24"/>
          <w:lang w:val="id-ID"/>
        </w:rPr>
        <w:fldChar w:fldCharType="end"/>
      </w:r>
      <w:r w:rsidRPr="00CC4995">
        <w:rPr>
          <w:color w:val="000000" w:themeColor="text1"/>
          <w:sz w:val="24"/>
          <w:szCs w:val="24"/>
        </w:rPr>
        <w:t>.</w:t>
      </w:r>
    </w:p>
    <w:p w14:paraId="7821B0EB" w14:textId="77777777" w:rsidR="00631380" w:rsidRPr="00CC4995" w:rsidRDefault="00631380" w:rsidP="00631380">
      <w:pPr>
        <w:ind w:firstLine="567"/>
        <w:jc w:val="both"/>
        <w:rPr>
          <w:color w:val="000000" w:themeColor="text1"/>
          <w:sz w:val="24"/>
          <w:szCs w:val="24"/>
          <w:lang w:val="id-ID"/>
        </w:rPr>
      </w:pPr>
      <w:r w:rsidRPr="00CC4995">
        <w:rPr>
          <w:color w:val="000000" w:themeColor="text1"/>
          <w:sz w:val="24"/>
          <w:szCs w:val="24"/>
          <w:lang w:val="id-ID"/>
        </w:rPr>
        <w:t xml:space="preserve">Perserikatan Bangsa-Bangsa (PBB), komisi yang menangani Hukum Perdagangan Internasional mengatakan bahwa </w:t>
      </w:r>
      <w:r w:rsidRPr="00CC4995">
        <w:rPr>
          <w:i/>
          <w:color w:val="000000" w:themeColor="text1"/>
          <w:sz w:val="24"/>
          <w:szCs w:val="24"/>
          <w:lang w:val="id-ID"/>
        </w:rPr>
        <w:t>electronic commerce</w:t>
      </w:r>
      <w:r w:rsidRPr="00CC4995">
        <w:rPr>
          <w:color w:val="000000" w:themeColor="text1"/>
          <w:sz w:val="24"/>
          <w:szCs w:val="24"/>
          <w:lang w:val="id-ID"/>
        </w:rPr>
        <w:t xml:space="preserve"> itu adalah perdagangan yang dilakukan dengan menggunakan data </w:t>
      </w:r>
      <w:r w:rsidRPr="00CC4995">
        <w:rPr>
          <w:i/>
          <w:color w:val="000000" w:themeColor="text1"/>
          <w:sz w:val="24"/>
          <w:szCs w:val="24"/>
          <w:lang w:val="id-ID"/>
        </w:rPr>
        <w:t>message electronik</w:t>
      </w:r>
      <w:r w:rsidRPr="00CC4995">
        <w:rPr>
          <w:color w:val="000000" w:themeColor="text1"/>
          <w:sz w:val="24"/>
          <w:szCs w:val="24"/>
          <w:lang w:val="id-ID"/>
        </w:rPr>
        <w:t xml:space="preserve"> sebagai medianya. Istilah </w:t>
      </w:r>
      <w:r w:rsidRPr="00CC4995">
        <w:rPr>
          <w:i/>
          <w:color w:val="000000" w:themeColor="text1"/>
          <w:sz w:val="24"/>
          <w:szCs w:val="24"/>
          <w:lang w:val="id-ID"/>
        </w:rPr>
        <w:t>commerce</w:t>
      </w:r>
      <w:r w:rsidRPr="00CC4995">
        <w:rPr>
          <w:color w:val="000000" w:themeColor="text1"/>
          <w:sz w:val="24"/>
          <w:szCs w:val="24"/>
          <w:lang w:val="id-ID"/>
        </w:rPr>
        <w:t xml:space="preserve"> didefinisikan oleh PBB dalam UNCITRAL </w:t>
      </w:r>
      <w:r w:rsidRPr="00CC4995">
        <w:rPr>
          <w:i/>
          <w:color w:val="000000" w:themeColor="text1"/>
          <w:sz w:val="24"/>
          <w:szCs w:val="24"/>
          <w:lang w:val="id-ID"/>
        </w:rPr>
        <w:t>Model Law</w:t>
      </w:r>
      <w:r w:rsidRPr="00CC4995">
        <w:rPr>
          <w:color w:val="000000" w:themeColor="text1"/>
          <w:sz w:val="24"/>
          <w:szCs w:val="24"/>
          <w:lang w:val="id-ID"/>
        </w:rPr>
        <w:t>-nya sebagai "perdagangan" harus diberikan interpretasi yang luas sehingga mencakup hal-hal yang muncul dari seluruh sifat hubungan perdagangan, baik yang bersifat kontraktual ataupun tidak. Hubungan dari sifat perdagangan (</w:t>
      </w:r>
      <w:r w:rsidRPr="00CC4995">
        <w:rPr>
          <w:i/>
          <w:color w:val="000000" w:themeColor="text1"/>
          <w:sz w:val="24"/>
          <w:szCs w:val="24"/>
          <w:lang w:val="id-ID"/>
        </w:rPr>
        <w:t>commercial nature</w:t>
      </w:r>
      <w:r w:rsidRPr="00CC4995">
        <w:rPr>
          <w:color w:val="000000" w:themeColor="text1"/>
          <w:sz w:val="24"/>
          <w:szCs w:val="24"/>
          <w:lang w:val="id-ID"/>
        </w:rPr>
        <w:t xml:space="preserve">) meliputi (tapi tidak terbatas pada) transaksi-transaksi berikut: Setiap transaksi perdagangan untuk mensuplai atau menukar barang atau jasa; perjanjian distribusi; representasi atau agensi perdagangan; perusahaan; </w:t>
      </w:r>
      <w:r w:rsidRPr="00CC4995">
        <w:rPr>
          <w:i/>
          <w:color w:val="000000" w:themeColor="text1"/>
          <w:sz w:val="24"/>
          <w:szCs w:val="24"/>
          <w:lang w:val="id-ID"/>
        </w:rPr>
        <w:t>leasing</w:t>
      </w:r>
      <w:r w:rsidRPr="00CC4995">
        <w:rPr>
          <w:color w:val="000000" w:themeColor="text1"/>
          <w:sz w:val="24"/>
          <w:szCs w:val="24"/>
          <w:lang w:val="id-ID"/>
        </w:rPr>
        <w:t>; konstruksi kerja; konsultasi; teknik; pemberian ijin; investasi; pemberian dana (</w:t>
      </w:r>
      <w:r w:rsidRPr="00CC4995">
        <w:rPr>
          <w:i/>
          <w:color w:val="000000" w:themeColor="text1"/>
          <w:sz w:val="24"/>
          <w:szCs w:val="24"/>
          <w:lang w:val="id-ID"/>
        </w:rPr>
        <w:t>financing</w:t>
      </w:r>
      <w:r w:rsidRPr="00CC4995">
        <w:rPr>
          <w:color w:val="000000" w:themeColor="text1"/>
          <w:sz w:val="24"/>
          <w:szCs w:val="24"/>
          <w:lang w:val="id-ID"/>
        </w:rPr>
        <w:t xml:space="preserve">); banking; asuransi; eksploitasi; kesepakatan atau perjanjian atau konsesi; </w:t>
      </w:r>
      <w:r w:rsidRPr="00CC4995">
        <w:rPr>
          <w:i/>
          <w:color w:val="000000" w:themeColor="text1"/>
          <w:sz w:val="24"/>
          <w:szCs w:val="24"/>
          <w:lang w:val="id-ID"/>
        </w:rPr>
        <w:t>join venture</w:t>
      </w:r>
      <w:r w:rsidRPr="00CC4995">
        <w:rPr>
          <w:color w:val="000000" w:themeColor="text1"/>
          <w:sz w:val="24"/>
          <w:szCs w:val="24"/>
          <w:lang w:val="id-ID"/>
        </w:rPr>
        <w:t xml:space="preserve"> dan bentuk-bentuk lain kerjasama di bidang industri atau bisnis; pengangkutan barang atau penumpang melalui udara, laut, kereta api atau jalan. Sedangkan data message electronic yang dimaksud adalah dinyatakan dalam pasal 2 (a) UNCITRAL yang menyatakan bahwa data </w:t>
      </w:r>
      <w:r w:rsidRPr="00CC4995">
        <w:rPr>
          <w:i/>
          <w:color w:val="000000" w:themeColor="text1"/>
          <w:sz w:val="24"/>
          <w:szCs w:val="24"/>
          <w:lang w:val="id-ID"/>
        </w:rPr>
        <w:t>message</w:t>
      </w:r>
      <w:r w:rsidRPr="00CC4995">
        <w:rPr>
          <w:color w:val="000000" w:themeColor="text1"/>
          <w:sz w:val="24"/>
          <w:szCs w:val="24"/>
          <w:lang w:val="id-ID"/>
        </w:rPr>
        <w:t xml:space="preserve"> adalah informasi yang dibuat, dikirim, diterima atau disimpan dengan peralatan-peralatan elektronik, optik atau semacamnya, termasuk, tapi tidak terbatas pada, pertukaran data elektronik (EDI/</w:t>
      </w:r>
      <w:r w:rsidRPr="00CC4995">
        <w:rPr>
          <w:i/>
          <w:color w:val="000000" w:themeColor="text1"/>
          <w:sz w:val="24"/>
          <w:szCs w:val="24"/>
          <w:lang w:val="id-ID"/>
        </w:rPr>
        <w:t>Electronic Data Interchange</w:t>
      </w:r>
      <w:r w:rsidRPr="00CC4995">
        <w:rPr>
          <w:color w:val="000000" w:themeColor="text1"/>
          <w:sz w:val="24"/>
          <w:szCs w:val="24"/>
          <w:lang w:val="id-ID"/>
        </w:rPr>
        <w:t xml:space="preserve">), </w:t>
      </w:r>
      <w:r w:rsidRPr="00CC4995">
        <w:rPr>
          <w:i/>
          <w:color w:val="000000" w:themeColor="text1"/>
          <w:sz w:val="24"/>
          <w:szCs w:val="24"/>
          <w:lang w:val="id-ID"/>
        </w:rPr>
        <w:t>e-mail</w:t>
      </w:r>
      <w:r w:rsidRPr="00CC4995">
        <w:rPr>
          <w:color w:val="000000" w:themeColor="text1"/>
          <w:sz w:val="24"/>
          <w:szCs w:val="24"/>
          <w:lang w:val="id-ID"/>
        </w:rPr>
        <w:t>, telegram, teleks, dan telekopi</w:t>
      </w:r>
      <w:r w:rsidRPr="00CC4995">
        <w:rPr>
          <w:color w:val="000000" w:themeColor="text1"/>
          <w:sz w:val="24"/>
          <w:szCs w:val="24"/>
        </w:rPr>
        <w:t xml:space="preserve"> </w:t>
      </w:r>
      <w:r w:rsidRPr="00CC4995">
        <w:rPr>
          <w:color w:val="000000" w:themeColor="text1"/>
          <w:sz w:val="24"/>
          <w:szCs w:val="24"/>
        </w:rPr>
        <w:fldChar w:fldCharType="begin" w:fldLock="1"/>
      </w:r>
      <w:r w:rsidRPr="00CC4995">
        <w:rPr>
          <w:color w:val="000000" w:themeColor="text1"/>
          <w:sz w:val="24"/>
          <w:szCs w:val="24"/>
        </w:rPr>
        <w:instrText>ADDIN CSL_CITATION {"citationItems":[{"id":"ITEM-1","itemData":{"author":[{"dropping-particle":"","family":"UNCITRAL Model Law","given":"","non-dropping-particle":"","parse-names":false,"suffix":""}],"id":"ITEM-1","issued":{"date-parts":[["1996"]]},"title":"UNCITRAL Model Law","type":"legislation"},"uris":["http://www.mendeley.com/documents/?uuid=cfe96262-ed5d-4c1a-ac5d-0f495dccd7df"]}],"mendeley":{"formattedCitation":"(UNCITRAL Model Law, 1996)","plainTextFormattedCitation":"(UNCITRAL Model Law, 1996)","previouslyFormattedCitation":"(UNCITRAL Model Law, 1996)"},"properties":{"noteIndex":0},"schema":"https://github.com/citation-style-language/schema/raw/master/csl-citation.json"}</w:instrText>
      </w:r>
      <w:r w:rsidRPr="00CC4995">
        <w:rPr>
          <w:color w:val="000000" w:themeColor="text1"/>
          <w:sz w:val="24"/>
          <w:szCs w:val="24"/>
        </w:rPr>
        <w:fldChar w:fldCharType="separate"/>
      </w:r>
      <w:r w:rsidRPr="00CC4995">
        <w:rPr>
          <w:noProof/>
          <w:color w:val="000000" w:themeColor="text1"/>
          <w:sz w:val="24"/>
          <w:szCs w:val="24"/>
        </w:rPr>
        <w:t>(UNCITRAL Model Law, 1996)</w:t>
      </w:r>
      <w:r w:rsidRPr="00CC4995">
        <w:rPr>
          <w:color w:val="000000" w:themeColor="text1"/>
          <w:sz w:val="24"/>
          <w:szCs w:val="24"/>
        </w:rPr>
        <w:fldChar w:fldCharType="end"/>
      </w:r>
      <w:r w:rsidRPr="00CC4995">
        <w:rPr>
          <w:color w:val="000000" w:themeColor="text1"/>
          <w:sz w:val="24"/>
          <w:szCs w:val="24"/>
        </w:rPr>
        <w:t>.</w:t>
      </w:r>
    </w:p>
    <w:p w14:paraId="3F8D22DA" w14:textId="77777777" w:rsidR="00631380" w:rsidRPr="00CC4995" w:rsidRDefault="00631380" w:rsidP="00631380">
      <w:pPr>
        <w:widowControl w:val="0"/>
        <w:autoSpaceDE w:val="0"/>
        <w:autoSpaceDN w:val="0"/>
        <w:adjustRightInd w:val="0"/>
        <w:ind w:firstLine="567"/>
        <w:jc w:val="both"/>
        <w:rPr>
          <w:color w:val="000000" w:themeColor="text1"/>
          <w:sz w:val="24"/>
          <w:szCs w:val="24"/>
          <w:lang w:val="id-ID"/>
        </w:rPr>
      </w:pPr>
      <w:proofErr w:type="spellStart"/>
      <w:r w:rsidRPr="00CC4995">
        <w:rPr>
          <w:color w:val="000000" w:themeColor="text1"/>
          <w:sz w:val="24"/>
          <w:szCs w:val="24"/>
        </w:rPr>
        <w:t>Berdasarkan</w:t>
      </w:r>
      <w:proofErr w:type="spellEnd"/>
      <w:r w:rsidRPr="00CC4995">
        <w:rPr>
          <w:color w:val="000000" w:themeColor="text1"/>
          <w:sz w:val="24"/>
          <w:szCs w:val="24"/>
        </w:rPr>
        <w:t xml:space="preserve"> </w:t>
      </w:r>
      <w:proofErr w:type="spellStart"/>
      <w:r w:rsidRPr="00CC4995">
        <w:rPr>
          <w:color w:val="000000" w:themeColor="text1"/>
          <w:sz w:val="24"/>
          <w:szCs w:val="24"/>
        </w:rPr>
        <w:t>Pasal</w:t>
      </w:r>
      <w:proofErr w:type="spellEnd"/>
      <w:r w:rsidRPr="00CC4995">
        <w:rPr>
          <w:color w:val="000000" w:themeColor="text1"/>
          <w:sz w:val="24"/>
          <w:szCs w:val="24"/>
        </w:rPr>
        <w:t xml:space="preserve"> 1 </w:t>
      </w:r>
      <w:proofErr w:type="spellStart"/>
      <w:r w:rsidRPr="00CC4995">
        <w:rPr>
          <w:color w:val="000000" w:themeColor="text1"/>
          <w:sz w:val="24"/>
          <w:szCs w:val="24"/>
        </w:rPr>
        <w:t>ayat</w:t>
      </w:r>
      <w:proofErr w:type="spellEnd"/>
      <w:r w:rsidRPr="00CC4995">
        <w:rPr>
          <w:color w:val="000000" w:themeColor="text1"/>
          <w:sz w:val="24"/>
          <w:szCs w:val="24"/>
        </w:rPr>
        <w:t xml:space="preserve"> (2) </w:t>
      </w:r>
      <w:proofErr w:type="spellStart"/>
      <w:r w:rsidRPr="00CC4995">
        <w:rPr>
          <w:color w:val="000000" w:themeColor="text1"/>
          <w:sz w:val="24"/>
          <w:szCs w:val="24"/>
        </w:rPr>
        <w:t>Undang-undang</w:t>
      </w:r>
      <w:proofErr w:type="spellEnd"/>
      <w:r w:rsidRPr="00CC4995">
        <w:rPr>
          <w:color w:val="000000" w:themeColor="text1"/>
          <w:sz w:val="24"/>
          <w:szCs w:val="24"/>
        </w:rPr>
        <w:t xml:space="preserve"> </w:t>
      </w:r>
      <w:proofErr w:type="spellStart"/>
      <w:r w:rsidRPr="00CC4995">
        <w:rPr>
          <w:color w:val="000000" w:themeColor="text1"/>
          <w:sz w:val="24"/>
          <w:szCs w:val="24"/>
        </w:rPr>
        <w:t>Nomor</w:t>
      </w:r>
      <w:proofErr w:type="spellEnd"/>
      <w:r w:rsidRPr="00CC4995">
        <w:rPr>
          <w:color w:val="000000" w:themeColor="text1"/>
          <w:sz w:val="24"/>
          <w:szCs w:val="24"/>
        </w:rPr>
        <w:t xml:space="preserve"> 11 </w:t>
      </w:r>
      <w:proofErr w:type="spellStart"/>
      <w:r w:rsidRPr="00CC4995">
        <w:rPr>
          <w:color w:val="000000" w:themeColor="text1"/>
          <w:sz w:val="24"/>
          <w:szCs w:val="24"/>
        </w:rPr>
        <w:t>Tahun</w:t>
      </w:r>
      <w:proofErr w:type="spellEnd"/>
      <w:r w:rsidRPr="00CC4995">
        <w:rPr>
          <w:color w:val="000000" w:themeColor="text1"/>
          <w:sz w:val="24"/>
          <w:szCs w:val="24"/>
        </w:rPr>
        <w:t xml:space="preserve"> 2008 </w:t>
      </w:r>
      <w:proofErr w:type="spellStart"/>
      <w:r w:rsidRPr="00CC4995">
        <w:rPr>
          <w:color w:val="000000" w:themeColor="text1"/>
          <w:sz w:val="24"/>
          <w:szCs w:val="24"/>
        </w:rPr>
        <w:t>Tentang</w:t>
      </w:r>
      <w:proofErr w:type="spellEnd"/>
      <w:r w:rsidRPr="00CC4995">
        <w:rPr>
          <w:color w:val="000000" w:themeColor="text1"/>
          <w:sz w:val="24"/>
          <w:szCs w:val="24"/>
        </w:rPr>
        <w:t xml:space="preserve"> </w:t>
      </w:r>
      <w:proofErr w:type="spellStart"/>
      <w:r w:rsidRPr="00CC4995">
        <w:rPr>
          <w:color w:val="000000" w:themeColor="text1"/>
          <w:sz w:val="24"/>
          <w:szCs w:val="24"/>
        </w:rPr>
        <w:t>Informasi</w:t>
      </w:r>
      <w:proofErr w:type="spellEnd"/>
      <w:r w:rsidRPr="00CC4995">
        <w:rPr>
          <w:color w:val="000000" w:themeColor="text1"/>
          <w:sz w:val="24"/>
          <w:szCs w:val="24"/>
        </w:rPr>
        <w:t xml:space="preserve"> dan </w:t>
      </w:r>
      <w:proofErr w:type="spellStart"/>
      <w:r w:rsidRPr="00CC4995">
        <w:rPr>
          <w:color w:val="000000" w:themeColor="text1"/>
          <w:sz w:val="24"/>
          <w:szCs w:val="24"/>
        </w:rPr>
        <w:t>Transaksi</w:t>
      </w:r>
      <w:proofErr w:type="spellEnd"/>
      <w:r w:rsidRPr="00CC4995">
        <w:rPr>
          <w:color w:val="000000" w:themeColor="text1"/>
          <w:sz w:val="24"/>
          <w:szCs w:val="24"/>
        </w:rPr>
        <w:t xml:space="preserve"> </w:t>
      </w:r>
      <w:proofErr w:type="spellStart"/>
      <w:r w:rsidRPr="00CC4995">
        <w:rPr>
          <w:color w:val="000000" w:themeColor="text1"/>
          <w:sz w:val="24"/>
          <w:szCs w:val="24"/>
        </w:rPr>
        <w:t>Elektronik</w:t>
      </w:r>
      <w:proofErr w:type="spellEnd"/>
      <w:r w:rsidRPr="00CC4995">
        <w:rPr>
          <w:color w:val="000000" w:themeColor="text1"/>
          <w:sz w:val="24"/>
          <w:szCs w:val="24"/>
        </w:rPr>
        <w:t xml:space="preserve"> </w:t>
      </w:r>
      <w:proofErr w:type="spellStart"/>
      <w:r w:rsidRPr="00CC4995">
        <w:rPr>
          <w:color w:val="000000" w:themeColor="text1"/>
          <w:sz w:val="24"/>
          <w:szCs w:val="24"/>
        </w:rPr>
        <w:t>diatur</w:t>
      </w:r>
      <w:proofErr w:type="spellEnd"/>
      <w:r w:rsidRPr="00CC4995">
        <w:rPr>
          <w:color w:val="000000" w:themeColor="text1"/>
          <w:sz w:val="24"/>
          <w:szCs w:val="24"/>
        </w:rPr>
        <w:t xml:space="preserve"> </w:t>
      </w:r>
      <w:proofErr w:type="spellStart"/>
      <w:r w:rsidRPr="00CC4995">
        <w:rPr>
          <w:color w:val="000000" w:themeColor="text1"/>
          <w:sz w:val="24"/>
          <w:szCs w:val="24"/>
        </w:rPr>
        <w:t>tentang</w:t>
      </w:r>
      <w:proofErr w:type="spellEnd"/>
      <w:r w:rsidRPr="00CC4995">
        <w:rPr>
          <w:color w:val="000000" w:themeColor="text1"/>
          <w:sz w:val="24"/>
          <w:szCs w:val="24"/>
        </w:rPr>
        <w:t xml:space="preserve"> </w:t>
      </w:r>
      <w:proofErr w:type="spellStart"/>
      <w:r w:rsidRPr="00CC4995">
        <w:rPr>
          <w:color w:val="000000" w:themeColor="text1"/>
          <w:sz w:val="24"/>
          <w:szCs w:val="24"/>
        </w:rPr>
        <w:t>pengertian</w:t>
      </w:r>
      <w:proofErr w:type="spellEnd"/>
      <w:r w:rsidRPr="00CC4995">
        <w:rPr>
          <w:color w:val="000000" w:themeColor="text1"/>
          <w:sz w:val="24"/>
          <w:szCs w:val="24"/>
        </w:rPr>
        <w:t xml:space="preserve"> </w:t>
      </w:r>
      <w:proofErr w:type="spellStart"/>
      <w:r w:rsidRPr="00CC4995">
        <w:rPr>
          <w:color w:val="000000" w:themeColor="text1"/>
          <w:sz w:val="24"/>
          <w:szCs w:val="24"/>
        </w:rPr>
        <w:t>mengenai</w:t>
      </w:r>
      <w:proofErr w:type="spellEnd"/>
      <w:r w:rsidRPr="00CC4995">
        <w:rPr>
          <w:color w:val="000000" w:themeColor="text1"/>
          <w:sz w:val="24"/>
          <w:szCs w:val="24"/>
        </w:rPr>
        <w:t xml:space="preserve"> </w:t>
      </w:r>
      <w:proofErr w:type="spellStart"/>
      <w:r w:rsidRPr="00CC4995">
        <w:rPr>
          <w:color w:val="000000" w:themeColor="text1"/>
          <w:sz w:val="24"/>
          <w:szCs w:val="24"/>
        </w:rPr>
        <w:t>transaksi</w:t>
      </w:r>
      <w:proofErr w:type="spellEnd"/>
      <w:r w:rsidRPr="00CC4995">
        <w:rPr>
          <w:color w:val="000000" w:themeColor="text1"/>
          <w:sz w:val="24"/>
          <w:szCs w:val="24"/>
        </w:rPr>
        <w:t xml:space="preserve"> </w:t>
      </w:r>
      <w:proofErr w:type="spellStart"/>
      <w:r w:rsidRPr="00CC4995">
        <w:rPr>
          <w:color w:val="000000" w:themeColor="text1"/>
          <w:sz w:val="24"/>
          <w:szCs w:val="24"/>
        </w:rPr>
        <w:t>elektronik</w:t>
      </w:r>
      <w:proofErr w:type="spellEnd"/>
      <w:r w:rsidRPr="00CC4995">
        <w:rPr>
          <w:color w:val="000000" w:themeColor="text1"/>
          <w:sz w:val="24"/>
          <w:szCs w:val="24"/>
        </w:rPr>
        <w:t xml:space="preserve">, </w:t>
      </w:r>
      <w:proofErr w:type="spellStart"/>
      <w:r w:rsidRPr="00CC4995">
        <w:rPr>
          <w:color w:val="000000" w:themeColor="text1"/>
          <w:sz w:val="24"/>
          <w:szCs w:val="24"/>
        </w:rPr>
        <w:t>yaitu</w:t>
      </w:r>
      <w:proofErr w:type="spellEnd"/>
      <w:r w:rsidRPr="00CC4995">
        <w:rPr>
          <w:color w:val="000000" w:themeColor="text1"/>
          <w:sz w:val="24"/>
          <w:szCs w:val="24"/>
        </w:rPr>
        <w:t xml:space="preserve"> </w:t>
      </w:r>
      <w:proofErr w:type="spellStart"/>
      <w:r w:rsidRPr="00CC4995">
        <w:rPr>
          <w:color w:val="000000" w:themeColor="text1"/>
          <w:sz w:val="24"/>
          <w:szCs w:val="24"/>
        </w:rPr>
        <w:t>perbuatan</w:t>
      </w:r>
      <w:proofErr w:type="spellEnd"/>
      <w:r w:rsidRPr="00CC4995">
        <w:rPr>
          <w:color w:val="000000" w:themeColor="text1"/>
          <w:sz w:val="24"/>
          <w:szCs w:val="24"/>
        </w:rPr>
        <w:t xml:space="preserve"> </w:t>
      </w:r>
      <w:proofErr w:type="spellStart"/>
      <w:r w:rsidRPr="00CC4995">
        <w:rPr>
          <w:color w:val="000000" w:themeColor="text1"/>
          <w:sz w:val="24"/>
          <w:szCs w:val="24"/>
        </w:rPr>
        <w:t>hukum</w:t>
      </w:r>
      <w:proofErr w:type="spellEnd"/>
      <w:r w:rsidRPr="00CC4995">
        <w:rPr>
          <w:color w:val="000000" w:themeColor="text1"/>
          <w:sz w:val="24"/>
          <w:szCs w:val="24"/>
        </w:rPr>
        <w:t xml:space="preserve"> yang </w:t>
      </w:r>
      <w:proofErr w:type="spellStart"/>
      <w:r w:rsidRPr="00CC4995">
        <w:rPr>
          <w:color w:val="000000" w:themeColor="text1"/>
          <w:sz w:val="24"/>
          <w:szCs w:val="24"/>
        </w:rPr>
        <w:t>dilakukan</w:t>
      </w:r>
      <w:proofErr w:type="spellEnd"/>
      <w:r w:rsidRPr="00CC4995">
        <w:rPr>
          <w:color w:val="000000" w:themeColor="text1"/>
          <w:sz w:val="24"/>
          <w:szCs w:val="24"/>
        </w:rPr>
        <w:t xml:space="preserve"> </w:t>
      </w:r>
      <w:proofErr w:type="spellStart"/>
      <w:r w:rsidRPr="00CC4995">
        <w:rPr>
          <w:color w:val="000000" w:themeColor="text1"/>
          <w:sz w:val="24"/>
          <w:szCs w:val="24"/>
        </w:rPr>
        <w:t>dengan</w:t>
      </w:r>
      <w:proofErr w:type="spellEnd"/>
      <w:r w:rsidRPr="00CC4995">
        <w:rPr>
          <w:color w:val="000000" w:themeColor="text1"/>
          <w:sz w:val="24"/>
          <w:szCs w:val="24"/>
        </w:rPr>
        <w:t xml:space="preserve"> </w:t>
      </w:r>
      <w:proofErr w:type="spellStart"/>
      <w:r w:rsidRPr="00CC4995">
        <w:rPr>
          <w:color w:val="000000" w:themeColor="text1"/>
          <w:sz w:val="24"/>
          <w:szCs w:val="24"/>
        </w:rPr>
        <w:t>menggunakan</w:t>
      </w:r>
      <w:proofErr w:type="spellEnd"/>
      <w:r w:rsidRPr="00CC4995">
        <w:rPr>
          <w:color w:val="000000" w:themeColor="text1"/>
          <w:sz w:val="24"/>
          <w:szCs w:val="24"/>
        </w:rPr>
        <w:t xml:space="preserve"> </w:t>
      </w:r>
      <w:proofErr w:type="spellStart"/>
      <w:r w:rsidRPr="00CC4995">
        <w:rPr>
          <w:color w:val="000000" w:themeColor="text1"/>
          <w:sz w:val="24"/>
          <w:szCs w:val="24"/>
        </w:rPr>
        <w:t>komputer</w:t>
      </w:r>
      <w:proofErr w:type="spellEnd"/>
      <w:r w:rsidRPr="00CC4995">
        <w:rPr>
          <w:color w:val="000000" w:themeColor="text1"/>
          <w:sz w:val="24"/>
          <w:szCs w:val="24"/>
        </w:rPr>
        <w:t xml:space="preserve">, </w:t>
      </w:r>
      <w:proofErr w:type="spellStart"/>
      <w:r w:rsidRPr="00CC4995">
        <w:rPr>
          <w:color w:val="000000" w:themeColor="text1"/>
          <w:sz w:val="24"/>
          <w:szCs w:val="24"/>
        </w:rPr>
        <w:t>jaringan</w:t>
      </w:r>
      <w:proofErr w:type="spellEnd"/>
      <w:r w:rsidRPr="00CC4995">
        <w:rPr>
          <w:color w:val="000000" w:themeColor="text1"/>
          <w:sz w:val="24"/>
          <w:szCs w:val="24"/>
        </w:rPr>
        <w:t xml:space="preserve"> </w:t>
      </w:r>
      <w:proofErr w:type="spellStart"/>
      <w:r w:rsidRPr="00CC4995">
        <w:rPr>
          <w:color w:val="000000" w:themeColor="text1"/>
          <w:sz w:val="24"/>
          <w:szCs w:val="24"/>
        </w:rPr>
        <w:t>komputer</w:t>
      </w:r>
      <w:proofErr w:type="spellEnd"/>
      <w:r w:rsidRPr="00CC4995">
        <w:rPr>
          <w:color w:val="000000" w:themeColor="text1"/>
          <w:sz w:val="24"/>
          <w:szCs w:val="24"/>
        </w:rPr>
        <w:t>, dan/</w:t>
      </w:r>
      <w:proofErr w:type="spellStart"/>
      <w:r w:rsidRPr="00CC4995">
        <w:rPr>
          <w:color w:val="000000" w:themeColor="text1"/>
          <w:sz w:val="24"/>
          <w:szCs w:val="24"/>
        </w:rPr>
        <w:t>atau</w:t>
      </w:r>
      <w:proofErr w:type="spellEnd"/>
      <w:r w:rsidRPr="00CC4995">
        <w:rPr>
          <w:color w:val="000000" w:themeColor="text1"/>
          <w:sz w:val="24"/>
          <w:szCs w:val="24"/>
        </w:rPr>
        <w:t xml:space="preserve"> media </w:t>
      </w:r>
      <w:proofErr w:type="spellStart"/>
      <w:r w:rsidRPr="00CC4995">
        <w:rPr>
          <w:color w:val="000000" w:themeColor="text1"/>
          <w:sz w:val="24"/>
          <w:szCs w:val="24"/>
        </w:rPr>
        <w:t>elektronik</w:t>
      </w:r>
      <w:proofErr w:type="spellEnd"/>
      <w:r w:rsidRPr="00CC4995">
        <w:rPr>
          <w:color w:val="000000" w:themeColor="text1"/>
          <w:sz w:val="24"/>
          <w:szCs w:val="24"/>
        </w:rPr>
        <w:t xml:space="preserve"> </w:t>
      </w:r>
      <w:proofErr w:type="spellStart"/>
      <w:r w:rsidRPr="00CC4995">
        <w:rPr>
          <w:color w:val="000000" w:themeColor="text1"/>
          <w:sz w:val="24"/>
          <w:szCs w:val="24"/>
        </w:rPr>
        <w:t>lannya</w:t>
      </w:r>
      <w:proofErr w:type="spellEnd"/>
      <w:r w:rsidRPr="00CC4995">
        <w:rPr>
          <w:color w:val="000000" w:themeColor="text1"/>
          <w:sz w:val="24"/>
          <w:szCs w:val="24"/>
        </w:rPr>
        <w:t xml:space="preserve">, </w:t>
      </w:r>
      <w:proofErr w:type="spellStart"/>
      <w:r w:rsidRPr="00CC4995">
        <w:rPr>
          <w:color w:val="000000" w:themeColor="text1"/>
          <w:sz w:val="24"/>
          <w:szCs w:val="24"/>
        </w:rPr>
        <w:t>sedangkan</w:t>
      </w:r>
      <w:proofErr w:type="spellEnd"/>
      <w:r w:rsidRPr="00CC4995">
        <w:rPr>
          <w:color w:val="000000" w:themeColor="text1"/>
          <w:sz w:val="24"/>
          <w:szCs w:val="24"/>
        </w:rPr>
        <w:t xml:space="preserve"> </w:t>
      </w:r>
      <w:proofErr w:type="spellStart"/>
      <w:r w:rsidRPr="00CC4995">
        <w:rPr>
          <w:color w:val="000000" w:themeColor="text1"/>
          <w:sz w:val="24"/>
          <w:szCs w:val="24"/>
        </w:rPr>
        <w:t>dalam</w:t>
      </w:r>
      <w:proofErr w:type="spellEnd"/>
      <w:r w:rsidRPr="00CC4995">
        <w:rPr>
          <w:color w:val="000000" w:themeColor="text1"/>
          <w:sz w:val="24"/>
          <w:szCs w:val="24"/>
        </w:rPr>
        <w:t xml:space="preserve"> </w:t>
      </w:r>
      <w:proofErr w:type="spellStart"/>
      <w:r w:rsidRPr="00CC4995">
        <w:rPr>
          <w:color w:val="000000" w:themeColor="text1"/>
          <w:sz w:val="24"/>
          <w:szCs w:val="24"/>
        </w:rPr>
        <w:t>Pasal</w:t>
      </w:r>
      <w:proofErr w:type="spellEnd"/>
      <w:r w:rsidRPr="00CC4995">
        <w:rPr>
          <w:color w:val="000000" w:themeColor="text1"/>
          <w:sz w:val="24"/>
          <w:szCs w:val="24"/>
        </w:rPr>
        <w:t xml:space="preserve"> 1 </w:t>
      </w:r>
      <w:proofErr w:type="spellStart"/>
      <w:r w:rsidRPr="00CC4995">
        <w:rPr>
          <w:color w:val="000000" w:themeColor="text1"/>
          <w:sz w:val="24"/>
          <w:szCs w:val="24"/>
        </w:rPr>
        <w:t>ayat</w:t>
      </w:r>
      <w:proofErr w:type="spellEnd"/>
      <w:r w:rsidRPr="00CC4995">
        <w:rPr>
          <w:color w:val="000000" w:themeColor="text1"/>
          <w:sz w:val="24"/>
          <w:szCs w:val="24"/>
        </w:rPr>
        <w:t xml:space="preserve"> (17) </w:t>
      </w:r>
      <w:proofErr w:type="spellStart"/>
      <w:r w:rsidRPr="00CC4995">
        <w:rPr>
          <w:color w:val="000000" w:themeColor="text1"/>
          <w:sz w:val="24"/>
          <w:szCs w:val="24"/>
        </w:rPr>
        <w:t>Undang-undang</w:t>
      </w:r>
      <w:proofErr w:type="spellEnd"/>
      <w:r w:rsidRPr="00CC4995">
        <w:rPr>
          <w:color w:val="000000" w:themeColor="text1"/>
          <w:sz w:val="24"/>
          <w:szCs w:val="24"/>
        </w:rPr>
        <w:t xml:space="preserve"> </w:t>
      </w:r>
      <w:proofErr w:type="spellStart"/>
      <w:r w:rsidRPr="00CC4995">
        <w:rPr>
          <w:color w:val="000000" w:themeColor="text1"/>
          <w:sz w:val="24"/>
          <w:szCs w:val="24"/>
        </w:rPr>
        <w:t>tersebut</w:t>
      </w:r>
      <w:proofErr w:type="spellEnd"/>
      <w:r w:rsidRPr="00CC4995">
        <w:rPr>
          <w:color w:val="000000" w:themeColor="text1"/>
          <w:sz w:val="24"/>
          <w:szCs w:val="24"/>
        </w:rPr>
        <w:t xml:space="preserve"> </w:t>
      </w:r>
      <w:proofErr w:type="spellStart"/>
      <w:r w:rsidRPr="00CC4995">
        <w:rPr>
          <w:color w:val="000000" w:themeColor="text1"/>
          <w:sz w:val="24"/>
          <w:szCs w:val="24"/>
        </w:rPr>
        <w:t>ditegaskan</w:t>
      </w:r>
      <w:proofErr w:type="spellEnd"/>
      <w:r w:rsidRPr="00CC4995">
        <w:rPr>
          <w:color w:val="000000" w:themeColor="text1"/>
          <w:sz w:val="24"/>
          <w:szCs w:val="24"/>
        </w:rPr>
        <w:t xml:space="preserve"> </w:t>
      </w:r>
      <w:proofErr w:type="spellStart"/>
      <w:r w:rsidRPr="00CC4995">
        <w:rPr>
          <w:color w:val="000000" w:themeColor="text1"/>
          <w:sz w:val="24"/>
          <w:szCs w:val="24"/>
        </w:rPr>
        <w:t>mengenai</w:t>
      </w:r>
      <w:proofErr w:type="spellEnd"/>
      <w:r w:rsidRPr="00CC4995">
        <w:rPr>
          <w:color w:val="000000" w:themeColor="text1"/>
          <w:sz w:val="24"/>
          <w:szCs w:val="24"/>
        </w:rPr>
        <w:t xml:space="preserve"> </w:t>
      </w:r>
      <w:proofErr w:type="spellStart"/>
      <w:r w:rsidRPr="00CC4995">
        <w:rPr>
          <w:color w:val="000000" w:themeColor="text1"/>
          <w:sz w:val="24"/>
          <w:szCs w:val="24"/>
        </w:rPr>
        <w:t>pengertian</w:t>
      </w:r>
      <w:proofErr w:type="spellEnd"/>
      <w:r w:rsidRPr="00CC4995">
        <w:rPr>
          <w:color w:val="000000" w:themeColor="text1"/>
          <w:sz w:val="24"/>
          <w:szCs w:val="24"/>
        </w:rPr>
        <w:t xml:space="preserve"> </w:t>
      </w:r>
      <w:proofErr w:type="spellStart"/>
      <w:r w:rsidRPr="00CC4995">
        <w:rPr>
          <w:color w:val="000000" w:themeColor="text1"/>
          <w:sz w:val="24"/>
          <w:szCs w:val="24"/>
        </w:rPr>
        <w:t>dari</w:t>
      </w:r>
      <w:proofErr w:type="spellEnd"/>
      <w:r w:rsidRPr="00CC4995">
        <w:rPr>
          <w:color w:val="000000" w:themeColor="text1"/>
          <w:sz w:val="24"/>
          <w:szCs w:val="24"/>
        </w:rPr>
        <w:t xml:space="preserve"> </w:t>
      </w:r>
      <w:proofErr w:type="spellStart"/>
      <w:r w:rsidRPr="00CC4995">
        <w:rPr>
          <w:color w:val="000000" w:themeColor="text1"/>
          <w:sz w:val="24"/>
          <w:szCs w:val="24"/>
        </w:rPr>
        <w:t>kontrak</w:t>
      </w:r>
      <w:proofErr w:type="spellEnd"/>
      <w:r w:rsidRPr="00CC4995">
        <w:rPr>
          <w:color w:val="000000" w:themeColor="text1"/>
          <w:sz w:val="24"/>
          <w:szCs w:val="24"/>
        </w:rPr>
        <w:t xml:space="preserve"> </w:t>
      </w:r>
      <w:proofErr w:type="spellStart"/>
      <w:r w:rsidRPr="00CC4995">
        <w:rPr>
          <w:color w:val="000000" w:themeColor="text1"/>
          <w:sz w:val="24"/>
          <w:szCs w:val="24"/>
        </w:rPr>
        <w:t>elektronik</w:t>
      </w:r>
      <w:proofErr w:type="spellEnd"/>
      <w:r w:rsidRPr="00CC4995">
        <w:rPr>
          <w:color w:val="000000" w:themeColor="text1"/>
          <w:sz w:val="24"/>
          <w:szCs w:val="24"/>
        </w:rPr>
        <w:t xml:space="preserve">, </w:t>
      </w:r>
      <w:proofErr w:type="spellStart"/>
      <w:r w:rsidRPr="00CC4995">
        <w:rPr>
          <w:color w:val="000000" w:themeColor="text1"/>
          <w:sz w:val="24"/>
          <w:szCs w:val="24"/>
        </w:rPr>
        <w:t>yaitu</w:t>
      </w:r>
      <w:proofErr w:type="spellEnd"/>
      <w:r w:rsidRPr="00CC4995">
        <w:rPr>
          <w:color w:val="000000" w:themeColor="text1"/>
          <w:sz w:val="24"/>
          <w:szCs w:val="24"/>
        </w:rPr>
        <w:t xml:space="preserve"> </w:t>
      </w:r>
      <w:proofErr w:type="spellStart"/>
      <w:r w:rsidRPr="00CC4995">
        <w:rPr>
          <w:color w:val="000000" w:themeColor="text1"/>
          <w:sz w:val="24"/>
          <w:szCs w:val="24"/>
        </w:rPr>
        <w:t>perjanjian</w:t>
      </w:r>
      <w:proofErr w:type="spellEnd"/>
      <w:r w:rsidRPr="00CC4995">
        <w:rPr>
          <w:color w:val="000000" w:themeColor="text1"/>
          <w:sz w:val="24"/>
          <w:szCs w:val="24"/>
        </w:rPr>
        <w:t xml:space="preserve"> para </w:t>
      </w:r>
      <w:proofErr w:type="spellStart"/>
      <w:r w:rsidRPr="00CC4995">
        <w:rPr>
          <w:color w:val="000000" w:themeColor="text1"/>
          <w:sz w:val="24"/>
          <w:szCs w:val="24"/>
        </w:rPr>
        <w:t>pihak</w:t>
      </w:r>
      <w:proofErr w:type="spellEnd"/>
      <w:r w:rsidRPr="00CC4995">
        <w:rPr>
          <w:color w:val="000000" w:themeColor="text1"/>
          <w:sz w:val="24"/>
          <w:szCs w:val="24"/>
        </w:rPr>
        <w:t xml:space="preserve"> yang </w:t>
      </w:r>
      <w:proofErr w:type="spellStart"/>
      <w:r w:rsidRPr="00CC4995">
        <w:rPr>
          <w:color w:val="000000" w:themeColor="text1"/>
          <w:sz w:val="24"/>
          <w:szCs w:val="24"/>
        </w:rPr>
        <w:t>dibuat</w:t>
      </w:r>
      <w:proofErr w:type="spellEnd"/>
      <w:r w:rsidRPr="00CC4995">
        <w:rPr>
          <w:color w:val="000000" w:themeColor="text1"/>
          <w:sz w:val="24"/>
          <w:szCs w:val="24"/>
        </w:rPr>
        <w:t xml:space="preserve"> </w:t>
      </w:r>
      <w:proofErr w:type="spellStart"/>
      <w:r w:rsidRPr="00CC4995">
        <w:rPr>
          <w:color w:val="000000" w:themeColor="text1"/>
          <w:sz w:val="24"/>
          <w:szCs w:val="24"/>
        </w:rPr>
        <w:t>melalui</w:t>
      </w:r>
      <w:proofErr w:type="spellEnd"/>
      <w:r w:rsidRPr="00CC4995">
        <w:rPr>
          <w:color w:val="000000" w:themeColor="text1"/>
          <w:sz w:val="24"/>
          <w:szCs w:val="24"/>
        </w:rPr>
        <w:t xml:space="preserve"> </w:t>
      </w:r>
      <w:proofErr w:type="spellStart"/>
      <w:r w:rsidRPr="00CC4995">
        <w:rPr>
          <w:color w:val="000000" w:themeColor="text1"/>
          <w:sz w:val="24"/>
          <w:szCs w:val="24"/>
        </w:rPr>
        <w:t>sistem</w:t>
      </w:r>
      <w:proofErr w:type="spellEnd"/>
      <w:r w:rsidRPr="00CC4995">
        <w:rPr>
          <w:color w:val="000000" w:themeColor="text1"/>
          <w:sz w:val="24"/>
          <w:szCs w:val="24"/>
        </w:rPr>
        <w:t xml:space="preserve"> </w:t>
      </w:r>
      <w:proofErr w:type="spellStart"/>
      <w:r w:rsidRPr="00CC4995">
        <w:rPr>
          <w:color w:val="000000" w:themeColor="text1"/>
          <w:sz w:val="24"/>
          <w:szCs w:val="24"/>
        </w:rPr>
        <w:t>elektronik</w:t>
      </w:r>
      <w:proofErr w:type="spellEnd"/>
      <w:r w:rsidRPr="00CC4995">
        <w:rPr>
          <w:color w:val="000000" w:themeColor="text1"/>
          <w:sz w:val="24"/>
          <w:szCs w:val="24"/>
        </w:rPr>
        <w:t xml:space="preserve">, </w:t>
      </w:r>
      <w:proofErr w:type="spellStart"/>
      <w:r w:rsidRPr="00CC4995">
        <w:rPr>
          <w:color w:val="000000" w:themeColor="text1"/>
          <w:sz w:val="24"/>
          <w:szCs w:val="24"/>
        </w:rPr>
        <w:t>begitu</w:t>
      </w:r>
      <w:proofErr w:type="spellEnd"/>
      <w:r w:rsidRPr="00CC4995">
        <w:rPr>
          <w:color w:val="000000" w:themeColor="text1"/>
          <w:sz w:val="24"/>
          <w:szCs w:val="24"/>
        </w:rPr>
        <w:t xml:space="preserve"> pula </w:t>
      </w:r>
      <w:proofErr w:type="spellStart"/>
      <w:r w:rsidRPr="00CC4995">
        <w:rPr>
          <w:color w:val="000000" w:themeColor="text1"/>
          <w:sz w:val="24"/>
          <w:szCs w:val="24"/>
        </w:rPr>
        <w:t>perjanjian</w:t>
      </w:r>
      <w:proofErr w:type="spellEnd"/>
      <w:r w:rsidRPr="00CC4995">
        <w:rPr>
          <w:color w:val="000000" w:themeColor="text1"/>
          <w:sz w:val="24"/>
          <w:szCs w:val="24"/>
        </w:rPr>
        <w:t xml:space="preserve"> </w:t>
      </w:r>
      <w:proofErr w:type="spellStart"/>
      <w:r w:rsidRPr="00CC4995">
        <w:rPr>
          <w:color w:val="000000" w:themeColor="text1"/>
          <w:sz w:val="24"/>
          <w:szCs w:val="24"/>
        </w:rPr>
        <w:t>jual</w:t>
      </w:r>
      <w:proofErr w:type="spellEnd"/>
      <w:r w:rsidRPr="00CC4995">
        <w:rPr>
          <w:color w:val="000000" w:themeColor="text1"/>
          <w:sz w:val="24"/>
          <w:szCs w:val="24"/>
        </w:rPr>
        <w:t xml:space="preserve"> </w:t>
      </w:r>
      <w:proofErr w:type="spellStart"/>
      <w:r w:rsidRPr="00CC4995">
        <w:rPr>
          <w:color w:val="000000" w:themeColor="text1"/>
          <w:sz w:val="24"/>
          <w:szCs w:val="24"/>
        </w:rPr>
        <w:t>beli</w:t>
      </w:r>
      <w:proofErr w:type="spellEnd"/>
      <w:r w:rsidRPr="00CC4995">
        <w:rPr>
          <w:color w:val="000000" w:themeColor="text1"/>
          <w:sz w:val="24"/>
          <w:szCs w:val="24"/>
        </w:rPr>
        <w:t xml:space="preserve"> </w:t>
      </w:r>
      <w:proofErr w:type="spellStart"/>
      <w:r w:rsidRPr="00CC4995">
        <w:rPr>
          <w:color w:val="000000" w:themeColor="text1"/>
          <w:sz w:val="24"/>
          <w:szCs w:val="24"/>
        </w:rPr>
        <w:t>melalui</w:t>
      </w:r>
      <w:proofErr w:type="spellEnd"/>
      <w:r w:rsidRPr="00CC4995">
        <w:rPr>
          <w:color w:val="000000" w:themeColor="text1"/>
          <w:sz w:val="24"/>
          <w:szCs w:val="24"/>
        </w:rPr>
        <w:t xml:space="preserve"> internet, </w:t>
      </w:r>
      <w:proofErr w:type="spellStart"/>
      <w:r w:rsidRPr="00CC4995">
        <w:rPr>
          <w:color w:val="000000" w:themeColor="text1"/>
          <w:sz w:val="24"/>
          <w:szCs w:val="24"/>
        </w:rPr>
        <w:t>pembeli</w:t>
      </w:r>
      <w:proofErr w:type="spellEnd"/>
      <w:r w:rsidRPr="00CC4995">
        <w:rPr>
          <w:color w:val="000000" w:themeColor="text1"/>
          <w:sz w:val="24"/>
          <w:szCs w:val="24"/>
        </w:rPr>
        <w:t xml:space="preserve"> </w:t>
      </w:r>
      <w:proofErr w:type="spellStart"/>
      <w:r w:rsidRPr="00CC4995">
        <w:rPr>
          <w:color w:val="000000" w:themeColor="text1"/>
          <w:sz w:val="24"/>
          <w:szCs w:val="24"/>
        </w:rPr>
        <w:t>dalam</w:t>
      </w:r>
      <w:proofErr w:type="spellEnd"/>
      <w:r w:rsidRPr="00CC4995">
        <w:rPr>
          <w:color w:val="000000" w:themeColor="text1"/>
          <w:sz w:val="24"/>
          <w:szCs w:val="24"/>
        </w:rPr>
        <w:t xml:space="preserve"> </w:t>
      </w:r>
      <w:proofErr w:type="spellStart"/>
      <w:r w:rsidRPr="00CC4995">
        <w:rPr>
          <w:color w:val="000000" w:themeColor="text1"/>
          <w:sz w:val="24"/>
          <w:szCs w:val="24"/>
        </w:rPr>
        <w:t>melakukan</w:t>
      </w:r>
      <w:proofErr w:type="spellEnd"/>
      <w:r w:rsidRPr="00CC4995">
        <w:rPr>
          <w:color w:val="000000" w:themeColor="text1"/>
          <w:sz w:val="24"/>
          <w:szCs w:val="24"/>
        </w:rPr>
        <w:t xml:space="preserve"> </w:t>
      </w:r>
      <w:proofErr w:type="spellStart"/>
      <w:r w:rsidRPr="00CC4995">
        <w:rPr>
          <w:color w:val="000000" w:themeColor="text1"/>
          <w:sz w:val="24"/>
          <w:szCs w:val="24"/>
        </w:rPr>
        <w:t>transaksi</w:t>
      </w:r>
      <w:proofErr w:type="spellEnd"/>
      <w:r w:rsidRPr="00CC4995">
        <w:rPr>
          <w:color w:val="000000" w:themeColor="text1"/>
          <w:sz w:val="24"/>
          <w:szCs w:val="24"/>
        </w:rPr>
        <w:t xml:space="preserve"> </w:t>
      </w:r>
      <w:proofErr w:type="spellStart"/>
      <w:r w:rsidRPr="00CC4995">
        <w:rPr>
          <w:color w:val="000000" w:themeColor="text1"/>
          <w:sz w:val="24"/>
          <w:szCs w:val="24"/>
        </w:rPr>
        <w:t>tidak</w:t>
      </w:r>
      <w:proofErr w:type="spellEnd"/>
      <w:r w:rsidRPr="00CC4995">
        <w:rPr>
          <w:color w:val="000000" w:themeColor="text1"/>
          <w:sz w:val="24"/>
          <w:szCs w:val="24"/>
        </w:rPr>
        <w:t xml:space="preserve"> </w:t>
      </w:r>
      <w:proofErr w:type="spellStart"/>
      <w:r w:rsidRPr="00CC4995">
        <w:rPr>
          <w:color w:val="000000" w:themeColor="text1"/>
          <w:sz w:val="24"/>
          <w:szCs w:val="24"/>
        </w:rPr>
        <w:t>perlu</w:t>
      </w:r>
      <w:proofErr w:type="spellEnd"/>
      <w:r w:rsidRPr="00CC4995">
        <w:rPr>
          <w:color w:val="000000" w:themeColor="text1"/>
          <w:sz w:val="24"/>
          <w:szCs w:val="24"/>
        </w:rPr>
        <w:t xml:space="preserve"> </w:t>
      </w:r>
      <w:proofErr w:type="spellStart"/>
      <w:r w:rsidRPr="00CC4995">
        <w:rPr>
          <w:color w:val="000000" w:themeColor="text1"/>
          <w:sz w:val="24"/>
          <w:szCs w:val="24"/>
        </w:rPr>
        <w:t>berhadapan</w:t>
      </w:r>
      <w:proofErr w:type="spellEnd"/>
      <w:r w:rsidRPr="00CC4995">
        <w:rPr>
          <w:color w:val="000000" w:themeColor="text1"/>
          <w:sz w:val="24"/>
          <w:szCs w:val="24"/>
        </w:rPr>
        <w:t xml:space="preserve"> </w:t>
      </w:r>
      <w:proofErr w:type="spellStart"/>
      <w:r w:rsidRPr="00CC4995">
        <w:rPr>
          <w:color w:val="000000" w:themeColor="text1"/>
          <w:sz w:val="24"/>
          <w:szCs w:val="24"/>
        </w:rPr>
        <w:t>langsung</w:t>
      </w:r>
      <w:proofErr w:type="spellEnd"/>
      <w:r w:rsidRPr="00CC4995">
        <w:rPr>
          <w:color w:val="000000" w:themeColor="text1"/>
          <w:sz w:val="24"/>
          <w:szCs w:val="24"/>
        </w:rPr>
        <w:t xml:space="preserve"> </w:t>
      </w:r>
      <w:proofErr w:type="spellStart"/>
      <w:r w:rsidRPr="00CC4995">
        <w:rPr>
          <w:color w:val="000000" w:themeColor="text1"/>
          <w:sz w:val="24"/>
          <w:szCs w:val="24"/>
        </w:rPr>
        <w:t>dengan</w:t>
      </w:r>
      <w:proofErr w:type="spellEnd"/>
      <w:r w:rsidRPr="00CC4995">
        <w:rPr>
          <w:color w:val="000000" w:themeColor="text1"/>
          <w:sz w:val="24"/>
          <w:szCs w:val="24"/>
        </w:rPr>
        <w:t xml:space="preserve"> </w:t>
      </w:r>
      <w:proofErr w:type="spellStart"/>
      <w:r w:rsidRPr="00CC4995">
        <w:rPr>
          <w:color w:val="000000" w:themeColor="text1"/>
          <w:sz w:val="24"/>
          <w:szCs w:val="24"/>
        </w:rPr>
        <w:t>pihak</w:t>
      </w:r>
      <w:proofErr w:type="spellEnd"/>
      <w:r w:rsidRPr="00CC4995">
        <w:rPr>
          <w:color w:val="000000" w:themeColor="text1"/>
          <w:sz w:val="24"/>
          <w:szCs w:val="24"/>
        </w:rPr>
        <w:t xml:space="preserve"> </w:t>
      </w:r>
      <w:proofErr w:type="spellStart"/>
      <w:r w:rsidRPr="00CC4995">
        <w:rPr>
          <w:color w:val="000000" w:themeColor="text1"/>
          <w:sz w:val="24"/>
          <w:szCs w:val="24"/>
        </w:rPr>
        <w:t>penjual</w:t>
      </w:r>
      <w:proofErr w:type="spellEnd"/>
      <w:r w:rsidRPr="00CC4995">
        <w:rPr>
          <w:color w:val="000000" w:themeColor="text1"/>
          <w:sz w:val="24"/>
          <w:szCs w:val="24"/>
        </w:rPr>
        <w:t xml:space="preserve"> </w:t>
      </w:r>
      <w:proofErr w:type="spellStart"/>
      <w:r w:rsidRPr="00CC4995">
        <w:rPr>
          <w:color w:val="000000" w:themeColor="text1"/>
          <w:sz w:val="24"/>
          <w:szCs w:val="24"/>
        </w:rPr>
        <w:t>tetapi</w:t>
      </w:r>
      <w:proofErr w:type="spellEnd"/>
      <w:r w:rsidRPr="00CC4995">
        <w:rPr>
          <w:color w:val="000000" w:themeColor="text1"/>
          <w:sz w:val="24"/>
          <w:szCs w:val="24"/>
        </w:rPr>
        <w:t xml:space="preserve"> </w:t>
      </w:r>
      <w:proofErr w:type="spellStart"/>
      <w:r w:rsidRPr="00CC4995">
        <w:rPr>
          <w:color w:val="000000" w:themeColor="text1"/>
          <w:sz w:val="24"/>
          <w:szCs w:val="24"/>
        </w:rPr>
        <w:t>pembeli</w:t>
      </w:r>
      <w:proofErr w:type="spellEnd"/>
      <w:r w:rsidRPr="00CC4995">
        <w:rPr>
          <w:color w:val="000000" w:themeColor="text1"/>
          <w:sz w:val="24"/>
          <w:szCs w:val="24"/>
        </w:rPr>
        <w:t xml:space="preserve"> </w:t>
      </w:r>
      <w:proofErr w:type="spellStart"/>
      <w:r w:rsidRPr="00CC4995">
        <w:rPr>
          <w:color w:val="000000" w:themeColor="text1"/>
          <w:sz w:val="24"/>
          <w:szCs w:val="24"/>
        </w:rPr>
        <w:t>cukup</w:t>
      </w:r>
      <w:proofErr w:type="spellEnd"/>
      <w:r w:rsidRPr="00CC4995">
        <w:rPr>
          <w:color w:val="000000" w:themeColor="text1"/>
          <w:sz w:val="24"/>
          <w:szCs w:val="24"/>
        </w:rPr>
        <w:t xml:space="preserve"> </w:t>
      </w:r>
      <w:proofErr w:type="spellStart"/>
      <w:r w:rsidRPr="00CC4995">
        <w:rPr>
          <w:color w:val="000000" w:themeColor="text1"/>
          <w:sz w:val="24"/>
          <w:szCs w:val="24"/>
        </w:rPr>
        <w:t>melakukan</w:t>
      </w:r>
      <w:proofErr w:type="spellEnd"/>
      <w:r w:rsidRPr="00CC4995">
        <w:rPr>
          <w:color w:val="000000" w:themeColor="text1"/>
          <w:sz w:val="24"/>
          <w:szCs w:val="24"/>
        </w:rPr>
        <w:t xml:space="preserve"> </w:t>
      </w:r>
      <w:proofErr w:type="spellStart"/>
      <w:r w:rsidRPr="00CC4995">
        <w:rPr>
          <w:color w:val="000000" w:themeColor="text1"/>
          <w:sz w:val="24"/>
          <w:szCs w:val="24"/>
        </w:rPr>
        <w:t>transaksi</w:t>
      </w:r>
      <w:proofErr w:type="spellEnd"/>
      <w:r w:rsidRPr="00CC4995">
        <w:rPr>
          <w:color w:val="000000" w:themeColor="text1"/>
          <w:sz w:val="24"/>
          <w:szCs w:val="24"/>
        </w:rPr>
        <w:t xml:space="preserve"> </w:t>
      </w:r>
      <w:proofErr w:type="spellStart"/>
      <w:r w:rsidRPr="00CC4995">
        <w:rPr>
          <w:color w:val="000000" w:themeColor="text1"/>
          <w:sz w:val="24"/>
          <w:szCs w:val="24"/>
        </w:rPr>
        <w:t>melalui</w:t>
      </w:r>
      <w:proofErr w:type="spellEnd"/>
      <w:r w:rsidRPr="00CC4995">
        <w:rPr>
          <w:color w:val="000000" w:themeColor="text1"/>
          <w:sz w:val="24"/>
          <w:szCs w:val="24"/>
        </w:rPr>
        <w:t xml:space="preserve"> media </w:t>
      </w:r>
      <w:proofErr w:type="spellStart"/>
      <w:r w:rsidRPr="00CC4995">
        <w:rPr>
          <w:color w:val="000000" w:themeColor="text1"/>
          <w:sz w:val="24"/>
          <w:szCs w:val="24"/>
        </w:rPr>
        <w:t>elektronik</w:t>
      </w:r>
      <w:proofErr w:type="spellEnd"/>
      <w:r w:rsidRPr="00CC4995">
        <w:rPr>
          <w:color w:val="000000" w:themeColor="text1"/>
          <w:sz w:val="24"/>
          <w:szCs w:val="24"/>
        </w:rPr>
        <w:t xml:space="preserve"> </w:t>
      </w:r>
      <w:proofErr w:type="spellStart"/>
      <w:r w:rsidRPr="00CC4995">
        <w:rPr>
          <w:color w:val="000000" w:themeColor="text1"/>
          <w:sz w:val="24"/>
          <w:szCs w:val="24"/>
        </w:rPr>
        <w:t>saja</w:t>
      </w:r>
      <w:proofErr w:type="spellEnd"/>
      <w:r w:rsidRPr="00CC4995">
        <w:rPr>
          <w:color w:val="000000" w:themeColor="text1"/>
          <w:sz w:val="24"/>
          <w:szCs w:val="24"/>
        </w:rPr>
        <w:t xml:space="preserve"> </w:t>
      </w:r>
      <w:proofErr w:type="spellStart"/>
      <w:r w:rsidRPr="00CC4995">
        <w:rPr>
          <w:color w:val="000000" w:themeColor="text1"/>
          <w:sz w:val="24"/>
          <w:szCs w:val="24"/>
        </w:rPr>
        <w:t>atau</w:t>
      </w:r>
      <w:proofErr w:type="spellEnd"/>
      <w:r w:rsidRPr="00CC4995">
        <w:rPr>
          <w:color w:val="000000" w:themeColor="text1"/>
          <w:sz w:val="24"/>
          <w:szCs w:val="24"/>
        </w:rPr>
        <w:t xml:space="preserve"> </w:t>
      </w:r>
      <w:proofErr w:type="spellStart"/>
      <w:r w:rsidRPr="00CC4995">
        <w:rPr>
          <w:color w:val="000000" w:themeColor="text1"/>
          <w:sz w:val="24"/>
          <w:szCs w:val="24"/>
        </w:rPr>
        <w:t>melalui</w:t>
      </w:r>
      <w:proofErr w:type="spellEnd"/>
      <w:r w:rsidRPr="00CC4995">
        <w:rPr>
          <w:color w:val="000000" w:themeColor="text1"/>
          <w:sz w:val="24"/>
          <w:szCs w:val="24"/>
        </w:rPr>
        <w:t xml:space="preserve"> internet.</w:t>
      </w:r>
    </w:p>
    <w:p w14:paraId="247EEC39" w14:textId="77777777" w:rsidR="00631380" w:rsidRPr="00CC4995" w:rsidRDefault="00631380" w:rsidP="00631380">
      <w:pPr>
        <w:ind w:left="720" w:firstLine="360"/>
        <w:jc w:val="both"/>
        <w:rPr>
          <w:color w:val="000000" w:themeColor="text1"/>
          <w:sz w:val="24"/>
          <w:szCs w:val="24"/>
          <w:lang w:val="id-ID"/>
        </w:rPr>
      </w:pPr>
    </w:p>
    <w:p w14:paraId="3439172E" w14:textId="77777777" w:rsidR="00631380" w:rsidRPr="00CC4995" w:rsidRDefault="00631380" w:rsidP="00631380">
      <w:pPr>
        <w:jc w:val="both"/>
        <w:rPr>
          <w:b/>
          <w:color w:val="000000" w:themeColor="text1"/>
          <w:sz w:val="24"/>
          <w:szCs w:val="24"/>
          <w:lang w:val="id-ID"/>
        </w:rPr>
      </w:pPr>
      <w:r w:rsidRPr="00CC4995">
        <w:rPr>
          <w:b/>
          <w:color w:val="000000" w:themeColor="text1"/>
          <w:sz w:val="24"/>
          <w:szCs w:val="24"/>
          <w:lang w:val="id-ID"/>
        </w:rPr>
        <w:t>Proses Perdagangan Melalui Media Elektronik.</w:t>
      </w:r>
    </w:p>
    <w:p w14:paraId="0D3B1CB3" w14:textId="77777777" w:rsidR="00631380" w:rsidRPr="00CC4995" w:rsidRDefault="00631380" w:rsidP="00631380">
      <w:pPr>
        <w:pStyle w:val="BodyTextIndent"/>
        <w:ind w:left="0" w:firstLine="360"/>
        <w:jc w:val="both"/>
        <w:rPr>
          <w:color w:val="000000" w:themeColor="text1"/>
          <w:sz w:val="24"/>
          <w:szCs w:val="24"/>
        </w:rPr>
      </w:pPr>
      <w:r w:rsidRPr="00CC4995">
        <w:rPr>
          <w:color w:val="000000" w:themeColor="text1"/>
          <w:sz w:val="24"/>
          <w:szCs w:val="24"/>
        </w:rPr>
        <w:t xml:space="preserve">Pada </w:t>
      </w:r>
      <w:proofErr w:type="spellStart"/>
      <w:r w:rsidRPr="00CC4995">
        <w:rPr>
          <w:color w:val="000000" w:themeColor="text1"/>
          <w:sz w:val="24"/>
          <w:szCs w:val="24"/>
        </w:rPr>
        <w:t>transaksi</w:t>
      </w:r>
      <w:proofErr w:type="spellEnd"/>
      <w:r w:rsidRPr="00CC4995">
        <w:rPr>
          <w:color w:val="000000" w:themeColor="text1"/>
          <w:sz w:val="24"/>
          <w:szCs w:val="24"/>
        </w:rPr>
        <w:t xml:space="preserve"> </w:t>
      </w:r>
      <w:proofErr w:type="spellStart"/>
      <w:r w:rsidRPr="00CC4995">
        <w:rPr>
          <w:color w:val="000000" w:themeColor="text1"/>
          <w:sz w:val="24"/>
          <w:szCs w:val="24"/>
        </w:rPr>
        <w:t>jual</w:t>
      </w:r>
      <w:proofErr w:type="spellEnd"/>
      <w:r w:rsidRPr="00CC4995">
        <w:rPr>
          <w:color w:val="000000" w:themeColor="text1"/>
          <w:sz w:val="24"/>
          <w:szCs w:val="24"/>
        </w:rPr>
        <w:t xml:space="preserve"> </w:t>
      </w:r>
      <w:proofErr w:type="spellStart"/>
      <w:r w:rsidRPr="00CC4995">
        <w:rPr>
          <w:color w:val="000000" w:themeColor="text1"/>
          <w:sz w:val="24"/>
          <w:szCs w:val="24"/>
        </w:rPr>
        <w:t>beli</w:t>
      </w:r>
      <w:proofErr w:type="spellEnd"/>
      <w:r w:rsidRPr="00CC4995">
        <w:rPr>
          <w:color w:val="000000" w:themeColor="text1"/>
          <w:sz w:val="24"/>
          <w:szCs w:val="24"/>
        </w:rPr>
        <w:t xml:space="preserve"> </w:t>
      </w:r>
      <w:proofErr w:type="spellStart"/>
      <w:r w:rsidRPr="00CC4995">
        <w:rPr>
          <w:color w:val="000000" w:themeColor="text1"/>
          <w:sz w:val="24"/>
          <w:szCs w:val="24"/>
        </w:rPr>
        <w:t>secara</w:t>
      </w:r>
      <w:proofErr w:type="spellEnd"/>
      <w:r w:rsidRPr="00CC4995">
        <w:rPr>
          <w:color w:val="000000" w:themeColor="text1"/>
          <w:sz w:val="24"/>
          <w:szCs w:val="24"/>
        </w:rPr>
        <w:t xml:space="preserve"> </w:t>
      </w:r>
      <w:proofErr w:type="spellStart"/>
      <w:r w:rsidRPr="00CC4995">
        <w:rPr>
          <w:color w:val="000000" w:themeColor="text1"/>
          <w:sz w:val="24"/>
          <w:szCs w:val="24"/>
        </w:rPr>
        <w:t>elektronik</w:t>
      </w:r>
      <w:proofErr w:type="spellEnd"/>
      <w:r w:rsidRPr="00CC4995">
        <w:rPr>
          <w:color w:val="000000" w:themeColor="text1"/>
          <w:sz w:val="24"/>
          <w:szCs w:val="24"/>
        </w:rPr>
        <w:t xml:space="preserve">, </w:t>
      </w:r>
      <w:proofErr w:type="spellStart"/>
      <w:r w:rsidRPr="00CC4995">
        <w:rPr>
          <w:color w:val="000000" w:themeColor="text1"/>
          <w:sz w:val="24"/>
          <w:szCs w:val="24"/>
        </w:rPr>
        <w:t>sama</w:t>
      </w:r>
      <w:proofErr w:type="spellEnd"/>
      <w:r w:rsidRPr="00CC4995">
        <w:rPr>
          <w:color w:val="000000" w:themeColor="text1"/>
          <w:sz w:val="24"/>
          <w:szCs w:val="24"/>
        </w:rPr>
        <w:t xml:space="preserve"> </w:t>
      </w:r>
      <w:proofErr w:type="spellStart"/>
      <w:r w:rsidRPr="00CC4995">
        <w:rPr>
          <w:color w:val="000000" w:themeColor="text1"/>
          <w:sz w:val="24"/>
          <w:szCs w:val="24"/>
        </w:rPr>
        <w:t>halnya</w:t>
      </w:r>
      <w:proofErr w:type="spellEnd"/>
      <w:r w:rsidRPr="00CC4995">
        <w:rPr>
          <w:color w:val="000000" w:themeColor="text1"/>
          <w:sz w:val="24"/>
          <w:szCs w:val="24"/>
        </w:rPr>
        <w:t xml:space="preserve"> </w:t>
      </w:r>
      <w:proofErr w:type="spellStart"/>
      <w:r w:rsidRPr="00CC4995">
        <w:rPr>
          <w:color w:val="000000" w:themeColor="text1"/>
          <w:sz w:val="24"/>
          <w:szCs w:val="24"/>
        </w:rPr>
        <w:t>dengan</w:t>
      </w:r>
      <w:proofErr w:type="spellEnd"/>
      <w:r w:rsidRPr="00CC4995">
        <w:rPr>
          <w:color w:val="000000" w:themeColor="text1"/>
          <w:sz w:val="24"/>
          <w:szCs w:val="24"/>
        </w:rPr>
        <w:t xml:space="preserve"> </w:t>
      </w:r>
      <w:proofErr w:type="spellStart"/>
      <w:r w:rsidRPr="00CC4995">
        <w:rPr>
          <w:color w:val="000000" w:themeColor="text1"/>
          <w:sz w:val="24"/>
          <w:szCs w:val="24"/>
        </w:rPr>
        <w:t>transaksi</w:t>
      </w:r>
      <w:proofErr w:type="spellEnd"/>
      <w:r w:rsidRPr="00CC4995">
        <w:rPr>
          <w:color w:val="000000" w:themeColor="text1"/>
          <w:sz w:val="24"/>
          <w:szCs w:val="24"/>
        </w:rPr>
        <w:t xml:space="preserve"> </w:t>
      </w:r>
      <w:proofErr w:type="spellStart"/>
      <w:r w:rsidRPr="00CC4995">
        <w:rPr>
          <w:color w:val="000000" w:themeColor="text1"/>
          <w:sz w:val="24"/>
          <w:szCs w:val="24"/>
        </w:rPr>
        <w:t>jual</w:t>
      </w:r>
      <w:proofErr w:type="spellEnd"/>
      <w:r w:rsidRPr="00CC4995">
        <w:rPr>
          <w:color w:val="000000" w:themeColor="text1"/>
          <w:sz w:val="24"/>
          <w:szCs w:val="24"/>
        </w:rPr>
        <w:t xml:space="preserve"> </w:t>
      </w:r>
      <w:proofErr w:type="spellStart"/>
      <w:r w:rsidRPr="00CC4995">
        <w:rPr>
          <w:color w:val="000000" w:themeColor="text1"/>
          <w:sz w:val="24"/>
          <w:szCs w:val="24"/>
        </w:rPr>
        <w:t>beli</w:t>
      </w:r>
      <w:proofErr w:type="spellEnd"/>
      <w:r w:rsidRPr="00CC4995">
        <w:rPr>
          <w:color w:val="000000" w:themeColor="text1"/>
          <w:sz w:val="24"/>
          <w:szCs w:val="24"/>
        </w:rPr>
        <w:t xml:space="preserve"> </w:t>
      </w:r>
      <w:proofErr w:type="spellStart"/>
      <w:r w:rsidRPr="00CC4995">
        <w:rPr>
          <w:color w:val="000000" w:themeColor="text1"/>
          <w:sz w:val="24"/>
          <w:szCs w:val="24"/>
        </w:rPr>
        <w:t>biasa</w:t>
      </w:r>
      <w:proofErr w:type="spellEnd"/>
      <w:r w:rsidRPr="00CC4995">
        <w:rPr>
          <w:color w:val="000000" w:themeColor="text1"/>
          <w:sz w:val="24"/>
          <w:szCs w:val="24"/>
        </w:rPr>
        <w:t xml:space="preserve"> yang </w:t>
      </w:r>
      <w:proofErr w:type="spellStart"/>
      <w:r w:rsidRPr="00CC4995">
        <w:rPr>
          <w:color w:val="000000" w:themeColor="text1"/>
          <w:sz w:val="24"/>
          <w:szCs w:val="24"/>
        </w:rPr>
        <w:t>dilakukan</w:t>
      </w:r>
      <w:proofErr w:type="spellEnd"/>
      <w:r w:rsidRPr="00CC4995">
        <w:rPr>
          <w:color w:val="000000" w:themeColor="text1"/>
          <w:sz w:val="24"/>
          <w:szCs w:val="24"/>
        </w:rPr>
        <w:t xml:space="preserve"> di dunia </w:t>
      </w:r>
      <w:proofErr w:type="spellStart"/>
      <w:r w:rsidRPr="00CC4995">
        <w:rPr>
          <w:color w:val="000000" w:themeColor="text1"/>
          <w:sz w:val="24"/>
          <w:szCs w:val="24"/>
        </w:rPr>
        <w:t>nyata</w:t>
      </w:r>
      <w:proofErr w:type="spellEnd"/>
      <w:r w:rsidRPr="00CC4995">
        <w:rPr>
          <w:color w:val="000000" w:themeColor="text1"/>
          <w:sz w:val="24"/>
          <w:szCs w:val="24"/>
        </w:rPr>
        <w:t xml:space="preserve">, </w:t>
      </w:r>
      <w:proofErr w:type="spellStart"/>
      <w:r w:rsidRPr="00CC4995">
        <w:rPr>
          <w:color w:val="000000" w:themeColor="text1"/>
          <w:sz w:val="24"/>
          <w:szCs w:val="24"/>
        </w:rPr>
        <w:t>dilakukan</w:t>
      </w:r>
      <w:proofErr w:type="spellEnd"/>
      <w:r w:rsidRPr="00CC4995">
        <w:rPr>
          <w:color w:val="000000" w:themeColor="text1"/>
          <w:sz w:val="24"/>
          <w:szCs w:val="24"/>
        </w:rPr>
        <w:t xml:space="preserve"> oleh para </w:t>
      </w:r>
      <w:proofErr w:type="spellStart"/>
      <w:r w:rsidRPr="00CC4995">
        <w:rPr>
          <w:color w:val="000000" w:themeColor="text1"/>
          <w:sz w:val="24"/>
          <w:szCs w:val="24"/>
        </w:rPr>
        <w:t>pihak</w:t>
      </w:r>
      <w:proofErr w:type="spellEnd"/>
      <w:r w:rsidRPr="00CC4995">
        <w:rPr>
          <w:color w:val="000000" w:themeColor="text1"/>
          <w:sz w:val="24"/>
          <w:szCs w:val="24"/>
        </w:rPr>
        <w:t xml:space="preserve"> yang </w:t>
      </w:r>
      <w:proofErr w:type="spellStart"/>
      <w:r w:rsidRPr="00CC4995">
        <w:rPr>
          <w:color w:val="000000" w:themeColor="text1"/>
          <w:sz w:val="24"/>
          <w:szCs w:val="24"/>
        </w:rPr>
        <w:t>terkait</w:t>
      </w:r>
      <w:proofErr w:type="spellEnd"/>
      <w:r w:rsidRPr="00CC4995">
        <w:rPr>
          <w:color w:val="000000" w:themeColor="text1"/>
          <w:sz w:val="24"/>
          <w:szCs w:val="24"/>
        </w:rPr>
        <w:t xml:space="preserve">, </w:t>
      </w:r>
      <w:proofErr w:type="spellStart"/>
      <w:r w:rsidRPr="00CC4995">
        <w:rPr>
          <w:color w:val="000000" w:themeColor="text1"/>
          <w:sz w:val="24"/>
          <w:szCs w:val="24"/>
        </w:rPr>
        <w:t>walaupun</w:t>
      </w:r>
      <w:proofErr w:type="spellEnd"/>
      <w:r w:rsidRPr="00CC4995">
        <w:rPr>
          <w:color w:val="000000" w:themeColor="text1"/>
          <w:sz w:val="24"/>
          <w:szCs w:val="24"/>
        </w:rPr>
        <w:t xml:space="preserve"> </w:t>
      </w:r>
      <w:proofErr w:type="spellStart"/>
      <w:r w:rsidRPr="00CC4995">
        <w:rPr>
          <w:color w:val="000000" w:themeColor="text1"/>
          <w:sz w:val="24"/>
          <w:szCs w:val="24"/>
        </w:rPr>
        <w:t>dalam</w:t>
      </w:r>
      <w:proofErr w:type="spellEnd"/>
      <w:r w:rsidRPr="00CC4995">
        <w:rPr>
          <w:color w:val="000000" w:themeColor="text1"/>
          <w:sz w:val="24"/>
          <w:szCs w:val="24"/>
        </w:rPr>
        <w:t xml:space="preserve"> </w:t>
      </w:r>
      <w:proofErr w:type="spellStart"/>
      <w:r w:rsidRPr="00CC4995">
        <w:rPr>
          <w:color w:val="000000" w:themeColor="text1"/>
          <w:sz w:val="24"/>
          <w:szCs w:val="24"/>
        </w:rPr>
        <w:t>jual</w:t>
      </w:r>
      <w:proofErr w:type="spellEnd"/>
      <w:r w:rsidRPr="00CC4995">
        <w:rPr>
          <w:color w:val="000000" w:themeColor="text1"/>
          <w:sz w:val="24"/>
          <w:szCs w:val="24"/>
        </w:rPr>
        <w:t xml:space="preserve"> </w:t>
      </w:r>
      <w:proofErr w:type="spellStart"/>
      <w:r w:rsidRPr="00CC4995">
        <w:rPr>
          <w:color w:val="000000" w:themeColor="text1"/>
          <w:sz w:val="24"/>
          <w:szCs w:val="24"/>
        </w:rPr>
        <w:t>beli</w:t>
      </w:r>
      <w:proofErr w:type="spellEnd"/>
      <w:r w:rsidRPr="00CC4995">
        <w:rPr>
          <w:color w:val="000000" w:themeColor="text1"/>
          <w:sz w:val="24"/>
          <w:szCs w:val="24"/>
        </w:rPr>
        <w:t xml:space="preserve"> </w:t>
      </w:r>
      <w:proofErr w:type="spellStart"/>
      <w:r w:rsidRPr="00CC4995">
        <w:rPr>
          <w:color w:val="000000" w:themeColor="text1"/>
          <w:sz w:val="24"/>
          <w:szCs w:val="24"/>
        </w:rPr>
        <w:t>secara</w:t>
      </w:r>
      <w:proofErr w:type="spellEnd"/>
      <w:r w:rsidRPr="00CC4995">
        <w:rPr>
          <w:color w:val="000000" w:themeColor="text1"/>
          <w:sz w:val="24"/>
          <w:szCs w:val="24"/>
        </w:rPr>
        <w:t xml:space="preserve"> </w:t>
      </w:r>
      <w:proofErr w:type="spellStart"/>
      <w:r w:rsidRPr="00CC4995">
        <w:rPr>
          <w:color w:val="000000" w:themeColor="text1"/>
          <w:sz w:val="24"/>
          <w:szCs w:val="24"/>
        </w:rPr>
        <w:t>elektronik</w:t>
      </w:r>
      <w:proofErr w:type="spellEnd"/>
      <w:r w:rsidRPr="00CC4995">
        <w:rPr>
          <w:color w:val="000000" w:themeColor="text1"/>
          <w:sz w:val="24"/>
          <w:szCs w:val="24"/>
        </w:rPr>
        <w:t xml:space="preserve"> </w:t>
      </w:r>
      <w:proofErr w:type="spellStart"/>
      <w:r w:rsidRPr="00CC4995">
        <w:rPr>
          <w:color w:val="000000" w:themeColor="text1"/>
          <w:sz w:val="24"/>
          <w:szCs w:val="24"/>
        </w:rPr>
        <w:t>ini</w:t>
      </w:r>
      <w:proofErr w:type="spellEnd"/>
      <w:r w:rsidRPr="00CC4995">
        <w:rPr>
          <w:color w:val="000000" w:themeColor="text1"/>
          <w:sz w:val="24"/>
          <w:szCs w:val="24"/>
        </w:rPr>
        <w:t xml:space="preserve"> </w:t>
      </w:r>
      <w:proofErr w:type="spellStart"/>
      <w:r w:rsidRPr="00CC4995">
        <w:rPr>
          <w:color w:val="000000" w:themeColor="text1"/>
          <w:sz w:val="24"/>
          <w:szCs w:val="24"/>
        </w:rPr>
        <w:t>pihak-pihaknya</w:t>
      </w:r>
      <w:proofErr w:type="spellEnd"/>
      <w:r w:rsidRPr="00CC4995">
        <w:rPr>
          <w:color w:val="000000" w:themeColor="text1"/>
          <w:sz w:val="24"/>
          <w:szCs w:val="24"/>
        </w:rPr>
        <w:t xml:space="preserve"> </w:t>
      </w:r>
      <w:proofErr w:type="spellStart"/>
      <w:r w:rsidRPr="00CC4995">
        <w:rPr>
          <w:color w:val="000000" w:themeColor="text1"/>
          <w:sz w:val="24"/>
          <w:szCs w:val="24"/>
        </w:rPr>
        <w:t>tidak</w:t>
      </w:r>
      <w:proofErr w:type="spellEnd"/>
      <w:r w:rsidRPr="00CC4995">
        <w:rPr>
          <w:color w:val="000000" w:themeColor="text1"/>
          <w:sz w:val="24"/>
          <w:szCs w:val="24"/>
        </w:rPr>
        <w:t xml:space="preserve"> </w:t>
      </w:r>
      <w:proofErr w:type="spellStart"/>
      <w:r w:rsidRPr="00CC4995">
        <w:rPr>
          <w:color w:val="000000" w:themeColor="text1"/>
          <w:sz w:val="24"/>
          <w:szCs w:val="24"/>
        </w:rPr>
        <w:t>bertemu</w:t>
      </w:r>
      <w:proofErr w:type="spellEnd"/>
      <w:r w:rsidRPr="00CC4995">
        <w:rPr>
          <w:color w:val="000000" w:themeColor="text1"/>
          <w:sz w:val="24"/>
          <w:szCs w:val="24"/>
        </w:rPr>
        <w:t xml:space="preserve"> </w:t>
      </w:r>
      <w:proofErr w:type="spellStart"/>
      <w:r w:rsidRPr="00CC4995">
        <w:rPr>
          <w:color w:val="000000" w:themeColor="text1"/>
          <w:sz w:val="24"/>
          <w:szCs w:val="24"/>
        </w:rPr>
        <w:t>secara</w:t>
      </w:r>
      <w:proofErr w:type="spellEnd"/>
      <w:r w:rsidRPr="00CC4995">
        <w:rPr>
          <w:color w:val="000000" w:themeColor="text1"/>
          <w:sz w:val="24"/>
          <w:szCs w:val="24"/>
        </w:rPr>
        <w:t xml:space="preserve"> </w:t>
      </w:r>
      <w:proofErr w:type="spellStart"/>
      <w:r w:rsidRPr="00CC4995">
        <w:rPr>
          <w:color w:val="000000" w:themeColor="text1"/>
          <w:sz w:val="24"/>
          <w:szCs w:val="24"/>
        </w:rPr>
        <w:t>langsung</w:t>
      </w:r>
      <w:proofErr w:type="spellEnd"/>
      <w:r w:rsidRPr="00CC4995">
        <w:rPr>
          <w:color w:val="000000" w:themeColor="text1"/>
          <w:sz w:val="24"/>
          <w:szCs w:val="24"/>
        </w:rPr>
        <w:t xml:space="preserve"> </w:t>
      </w:r>
      <w:proofErr w:type="spellStart"/>
      <w:r w:rsidRPr="00CC4995">
        <w:rPr>
          <w:color w:val="000000" w:themeColor="text1"/>
          <w:sz w:val="24"/>
          <w:szCs w:val="24"/>
        </w:rPr>
        <w:t>satu</w:t>
      </w:r>
      <w:proofErr w:type="spellEnd"/>
      <w:r w:rsidRPr="00CC4995">
        <w:rPr>
          <w:color w:val="000000" w:themeColor="text1"/>
          <w:sz w:val="24"/>
          <w:szCs w:val="24"/>
        </w:rPr>
        <w:t xml:space="preserve"> </w:t>
      </w:r>
      <w:proofErr w:type="spellStart"/>
      <w:r w:rsidRPr="00CC4995">
        <w:rPr>
          <w:color w:val="000000" w:themeColor="text1"/>
          <w:sz w:val="24"/>
          <w:szCs w:val="24"/>
        </w:rPr>
        <w:t>sama</w:t>
      </w:r>
      <w:proofErr w:type="spellEnd"/>
      <w:r w:rsidRPr="00CC4995">
        <w:rPr>
          <w:color w:val="000000" w:themeColor="text1"/>
          <w:sz w:val="24"/>
          <w:szCs w:val="24"/>
        </w:rPr>
        <w:t xml:space="preserve"> lain, </w:t>
      </w:r>
      <w:proofErr w:type="spellStart"/>
      <w:r w:rsidRPr="00CC4995">
        <w:rPr>
          <w:color w:val="000000" w:themeColor="text1"/>
          <w:sz w:val="24"/>
          <w:szCs w:val="24"/>
        </w:rPr>
        <w:t>tetapi</w:t>
      </w:r>
      <w:proofErr w:type="spellEnd"/>
      <w:r w:rsidRPr="00CC4995">
        <w:rPr>
          <w:color w:val="000000" w:themeColor="text1"/>
          <w:sz w:val="24"/>
          <w:szCs w:val="24"/>
        </w:rPr>
        <w:t xml:space="preserve"> </w:t>
      </w:r>
      <w:proofErr w:type="spellStart"/>
      <w:r w:rsidRPr="00CC4995">
        <w:rPr>
          <w:color w:val="000000" w:themeColor="text1"/>
          <w:sz w:val="24"/>
          <w:szCs w:val="24"/>
        </w:rPr>
        <w:t>berhubungan</w:t>
      </w:r>
      <w:proofErr w:type="spellEnd"/>
      <w:r w:rsidRPr="00CC4995">
        <w:rPr>
          <w:color w:val="000000" w:themeColor="text1"/>
          <w:sz w:val="24"/>
          <w:szCs w:val="24"/>
        </w:rPr>
        <w:t xml:space="preserve"> </w:t>
      </w:r>
      <w:proofErr w:type="spellStart"/>
      <w:r w:rsidRPr="00CC4995">
        <w:rPr>
          <w:color w:val="000000" w:themeColor="text1"/>
          <w:sz w:val="24"/>
          <w:szCs w:val="24"/>
        </w:rPr>
        <w:t>melalui</w:t>
      </w:r>
      <w:proofErr w:type="spellEnd"/>
      <w:r w:rsidRPr="00CC4995">
        <w:rPr>
          <w:color w:val="000000" w:themeColor="text1"/>
          <w:sz w:val="24"/>
          <w:szCs w:val="24"/>
        </w:rPr>
        <w:t xml:space="preserve"> internet.  </w:t>
      </w:r>
      <w:proofErr w:type="spellStart"/>
      <w:r w:rsidRPr="00CC4995">
        <w:rPr>
          <w:color w:val="000000" w:themeColor="text1"/>
          <w:sz w:val="24"/>
          <w:szCs w:val="24"/>
        </w:rPr>
        <w:t>Dalam</w:t>
      </w:r>
      <w:proofErr w:type="spellEnd"/>
      <w:r w:rsidRPr="00CC4995">
        <w:rPr>
          <w:color w:val="000000" w:themeColor="text1"/>
          <w:sz w:val="24"/>
          <w:szCs w:val="24"/>
        </w:rPr>
        <w:t xml:space="preserve"> </w:t>
      </w:r>
      <w:proofErr w:type="spellStart"/>
      <w:r w:rsidRPr="00CC4995">
        <w:rPr>
          <w:color w:val="000000" w:themeColor="text1"/>
          <w:sz w:val="24"/>
          <w:szCs w:val="24"/>
        </w:rPr>
        <w:t>transaksi</w:t>
      </w:r>
      <w:proofErr w:type="spellEnd"/>
      <w:r w:rsidRPr="00CC4995">
        <w:rPr>
          <w:color w:val="000000" w:themeColor="text1"/>
          <w:sz w:val="24"/>
          <w:szCs w:val="24"/>
        </w:rPr>
        <w:t xml:space="preserve"> </w:t>
      </w:r>
      <w:proofErr w:type="spellStart"/>
      <w:r w:rsidRPr="00CC4995">
        <w:rPr>
          <w:color w:val="000000" w:themeColor="text1"/>
          <w:sz w:val="24"/>
          <w:szCs w:val="24"/>
        </w:rPr>
        <w:t>jual</w:t>
      </w:r>
      <w:proofErr w:type="spellEnd"/>
      <w:r w:rsidRPr="00CC4995">
        <w:rPr>
          <w:color w:val="000000" w:themeColor="text1"/>
          <w:sz w:val="24"/>
          <w:szCs w:val="24"/>
        </w:rPr>
        <w:t xml:space="preserve"> </w:t>
      </w:r>
      <w:proofErr w:type="spellStart"/>
      <w:r w:rsidRPr="00CC4995">
        <w:rPr>
          <w:color w:val="000000" w:themeColor="text1"/>
          <w:sz w:val="24"/>
          <w:szCs w:val="24"/>
        </w:rPr>
        <w:t>beli</w:t>
      </w:r>
      <w:proofErr w:type="spellEnd"/>
      <w:r w:rsidRPr="00CC4995">
        <w:rPr>
          <w:color w:val="000000" w:themeColor="text1"/>
          <w:sz w:val="24"/>
          <w:szCs w:val="24"/>
        </w:rPr>
        <w:t xml:space="preserve"> </w:t>
      </w:r>
      <w:proofErr w:type="spellStart"/>
      <w:r w:rsidRPr="00CC4995">
        <w:rPr>
          <w:color w:val="000000" w:themeColor="text1"/>
          <w:sz w:val="24"/>
          <w:szCs w:val="24"/>
        </w:rPr>
        <w:t>secara</w:t>
      </w:r>
      <w:proofErr w:type="spellEnd"/>
      <w:r w:rsidRPr="00CC4995">
        <w:rPr>
          <w:color w:val="000000" w:themeColor="text1"/>
          <w:sz w:val="24"/>
          <w:szCs w:val="24"/>
        </w:rPr>
        <w:t xml:space="preserve"> </w:t>
      </w:r>
      <w:proofErr w:type="spellStart"/>
      <w:r w:rsidRPr="00CC4995">
        <w:rPr>
          <w:color w:val="000000" w:themeColor="text1"/>
          <w:sz w:val="24"/>
          <w:szCs w:val="24"/>
        </w:rPr>
        <w:t>elektronik</w:t>
      </w:r>
      <w:proofErr w:type="spellEnd"/>
      <w:r w:rsidRPr="00CC4995">
        <w:rPr>
          <w:color w:val="000000" w:themeColor="text1"/>
          <w:sz w:val="24"/>
          <w:szCs w:val="24"/>
        </w:rPr>
        <w:t xml:space="preserve">, </w:t>
      </w:r>
      <w:proofErr w:type="spellStart"/>
      <w:r w:rsidRPr="00CC4995">
        <w:rPr>
          <w:color w:val="000000" w:themeColor="text1"/>
          <w:sz w:val="24"/>
          <w:szCs w:val="24"/>
        </w:rPr>
        <w:t>pihak-pihak</w:t>
      </w:r>
      <w:proofErr w:type="spellEnd"/>
      <w:r w:rsidRPr="00CC4995">
        <w:rPr>
          <w:color w:val="000000" w:themeColor="text1"/>
          <w:sz w:val="24"/>
          <w:szCs w:val="24"/>
        </w:rPr>
        <w:t xml:space="preserve"> yang </w:t>
      </w:r>
      <w:proofErr w:type="spellStart"/>
      <w:r w:rsidRPr="00CC4995">
        <w:rPr>
          <w:color w:val="000000" w:themeColor="text1"/>
          <w:sz w:val="24"/>
          <w:szCs w:val="24"/>
        </w:rPr>
        <w:t>terkait</w:t>
      </w:r>
      <w:proofErr w:type="spellEnd"/>
      <w:r w:rsidRPr="00CC4995">
        <w:rPr>
          <w:color w:val="000000" w:themeColor="text1"/>
          <w:sz w:val="24"/>
          <w:szCs w:val="24"/>
        </w:rPr>
        <w:t xml:space="preserve"> </w:t>
      </w:r>
      <w:proofErr w:type="spellStart"/>
      <w:r w:rsidRPr="00CC4995">
        <w:rPr>
          <w:color w:val="000000" w:themeColor="text1"/>
          <w:sz w:val="24"/>
          <w:szCs w:val="24"/>
        </w:rPr>
        <w:t>antara</w:t>
      </w:r>
      <w:proofErr w:type="spellEnd"/>
      <w:r w:rsidRPr="00CC4995">
        <w:rPr>
          <w:color w:val="000000" w:themeColor="text1"/>
          <w:sz w:val="24"/>
          <w:szCs w:val="24"/>
        </w:rPr>
        <w:t xml:space="preserve"> lain </w:t>
      </w:r>
      <w:r w:rsidRPr="00CC4995">
        <w:rPr>
          <w:color w:val="000000" w:themeColor="text1"/>
          <w:sz w:val="24"/>
          <w:szCs w:val="24"/>
        </w:rPr>
        <w:fldChar w:fldCharType="begin" w:fldLock="1"/>
      </w:r>
      <w:r w:rsidRPr="00CC4995">
        <w:rPr>
          <w:color w:val="000000" w:themeColor="text1"/>
          <w:sz w:val="24"/>
          <w:szCs w:val="24"/>
        </w:rPr>
        <w:instrText>ADDIN CSL_CITATION {"citationItems":[{"id":"ITEM-1","itemData":{"author":[{"dropping-particle":"","family":"Edmon Makarim","given":"","non-dropping-particle":"","parse-names":false,"suffix":""}],"id":"ITEM-1","issued":{"date-parts":[["2005"]]},"number-of-pages":"65","publisher":"PT. Raja Grafindo Persada","publisher-place":"Jakarta","title":"Pengantar Hukum Telematika (suatu Kompilasi Kajian)","type":"book"},"uris":["http://www.mendeley.com/documents/?uuid=2fcfb37b-b345-4400-8227-5e6edeac5027"]}],"mendeley":{"formattedCitation":"(Edmon Makarim, 2005a)","manualFormatting":"(Edmon Makarim, 2005)","plainTextFormattedCitation":"(Edmon Makarim, 2005a)","previouslyFormattedCitation":"(Edmon Makarim, 2005a)"},"properties":{"noteIndex":0},"schema":"https://github.com/citation-style-language/schema/raw/master/csl-citation.json"}</w:instrText>
      </w:r>
      <w:r w:rsidRPr="00CC4995">
        <w:rPr>
          <w:color w:val="000000" w:themeColor="text1"/>
          <w:sz w:val="24"/>
          <w:szCs w:val="24"/>
        </w:rPr>
        <w:fldChar w:fldCharType="separate"/>
      </w:r>
      <w:r w:rsidRPr="00CC4995">
        <w:rPr>
          <w:noProof/>
          <w:color w:val="000000" w:themeColor="text1"/>
          <w:sz w:val="24"/>
          <w:szCs w:val="24"/>
        </w:rPr>
        <w:t>(Edmon Makarim, 2005)</w:t>
      </w:r>
      <w:r w:rsidRPr="00CC4995">
        <w:rPr>
          <w:color w:val="000000" w:themeColor="text1"/>
          <w:sz w:val="24"/>
          <w:szCs w:val="24"/>
        </w:rPr>
        <w:fldChar w:fldCharType="end"/>
      </w:r>
      <w:r w:rsidRPr="00CC4995">
        <w:rPr>
          <w:color w:val="000000" w:themeColor="text1"/>
          <w:sz w:val="24"/>
          <w:szCs w:val="24"/>
        </w:rPr>
        <w:t>:</w:t>
      </w:r>
    </w:p>
    <w:p w14:paraId="2FC8C277" w14:textId="77777777" w:rsidR="00631380" w:rsidRPr="00CC4995" w:rsidRDefault="00631380" w:rsidP="00631380">
      <w:pPr>
        <w:pStyle w:val="BodyTextIndent"/>
        <w:numPr>
          <w:ilvl w:val="0"/>
          <w:numId w:val="20"/>
        </w:numPr>
        <w:tabs>
          <w:tab w:val="clear" w:pos="1080"/>
          <w:tab w:val="left" w:pos="284"/>
        </w:tabs>
        <w:spacing w:after="0"/>
        <w:ind w:left="284" w:hanging="284"/>
        <w:jc w:val="both"/>
        <w:rPr>
          <w:color w:val="000000" w:themeColor="text1"/>
          <w:sz w:val="24"/>
          <w:szCs w:val="24"/>
        </w:rPr>
      </w:pPr>
      <w:proofErr w:type="spellStart"/>
      <w:r w:rsidRPr="00CC4995">
        <w:rPr>
          <w:color w:val="000000" w:themeColor="text1"/>
          <w:sz w:val="24"/>
          <w:szCs w:val="24"/>
        </w:rPr>
        <w:t>Penjual</w:t>
      </w:r>
      <w:proofErr w:type="spellEnd"/>
      <w:r w:rsidRPr="00CC4995">
        <w:rPr>
          <w:color w:val="000000" w:themeColor="text1"/>
          <w:sz w:val="24"/>
          <w:szCs w:val="24"/>
        </w:rPr>
        <w:t xml:space="preserve"> </w:t>
      </w:r>
      <w:proofErr w:type="spellStart"/>
      <w:r w:rsidRPr="00CC4995">
        <w:rPr>
          <w:color w:val="000000" w:themeColor="text1"/>
          <w:sz w:val="24"/>
          <w:szCs w:val="24"/>
        </w:rPr>
        <w:t>atau</w:t>
      </w:r>
      <w:proofErr w:type="spellEnd"/>
      <w:r w:rsidRPr="00CC4995">
        <w:rPr>
          <w:color w:val="000000" w:themeColor="text1"/>
          <w:sz w:val="24"/>
          <w:szCs w:val="24"/>
        </w:rPr>
        <w:t xml:space="preserve"> </w:t>
      </w:r>
      <w:r w:rsidRPr="00CC4995">
        <w:rPr>
          <w:i/>
          <w:iCs/>
          <w:color w:val="000000" w:themeColor="text1"/>
          <w:sz w:val="24"/>
          <w:szCs w:val="24"/>
        </w:rPr>
        <w:t>merchant</w:t>
      </w:r>
      <w:r w:rsidRPr="00CC4995">
        <w:rPr>
          <w:color w:val="000000" w:themeColor="text1"/>
          <w:sz w:val="24"/>
          <w:szCs w:val="24"/>
        </w:rPr>
        <w:t xml:space="preserve"> </w:t>
      </w:r>
      <w:proofErr w:type="spellStart"/>
      <w:r w:rsidRPr="00CC4995">
        <w:rPr>
          <w:color w:val="000000" w:themeColor="text1"/>
          <w:sz w:val="24"/>
          <w:szCs w:val="24"/>
        </w:rPr>
        <w:t>atau</w:t>
      </w:r>
      <w:proofErr w:type="spellEnd"/>
      <w:r w:rsidRPr="00CC4995">
        <w:rPr>
          <w:color w:val="000000" w:themeColor="text1"/>
          <w:sz w:val="24"/>
          <w:szCs w:val="24"/>
        </w:rPr>
        <w:t xml:space="preserve"> </w:t>
      </w:r>
      <w:proofErr w:type="spellStart"/>
      <w:r w:rsidRPr="00CC4995">
        <w:rPr>
          <w:color w:val="000000" w:themeColor="text1"/>
          <w:sz w:val="24"/>
          <w:szCs w:val="24"/>
        </w:rPr>
        <w:t>pengusaha</w:t>
      </w:r>
      <w:proofErr w:type="spellEnd"/>
      <w:r w:rsidRPr="00CC4995">
        <w:rPr>
          <w:color w:val="000000" w:themeColor="text1"/>
          <w:sz w:val="24"/>
          <w:szCs w:val="24"/>
        </w:rPr>
        <w:t xml:space="preserve"> yang </w:t>
      </w:r>
      <w:proofErr w:type="spellStart"/>
      <w:r w:rsidRPr="00CC4995">
        <w:rPr>
          <w:color w:val="000000" w:themeColor="text1"/>
          <w:sz w:val="24"/>
          <w:szCs w:val="24"/>
        </w:rPr>
        <w:t>menawarkan</w:t>
      </w:r>
      <w:proofErr w:type="spellEnd"/>
      <w:r w:rsidRPr="00CC4995">
        <w:rPr>
          <w:color w:val="000000" w:themeColor="text1"/>
          <w:sz w:val="24"/>
          <w:szCs w:val="24"/>
        </w:rPr>
        <w:t xml:space="preserve"> </w:t>
      </w:r>
      <w:proofErr w:type="spellStart"/>
      <w:r w:rsidRPr="00CC4995">
        <w:rPr>
          <w:color w:val="000000" w:themeColor="text1"/>
          <w:sz w:val="24"/>
          <w:szCs w:val="24"/>
        </w:rPr>
        <w:t>sebuah</w:t>
      </w:r>
      <w:proofErr w:type="spellEnd"/>
      <w:r w:rsidRPr="00CC4995">
        <w:rPr>
          <w:color w:val="000000" w:themeColor="text1"/>
          <w:sz w:val="24"/>
          <w:szCs w:val="24"/>
        </w:rPr>
        <w:t xml:space="preserve"> </w:t>
      </w:r>
      <w:proofErr w:type="spellStart"/>
      <w:r w:rsidRPr="00CC4995">
        <w:rPr>
          <w:color w:val="000000" w:themeColor="text1"/>
          <w:sz w:val="24"/>
          <w:szCs w:val="24"/>
        </w:rPr>
        <w:t>produk</w:t>
      </w:r>
      <w:proofErr w:type="spellEnd"/>
      <w:r w:rsidRPr="00CC4995">
        <w:rPr>
          <w:color w:val="000000" w:themeColor="text1"/>
          <w:sz w:val="24"/>
          <w:szCs w:val="24"/>
        </w:rPr>
        <w:t xml:space="preserve"> </w:t>
      </w:r>
      <w:proofErr w:type="spellStart"/>
      <w:r w:rsidRPr="00CC4995">
        <w:rPr>
          <w:color w:val="000000" w:themeColor="text1"/>
          <w:sz w:val="24"/>
          <w:szCs w:val="24"/>
        </w:rPr>
        <w:t>melalui</w:t>
      </w:r>
      <w:proofErr w:type="spellEnd"/>
      <w:r w:rsidRPr="00CC4995">
        <w:rPr>
          <w:color w:val="000000" w:themeColor="text1"/>
          <w:sz w:val="24"/>
          <w:szCs w:val="24"/>
        </w:rPr>
        <w:t xml:space="preserve"> internet </w:t>
      </w:r>
      <w:proofErr w:type="spellStart"/>
      <w:r w:rsidRPr="00CC4995">
        <w:rPr>
          <w:color w:val="000000" w:themeColor="text1"/>
          <w:sz w:val="24"/>
          <w:szCs w:val="24"/>
        </w:rPr>
        <w:t>sebagai</w:t>
      </w:r>
      <w:proofErr w:type="spellEnd"/>
      <w:r w:rsidRPr="00CC4995">
        <w:rPr>
          <w:color w:val="000000" w:themeColor="text1"/>
          <w:sz w:val="24"/>
          <w:szCs w:val="24"/>
        </w:rPr>
        <w:t xml:space="preserve"> </w:t>
      </w:r>
      <w:proofErr w:type="spellStart"/>
      <w:r w:rsidRPr="00CC4995">
        <w:rPr>
          <w:color w:val="000000" w:themeColor="text1"/>
          <w:sz w:val="24"/>
          <w:szCs w:val="24"/>
        </w:rPr>
        <w:t>pelaku</w:t>
      </w:r>
      <w:proofErr w:type="spellEnd"/>
      <w:r w:rsidRPr="00CC4995">
        <w:rPr>
          <w:color w:val="000000" w:themeColor="text1"/>
          <w:sz w:val="24"/>
          <w:szCs w:val="24"/>
        </w:rPr>
        <w:t xml:space="preserve"> </w:t>
      </w:r>
      <w:proofErr w:type="spellStart"/>
      <w:r w:rsidRPr="00CC4995">
        <w:rPr>
          <w:color w:val="000000" w:themeColor="text1"/>
          <w:sz w:val="24"/>
          <w:szCs w:val="24"/>
        </w:rPr>
        <w:t>usaha</w:t>
      </w:r>
      <w:proofErr w:type="spellEnd"/>
      <w:r w:rsidRPr="00CC4995">
        <w:rPr>
          <w:color w:val="000000" w:themeColor="text1"/>
          <w:sz w:val="24"/>
          <w:szCs w:val="24"/>
        </w:rPr>
        <w:t>;</w:t>
      </w:r>
    </w:p>
    <w:p w14:paraId="43D914FD" w14:textId="77777777" w:rsidR="00631380" w:rsidRPr="00CC4995" w:rsidRDefault="00631380" w:rsidP="00631380">
      <w:pPr>
        <w:pStyle w:val="BodyTextIndent"/>
        <w:numPr>
          <w:ilvl w:val="0"/>
          <w:numId w:val="20"/>
        </w:numPr>
        <w:tabs>
          <w:tab w:val="clear" w:pos="1080"/>
          <w:tab w:val="left" w:pos="284"/>
        </w:tabs>
        <w:spacing w:after="0"/>
        <w:ind w:left="284" w:hanging="284"/>
        <w:jc w:val="both"/>
        <w:rPr>
          <w:color w:val="000000" w:themeColor="text1"/>
          <w:sz w:val="24"/>
          <w:szCs w:val="24"/>
        </w:rPr>
      </w:pPr>
      <w:proofErr w:type="spellStart"/>
      <w:r w:rsidRPr="00CC4995">
        <w:rPr>
          <w:color w:val="000000" w:themeColor="text1"/>
          <w:sz w:val="24"/>
          <w:szCs w:val="24"/>
        </w:rPr>
        <w:t>Pembeli</w:t>
      </w:r>
      <w:proofErr w:type="spellEnd"/>
      <w:r w:rsidRPr="00CC4995">
        <w:rPr>
          <w:color w:val="000000" w:themeColor="text1"/>
          <w:sz w:val="24"/>
          <w:szCs w:val="24"/>
        </w:rPr>
        <w:t xml:space="preserve"> </w:t>
      </w:r>
      <w:proofErr w:type="spellStart"/>
      <w:r w:rsidRPr="00CC4995">
        <w:rPr>
          <w:color w:val="000000" w:themeColor="text1"/>
          <w:sz w:val="24"/>
          <w:szCs w:val="24"/>
        </w:rPr>
        <w:t>atau</w:t>
      </w:r>
      <w:proofErr w:type="spellEnd"/>
      <w:r w:rsidRPr="00CC4995">
        <w:rPr>
          <w:color w:val="000000" w:themeColor="text1"/>
          <w:sz w:val="24"/>
          <w:szCs w:val="24"/>
        </w:rPr>
        <w:t xml:space="preserve"> </w:t>
      </w:r>
      <w:proofErr w:type="spellStart"/>
      <w:r w:rsidRPr="00CC4995">
        <w:rPr>
          <w:color w:val="000000" w:themeColor="text1"/>
          <w:sz w:val="24"/>
          <w:szCs w:val="24"/>
        </w:rPr>
        <w:t>konsumen</w:t>
      </w:r>
      <w:proofErr w:type="spellEnd"/>
      <w:r w:rsidRPr="00CC4995">
        <w:rPr>
          <w:color w:val="000000" w:themeColor="text1"/>
          <w:sz w:val="24"/>
          <w:szCs w:val="24"/>
        </w:rPr>
        <w:t xml:space="preserve"> </w:t>
      </w:r>
      <w:proofErr w:type="spellStart"/>
      <w:r w:rsidRPr="00CC4995">
        <w:rPr>
          <w:color w:val="000000" w:themeColor="text1"/>
          <w:sz w:val="24"/>
          <w:szCs w:val="24"/>
        </w:rPr>
        <w:t>yaitu</w:t>
      </w:r>
      <w:proofErr w:type="spellEnd"/>
      <w:r w:rsidRPr="00CC4995">
        <w:rPr>
          <w:color w:val="000000" w:themeColor="text1"/>
          <w:sz w:val="24"/>
          <w:szCs w:val="24"/>
        </w:rPr>
        <w:t xml:space="preserve"> </w:t>
      </w:r>
      <w:proofErr w:type="spellStart"/>
      <w:r w:rsidRPr="00CC4995">
        <w:rPr>
          <w:color w:val="000000" w:themeColor="text1"/>
          <w:sz w:val="24"/>
          <w:szCs w:val="24"/>
        </w:rPr>
        <w:t>setiap</w:t>
      </w:r>
      <w:proofErr w:type="spellEnd"/>
      <w:r w:rsidRPr="00CC4995">
        <w:rPr>
          <w:color w:val="000000" w:themeColor="text1"/>
          <w:sz w:val="24"/>
          <w:szCs w:val="24"/>
        </w:rPr>
        <w:t xml:space="preserve"> orang yang </w:t>
      </w:r>
      <w:proofErr w:type="spellStart"/>
      <w:r w:rsidRPr="00CC4995">
        <w:rPr>
          <w:color w:val="000000" w:themeColor="text1"/>
          <w:sz w:val="24"/>
          <w:szCs w:val="24"/>
        </w:rPr>
        <w:t>tidak</w:t>
      </w:r>
      <w:proofErr w:type="spellEnd"/>
      <w:r w:rsidRPr="00CC4995">
        <w:rPr>
          <w:color w:val="000000" w:themeColor="text1"/>
          <w:sz w:val="24"/>
          <w:szCs w:val="24"/>
        </w:rPr>
        <w:t xml:space="preserve"> </w:t>
      </w:r>
      <w:proofErr w:type="spellStart"/>
      <w:r w:rsidRPr="00CC4995">
        <w:rPr>
          <w:color w:val="000000" w:themeColor="text1"/>
          <w:sz w:val="24"/>
          <w:szCs w:val="24"/>
        </w:rPr>
        <w:t>dilarang</w:t>
      </w:r>
      <w:proofErr w:type="spellEnd"/>
      <w:r w:rsidRPr="00CC4995">
        <w:rPr>
          <w:color w:val="000000" w:themeColor="text1"/>
          <w:sz w:val="24"/>
          <w:szCs w:val="24"/>
        </w:rPr>
        <w:t xml:space="preserve"> oleh </w:t>
      </w:r>
      <w:proofErr w:type="spellStart"/>
      <w:r w:rsidRPr="00CC4995">
        <w:rPr>
          <w:color w:val="000000" w:themeColor="text1"/>
          <w:sz w:val="24"/>
          <w:szCs w:val="24"/>
        </w:rPr>
        <w:t>undang-undang</w:t>
      </w:r>
      <w:proofErr w:type="spellEnd"/>
      <w:r w:rsidRPr="00CC4995">
        <w:rPr>
          <w:color w:val="000000" w:themeColor="text1"/>
          <w:sz w:val="24"/>
          <w:szCs w:val="24"/>
        </w:rPr>
        <w:t xml:space="preserve">, yang </w:t>
      </w:r>
      <w:proofErr w:type="spellStart"/>
      <w:r w:rsidRPr="00CC4995">
        <w:rPr>
          <w:color w:val="000000" w:themeColor="text1"/>
          <w:sz w:val="24"/>
          <w:szCs w:val="24"/>
        </w:rPr>
        <w:t>menerima</w:t>
      </w:r>
      <w:proofErr w:type="spellEnd"/>
      <w:r w:rsidRPr="00CC4995">
        <w:rPr>
          <w:color w:val="000000" w:themeColor="text1"/>
          <w:sz w:val="24"/>
          <w:szCs w:val="24"/>
        </w:rPr>
        <w:t xml:space="preserve"> </w:t>
      </w:r>
      <w:proofErr w:type="spellStart"/>
      <w:r w:rsidRPr="00CC4995">
        <w:rPr>
          <w:color w:val="000000" w:themeColor="text1"/>
          <w:sz w:val="24"/>
          <w:szCs w:val="24"/>
        </w:rPr>
        <w:t>penawaran</w:t>
      </w:r>
      <w:proofErr w:type="spellEnd"/>
      <w:r w:rsidRPr="00CC4995">
        <w:rPr>
          <w:color w:val="000000" w:themeColor="text1"/>
          <w:sz w:val="24"/>
          <w:szCs w:val="24"/>
        </w:rPr>
        <w:t xml:space="preserve"> </w:t>
      </w:r>
      <w:proofErr w:type="spellStart"/>
      <w:r w:rsidRPr="00CC4995">
        <w:rPr>
          <w:color w:val="000000" w:themeColor="text1"/>
          <w:sz w:val="24"/>
          <w:szCs w:val="24"/>
        </w:rPr>
        <w:t>dari</w:t>
      </w:r>
      <w:proofErr w:type="spellEnd"/>
      <w:r w:rsidRPr="00CC4995">
        <w:rPr>
          <w:color w:val="000000" w:themeColor="text1"/>
          <w:sz w:val="24"/>
          <w:szCs w:val="24"/>
        </w:rPr>
        <w:t xml:space="preserve"> </w:t>
      </w:r>
      <w:proofErr w:type="spellStart"/>
      <w:r w:rsidRPr="00CC4995">
        <w:rPr>
          <w:color w:val="000000" w:themeColor="text1"/>
          <w:sz w:val="24"/>
          <w:szCs w:val="24"/>
        </w:rPr>
        <w:t>penjual</w:t>
      </w:r>
      <w:proofErr w:type="spellEnd"/>
      <w:r w:rsidRPr="00CC4995">
        <w:rPr>
          <w:color w:val="000000" w:themeColor="text1"/>
          <w:sz w:val="24"/>
          <w:szCs w:val="24"/>
        </w:rPr>
        <w:t xml:space="preserve"> </w:t>
      </w:r>
      <w:proofErr w:type="spellStart"/>
      <w:r w:rsidRPr="00CC4995">
        <w:rPr>
          <w:color w:val="000000" w:themeColor="text1"/>
          <w:sz w:val="24"/>
          <w:szCs w:val="24"/>
        </w:rPr>
        <w:t>atau</w:t>
      </w:r>
      <w:proofErr w:type="spellEnd"/>
      <w:r w:rsidRPr="00CC4995">
        <w:rPr>
          <w:color w:val="000000" w:themeColor="text1"/>
          <w:sz w:val="24"/>
          <w:szCs w:val="24"/>
        </w:rPr>
        <w:t xml:space="preserve"> </w:t>
      </w:r>
      <w:proofErr w:type="spellStart"/>
      <w:r w:rsidRPr="00CC4995">
        <w:rPr>
          <w:color w:val="000000" w:themeColor="text1"/>
          <w:sz w:val="24"/>
          <w:szCs w:val="24"/>
        </w:rPr>
        <w:t>pelaku</w:t>
      </w:r>
      <w:proofErr w:type="spellEnd"/>
      <w:r w:rsidRPr="00CC4995">
        <w:rPr>
          <w:color w:val="000000" w:themeColor="text1"/>
          <w:sz w:val="24"/>
          <w:szCs w:val="24"/>
        </w:rPr>
        <w:t xml:space="preserve"> </w:t>
      </w:r>
      <w:proofErr w:type="spellStart"/>
      <w:r w:rsidRPr="00CC4995">
        <w:rPr>
          <w:color w:val="000000" w:themeColor="text1"/>
          <w:sz w:val="24"/>
          <w:szCs w:val="24"/>
        </w:rPr>
        <w:t>usaha</w:t>
      </w:r>
      <w:proofErr w:type="spellEnd"/>
      <w:r w:rsidRPr="00CC4995">
        <w:rPr>
          <w:color w:val="000000" w:themeColor="text1"/>
          <w:sz w:val="24"/>
          <w:szCs w:val="24"/>
        </w:rPr>
        <w:t xml:space="preserve"> dan </w:t>
      </w:r>
      <w:proofErr w:type="spellStart"/>
      <w:r w:rsidRPr="00CC4995">
        <w:rPr>
          <w:color w:val="000000" w:themeColor="text1"/>
          <w:sz w:val="24"/>
          <w:szCs w:val="24"/>
        </w:rPr>
        <w:t>berkeinginan</w:t>
      </w:r>
      <w:proofErr w:type="spellEnd"/>
      <w:r w:rsidRPr="00CC4995">
        <w:rPr>
          <w:color w:val="000000" w:themeColor="text1"/>
          <w:sz w:val="24"/>
          <w:szCs w:val="24"/>
        </w:rPr>
        <w:t xml:space="preserve"> </w:t>
      </w:r>
      <w:proofErr w:type="spellStart"/>
      <w:r w:rsidRPr="00CC4995">
        <w:rPr>
          <w:color w:val="000000" w:themeColor="text1"/>
          <w:sz w:val="24"/>
          <w:szCs w:val="24"/>
        </w:rPr>
        <w:t>untuk</w:t>
      </w:r>
      <w:proofErr w:type="spellEnd"/>
      <w:r w:rsidRPr="00CC4995">
        <w:rPr>
          <w:color w:val="000000" w:themeColor="text1"/>
          <w:sz w:val="24"/>
          <w:szCs w:val="24"/>
        </w:rPr>
        <w:t xml:space="preserve"> </w:t>
      </w:r>
      <w:proofErr w:type="spellStart"/>
      <w:r w:rsidRPr="00CC4995">
        <w:rPr>
          <w:color w:val="000000" w:themeColor="text1"/>
          <w:sz w:val="24"/>
          <w:szCs w:val="24"/>
        </w:rPr>
        <w:t>melakukan</w:t>
      </w:r>
      <w:proofErr w:type="spellEnd"/>
      <w:r w:rsidRPr="00CC4995">
        <w:rPr>
          <w:color w:val="000000" w:themeColor="text1"/>
          <w:sz w:val="24"/>
          <w:szCs w:val="24"/>
        </w:rPr>
        <w:t xml:space="preserve"> </w:t>
      </w:r>
      <w:proofErr w:type="spellStart"/>
      <w:r w:rsidRPr="00CC4995">
        <w:rPr>
          <w:color w:val="000000" w:themeColor="text1"/>
          <w:sz w:val="24"/>
          <w:szCs w:val="24"/>
        </w:rPr>
        <w:t>transaksi</w:t>
      </w:r>
      <w:proofErr w:type="spellEnd"/>
      <w:r w:rsidRPr="00CC4995">
        <w:rPr>
          <w:color w:val="000000" w:themeColor="text1"/>
          <w:sz w:val="24"/>
          <w:szCs w:val="24"/>
        </w:rPr>
        <w:t xml:space="preserve"> </w:t>
      </w:r>
      <w:proofErr w:type="spellStart"/>
      <w:r w:rsidRPr="00CC4995">
        <w:rPr>
          <w:color w:val="000000" w:themeColor="text1"/>
          <w:sz w:val="24"/>
          <w:szCs w:val="24"/>
        </w:rPr>
        <w:t>jual</w:t>
      </w:r>
      <w:proofErr w:type="spellEnd"/>
      <w:r w:rsidRPr="00CC4995">
        <w:rPr>
          <w:color w:val="000000" w:themeColor="text1"/>
          <w:sz w:val="24"/>
          <w:szCs w:val="24"/>
        </w:rPr>
        <w:t xml:space="preserve"> </w:t>
      </w:r>
      <w:proofErr w:type="spellStart"/>
      <w:r w:rsidRPr="00CC4995">
        <w:rPr>
          <w:color w:val="000000" w:themeColor="text1"/>
          <w:sz w:val="24"/>
          <w:szCs w:val="24"/>
        </w:rPr>
        <w:t>beli</w:t>
      </w:r>
      <w:proofErr w:type="spellEnd"/>
      <w:r w:rsidRPr="00CC4995">
        <w:rPr>
          <w:color w:val="000000" w:themeColor="text1"/>
          <w:sz w:val="24"/>
          <w:szCs w:val="24"/>
        </w:rPr>
        <w:t xml:space="preserve"> </w:t>
      </w:r>
      <w:proofErr w:type="spellStart"/>
      <w:r w:rsidRPr="00CC4995">
        <w:rPr>
          <w:color w:val="000000" w:themeColor="text1"/>
          <w:sz w:val="24"/>
          <w:szCs w:val="24"/>
        </w:rPr>
        <w:t>produk</w:t>
      </w:r>
      <w:proofErr w:type="spellEnd"/>
      <w:r w:rsidRPr="00CC4995">
        <w:rPr>
          <w:color w:val="000000" w:themeColor="text1"/>
          <w:sz w:val="24"/>
          <w:szCs w:val="24"/>
        </w:rPr>
        <w:t xml:space="preserve"> yang </w:t>
      </w:r>
      <w:proofErr w:type="spellStart"/>
      <w:r w:rsidRPr="00CC4995">
        <w:rPr>
          <w:color w:val="000000" w:themeColor="text1"/>
          <w:sz w:val="24"/>
          <w:szCs w:val="24"/>
        </w:rPr>
        <w:t>ditawarkan</w:t>
      </w:r>
      <w:proofErr w:type="spellEnd"/>
      <w:r w:rsidRPr="00CC4995">
        <w:rPr>
          <w:color w:val="000000" w:themeColor="text1"/>
          <w:sz w:val="24"/>
          <w:szCs w:val="24"/>
        </w:rPr>
        <w:t xml:space="preserve"> oleh </w:t>
      </w:r>
      <w:proofErr w:type="spellStart"/>
      <w:r w:rsidRPr="00CC4995">
        <w:rPr>
          <w:color w:val="000000" w:themeColor="text1"/>
          <w:sz w:val="24"/>
          <w:szCs w:val="24"/>
        </w:rPr>
        <w:t>penjual</w:t>
      </w:r>
      <w:proofErr w:type="spellEnd"/>
      <w:r w:rsidRPr="00CC4995">
        <w:rPr>
          <w:color w:val="000000" w:themeColor="text1"/>
          <w:sz w:val="24"/>
          <w:szCs w:val="24"/>
        </w:rPr>
        <w:t>/</w:t>
      </w:r>
      <w:proofErr w:type="spellStart"/>
      <w:r w:rsidRPr="00CC4995">
        <w:rPr>
          <w:color w:val="000000" w:themeColor="text1"/>
          <w:sz w:val="24"/>
          <w:szCs w:val="24"/>
        </w:rPr>
        <w:t>pelaku</w:t>
      </w:r>
      <w:proofErr w:type="spellEnd"/>
      <w:r w:rsidRPr="00CC4995">
        <w:rPr>
          <w:color w:val="000000" w:themeColor="text1"/>
          <w:sz w:val="24"/>
          <w:szCs w:val="24"/>
        </w:rPr>
        <w:t xml:space="preserve"> </w:t>
      </w:r>
      <w:proofErr w:type="spellStart"/>
      <w:r w:rsidRPr="00CC4995">
        <w:rPr>
          <w:color w:val="000000" w:themeColor="text1"/>
          <w:sz w:val="24"/>
          <w:szCs w:val="24"/>
        </w:rPr>
        <w:t>usaha</w:t>
      </w:r>
      <w:proofErr w:type="spellEnd"/>
      <w:r w:rsidRPr="00CC4995">
        <w:rPr>
          <w:color w:val="000000" w:themeColor="text1"/>
          <w:sz w:val="24"/>
          <w:szCs w:val="24"/>
        </w:rPr>
        <w:t>/merchant.</w:t>
      </w:r>
    </w:p>
    <w:p w14:paraId="7A070BDE" w14:textId="77777777" w:rsidR="00631380" w:rsidRPr="00CC4995" w:rsidRDefault="00631380" w:rsidP="00631380">
      <w:pPr>
        <w:pStyle w:val="BodyTextIndent"/>
        <w:numPr>
          <w:ilvl w:val="0"/>
          <w:numId w:val="20"/>
        </w:numPr>
        <w:tabs>
          <w:tab w:val="clear" w:pos="1080"/>
          <w:tab w:val="left" w:pos="284"/>
        </w:tabs>
        <w:spacing w:after="0"/>
        <w:ind w:left="284" w:hanging="284"/>
        <w:jc w:val="both"/>
        <w:rPr>
          <w:color w:val="000000" w:themeColor="text1"/>
          <w:sz w:val="24"/>
          <w:szCs w:val="24"/>
        </w:rPr>
      </w:pPr>
      <w:r w:rsidRPr="00CC4995">
        <w:rPr>
          <w:color w:val="000000" w:themeColor="text1"/>
          <w:sz w:val="24"/>
          <w:szCs w:val="24"/>
        </w:rPr>
        <w:t xml:space="preserve">Bank </w:t>
      </w:r>
      <w:proofErr w:type="spellStart"/>
      <w:r w:rsidRPr="00CC4995">
        <w:rPr>
          <w:color w:val="000000" w:themeColor="text1"/>
          <w:sz w:val="24"/>
          <w:szCs w:val="24"/>
        </w:rPr>
        <w:t>sebagai</w:t>
      </w:r>
      <w:proofErr w:type="spellEnd"/>
      <w:r w:rsidRPr="00CC4995">
        <w:rPr>
          <w:color w:val="000000" w:themeColor="text1"/>
          <w:sz w:val="24"/>
          <w:szCs w:val="24"/>
        </w:rPr>
        <w:t xml:space="preserve"> </w:t>
      </w:r>
      <w:proofErr w:type="spellStart"/>
      <w:r w:rsidRPr="00CC4995">
        <w:rPr>
          <w:color w:val="000000" w:themeColor="text1"/>
          <w:sz w:val="24"/>
          <w:szCs w:val="24"/>
        </w:rPr>
        <w:t>pihak</w:t>
      </w:r>
      <w:proofErr w:type="spellEnd"/>
      <w:r w:rsidRPr="00CC4995">
        <w:rPr>
          <w:color w:val="000000" w:themeColor="text1"/>
          <w:sz w:val="24"/>
          <w:szCs w:val="24"/>
        </w:rPr>
        <w:t xml:space="preserve"> </w:t>
      </w:r>
      <w:proofErr w:type="spellStart"/>
      <w:r w:rsidRPr="00CC4995">
        <w:rPr>
          <w:color w:val="000000" w:themeColor="text1"/>
          <w:sz w:val="24"/>
          <w:szCs w:val="24"/>
        </w:rPr>
        <w:t>penyalur</w:t>
      </w:r>
      <w:proofErr w:type="spellEnd"/>
      <w:r w:rsidRPr="00CC4995">
        <w:rPr>
          <w:color w:val="000000" w:themeColor="text1"/>
          <w:sz w:val="24"/>
          <w:szCs w:val="24"/>
        </w:rPr>
        <w:t xml:space="preserve"> dana </w:t>
      </w:r>
      <w:proofErr w:type="spellStart"/>
      <w:r w:rsidRPr="00CC4995">
        <w:rPr>
          <w:color w:val="000000" w:themeColor="text1"/>
          <w:sz w:val="24"/>
          <w:szCs w:val="24"/>
        </w:rPr>
        <w:t>dari</w:t>
      </w:r>
      <w:proofErr w:type="spellEnd"/>
      <w:r w:rsidRPr="00CC4995">
        <w:rPr>
          <w:color w:val="000000" w:themeColor="text1"/>
          <w:sz w:val="24"/>
          <w:szCs w:val="24"/>
        </w:rPr>
        <w:t xml:space="preserve"> </w:t>
      </w:r>
      <w:proofErr w:type="spellStart"/>
      <w:r w:rsidRPr="00CC4995">
        <w:rPr>
          <w:color w:val="000000" w:themeColor="text1"/>
          <w:sz w:val="24"/>
          <w:szCs w:val="24"/>
        </w:rPr>
        <w:t>pembeli</w:t>
      </w:r>
      <w:proofErr w:type="spellEnd"/>
      <w:r w:rsidRPr="00CC4995">
        <w:rPr>
          <w:color w:val="000000" w:themeColor="text1"/>
          <w:sz w:val="24"/>
          <w:szCs w:val="24"/>
        </w:rPr>
        <w:t xml:space="preserve"> </w:t>
      </w:r>
      <w:proofErr w:type="spellStart"/>
      <w:r w:rsidRPr="00CC4995">
        <w:rPr>
          <w:color w:val="000000" w:themeColor="text1"/>
          <w:sz w:val="24"/>
          <w:szCs w:val="24"/>
        </w:rPr>
        <w:t>atau</w:t>
      </w:r>
      <w:proofErr w:type="spellEnd"/>
      <w:r w:rsidRPr="00CC4995">
        <w:rPr>
          <w:color w:val="000000" w:themeColor="text1"/>
          <w:sz w:val="24"/>
          <w:szCs w:val="24"/>
        </w:rPr>
        <w:t xml:space="preserve"> </w:t>
      </w:r>
      <w:proofErr w:type="spellStart"/>
      <w:proofErr w:type="gramStart"/>
      <w:r w:rsidRPr="00CC4995">
        <w:rPr>
          <w:color w:val="000000" w:themeColor="text1"/>
          <w:sz w:val="24"/>
          <w:szCs w:val="24"/>
        </w:rPr>
        <w:t>konsumen</w:t>
      </w:r>
      <w:proofErr w:type="spellEnd"/>
      <w:r w:rsidRPr="00CC4995">
        <w:rPr>
          <w:color w:val="000000" w:themeColor="text1"/>
          <w:sz w:val="24"/>
          <w:szCs w:val="24"/>
        </w:rPr>
        <w:t xml:space="preserve">  </w:t>
      </w:r>
      <w:proofErr w:type="spellStart"/>
      <w:r w:rsidRPr="00CC4995">
        <w:rPr>
          <w:color w:val="000000" w:themeColor="text1"/>
          <w:sz w:val="24"/>
          <w:szCs w:val="24"/>
        </w:rPr>
        <w:t>kepada</w:t>
      </w:r>
      <w:proofErr w:type="spellEnd"/>
      <w:proofErr w:type="gramEnd"/>
      <w:r w:rsidRPr="00CC4995">
        <w:rPr>
          <w:color w:val="000000" w:themeColor="text1"/>
          <w:sz w:val="24"/>
          <w:szCs w:val="24"/>
        </w:rPr>
        <w:t xml:space="preserve"> </w:t>
      </w:r>
      <w:proofErr w:type="spellStart"/>
      <w:r w:rsidRPr="00CC4995">
        <w:rPr>
          <w:color w:val="000000" w:themeColor="text1"/>
          <w:sz w:val="24"/>
          <w:szCs w:val="24"/>
        </w:rPr>
        <w:t>penjual</w:t>
      </w:r>
      <w:proofErr w:type="spellEnd"/>
      <w:r w:rsidRPr="00CC4995">
        <w:rPr>
          <w:color w:val="000000" w:themeColor="text1"/>
          <w:sz w:val="24"/>
          <w:szCs w:val="24"/>
        </w:rPr>
        <w:t xml:space="preserve"> </w:t>
      </w:r>
      <w:proofErr w:type="spellStart"/>
      <w:r w:rsidRPr="00CC4995">
        <w:rPr>
          <w:color w:val="000000" w:themeColor="text1"/>
          <w:sz w:val="24"/>
          <w:szCs w:val="24"/>
        </w:rPr>
        <w:t>atau</w:t>
      </w:r>
      <w:proofErr w:type="spellEnd"/>
      <w:r w:rsidRPr="00CC4995">
        <w:rPr>
          <w:color w:val="000000" w:themeColor="text1"/>
          <w:sz w:val="24"/>
          <w:szCs w:val="24"/>
        </w:rPr>
        <w:t xml:space="preserve"> </w:t>
      </w:r>
      <w:proofErr w:type="spellStart"/>
      <w:r w:rsidRPr="00CC4995">
        <w:rPr>
          <w:color w:val="000000" w:themeColor="text1"/>
          <w:sz w:val="24"/>
          <w:szCs w:val="24"/>
        </w:rPr>
        <w:t>pelaku</w:t>
      </w:r>
      <w:proofErr w:type="spellEnd"/>
      <w:r w:rsidRPr="00CC4995">
        <w:rPr>
          <w:color w:val="000000" w:themeColor="text1"/>
          <w:sz w:val="24"/>
          <w:szCs w:val="24"/>
        </w:rPr>
        <w:t xml:space="preserve"> </w:t>
      </w:r>
      <w:proofErr w:type="spellStart"/>
      <w:r w:rsidRPr="00CC4995">
        <w:rPr>
          <w:color w:val="000000" w:themeColor="text1"/>
          <w:sz w:val="24"/>
          <w:szCs w:val="24"/>
        </w:rPr>
        <w:t>usaha</w:t>
      </w:r>
      <w:proofErr w:type="spellEnd"/>
      <w:r w:rsidRPr="00CC4995">
        <w:rPr>
          <w:color w:val="000000" w:themeColor="text1"/>
          <w:sz w:val="24"/>
          <w:szCs w:val="24"/>
        </w:rPr>
        <w:t xml:space="preserve">/merchant, </w:t>
      </w:r>
      <w:proofErr w:type="spellStart"/>
      <w:r w:rsidRPr="00CC4995">
        <w:rPr>
          <w:color w:val="000000" w:themeColor="text1"/>
          <w:sz w:val="24"/>
          <w:szCs w:val="24"/>
        </w:rPr>
        <w:t>karena</w:t>
      </w:r>
      <w:proofErr w:type="spellEnd"/>
      <w:r w:rsidRPr="00CC4995">
        <w:rPr>
          <w:color w:val="000000" w:themeColor="text1"/>
          <w:sz w:val="24"/>
          <w:szCs w:val="24"/>
        </w:rPr>
        <w:t xml:space="preserve"> pada </w:t>
      </w:r>
      <w:proofErr w:type="spellStart"/>
      <w:r w:rsidRPr="00CC4995">
        <w:rPr>
          <w:color w:val="000000" w:themeColor="text1"/>
          <w:sz w:val="24"/>
          <w:szCs w:val="24"/>
        </w:rPr>
        <w:t>transaksi</w:t>
      </w:r>
      <w:proofErr w:type="spellEnd"/>
      <w:r w:rsidRPr="00CC4995">
        <w:rPr>
          <w:color w:val="000000" w:themeColor="text1"/>
          <w:sz w:val="24"/>
          <w:szCs w:val="24"/>
        </w:rPr>
        <w:t xml:space="preserve"> </w:t>
      </w:r>
      <w:proofErr w:type="spellStart"/>
      <w:r w:rsidRPr="00CC4995">
        <w:rPr>
          <w:color w:val="000000" w:themeColor="text1"/>
          <w:sz w:val="24"/>
          <w:szCs w:val="24"/>
        </w:rPr>
        <w:t>jual</w:t>
      </w:r>
      <w:proofErr w:type="spellEnd"/>
      <w:r w:rsidRPr="00CC4995">
        <w:rPr>
          <w:color w:val="000000" w:themeColor="text1"/>
          <w:sz w:val="24"/>
          <w:szCs w:val="24"/>
        </w:rPr>
        <w:t xml:space="preserve"> </w:t>
      </w:r>
      <w:proofErr w:type="spellStart"/>
      <w:r w:rsidRPr="00CC4995">
        <w:rPr>
          <w:color w:val="000000" w:themeColor="text1"/>
          <w:sz w:val="24"/>
          <w:szCs w:val="24"/>
        </w:rPr>
        <w:t>beli</w:t>
      </w:r>
      <w:proofErr w:type="spellEnd"/>
      <w:r w:rsidRPr="00CC4995">
        <w:rPr>
          <w:color w:val="000000" w:themeColor="text1"/>
          <w:sz w:val="24"/>
          <w:szCs w:val="24"/>
        </w:rPr>
        <w:t xml:space="preserve"> </w:t>
      </w:r>
      <w:proofErr w:type="spellStart"/>
      <w:r w:rsidRPr="00CC4995">
        <w:rPr>
          <w:color w:val="000000" w:themeColor="text1"/>
          <w:sz w:val="24"/>
          <w:szCs w:val="24"/>
        </w:rPr>
        <w:t>secara</w:t>
      </w:r>
      <w:proofErr w:type="spellEnd"/>
      <w:r w:rsidRPr="00CC4995">
        <w:rPr>
          <w:color w:val="000000" w:themeColor="text1"/>
          <w:sz w:val="24"/>
          <w:szCs w:val="24"/>
        </w:rPr>
        <w:t xml:space="preserve"> </w:t>
      </w:r>
      <w:proofErr w:type="spellStart"/>
      <w:r w:rsidRPr="00CC4995">
        <w:rPr>
          <w:color w:val="000000" w:themeColor="text1"/>
          <w:sz w:val="24"/>
          <w:szCs w:val="24"/>
        </w:rPr>
        <w:lastRenderedPageBreak/>
        <w:t>elektronik</w:t>
      </w:r>
      <w:proofErr w:type="spellEnd"/>
      <w:r w:rsidRPr="00CC4995">
        <w:rPr>
          <w:color w:val="000000" w:themeColor="text1"/>
          <w:sz w:val="24"/>
          <w:szCs w:val="24"/>
        </w:rPr>
        <w:t xml:space="preserve">, </w:t>
      </w:r>
      <w:proofErr w:type="spellStart"/>
      <w:r w:rsidRPr="00CC4995">
        <w:rPr>
          <w:color w:val="000000" w:themeColor="text1"/>
          <w:sz w:val="24"/>
          <w:szCs w:val="24"/>
        </w:rPr>
        <w:t>penjual</w:t>
      </w:r>
      <w:proofErr w:type="spellEnd"/>
      <w:r w:rsidRPr="00CC4995">
        <w:rPr>
          <w:color w:val="000000" w:themeColor="text1"/>
          <w:sz w:val="24"/>
          <w:szCs w:val="24"/>
        </w:rPr>
        <w:t xml:space="preserve"> dan </w:t>
      </w:r>
      <w:proofErr w:type="spellStart"/>
      <w:r w:rsidRPr="00CC4995">
        <w:rPr>
          <w:color w:val="000000" w:themeColor="text1"/>
          <w:sz w:val="24"/>
          <w:szCs w:val="24"/>
        </w:rPr>
        <w:t>pembeli</w:t>
      </w:r>
      <w:proofErr w:type="spellEnd"/>
      <w:r w:rsidRPr="00CC4995">
        <w:rPr>
          <w:color w:val="000000" w:themeColor="text1"/>
          <w:sz w:val="24"/>
          <w:szCs w:val="24"/>
        </w:rPr>
        <w:t xml:space="preserve"> </w:t>
      </w:r>
      <w:proofErr w:type="spellStart"/>
      <w:r w:rsidRPr="00CC4995">
        <w:rPr>
          <w:color w:val="000000" w:themeColor="text1"/>
          <w:sz w:val="24"/>
          <w:szCs w:val="24"/>
        </w:rPr>
        <w:t>tidak</w:t>
      </w:r>
      <w:proofErr w:type="spellEnd"/>
      <w:r w:rsidRPr="00CC4995">
        <w:rPr>
          <w:color w:val="000000" w:themeColor="text1"/>
          <w:sz w:val="24"/>
          <w:szCs w:val="24"/>
        </w:rPr>
        <w:t xml:space="preserve"> </w:t>
      </w:r>
      <w:proofErr w:type="spellStart"/>
      <w:r w:rsidRPr="00CC4995">
        <w:rPr>
          <w:color w:val="000000" w:themeColor="text1"/>
          <w:sz w:val="24"/>
          <w:szCs w:val="24"/>
        </w:rPr>
        <w:t>berhadapan</w:t>
      </w:r>
      <w:proofErr w:type="spellEnd"/>
      <w:r w:rsidRPr="00CC4995">
        <w:rPr>
          <w:color w:val="000000" w:themeColor="text1"/>
          <w:sz w:val="24"/>
          <w:szCs w:val="24"/>
        </w:rPr>
        <w:t xml:space="preserve"> </w:t>
      </w:r>
      <w:proofErr w:type="spellStart"/>
      <w:r w:rsidRPr="00CC4995">
        <w:rPr>
          <w:color w:val="000000" w:themeColor="text1"/>
          <w:sz w:val="24"/>
          <w:szCs w:val="24"/>
        </w:rPr>
        <w:t>langsung</w:t>
      </w:r>
      <w:proofErr w:type="spellEnd"/>
      <w:r w:rsidRPr="00CC4995">
        <w:rPr>
          <w:color w:val="000000" w:themeColor="text1"/>
          <w:sz w:val="24"/>
          <w:szCs w:val="24"/>
        </w:rPr>
        <w:t xml:space="preserve">, </w:t>
      </w:r>
      <w:proofErr w:type="spellStart"/>
      <w:r w:rsidRPr="00CC4995">
        <w:rPr>
          <w:color w:val="000000" w:themeColor="text1"/>
          <w:sz w:val="24"/>
          <w:szCs w:val="24"/>
        </w:rPr>
        <w:t>sebab</w:t>
      </w:r>
      <w:proofErr w:type="spellEnd"/>
      <w:r w:rsidRPr="00CC4995">
        <w:rPr>
          <w:color w:val="000000" w:themeColor="text1"/>
          <w:sz w:val="24"/>
          <w:szCs w:val="24"/>
        </w:rPr>
        <w:t xml:space="preserve"> </w:t>
      </w:r>
      <w:proofErr w:type="spellStart"/>
      <w:r w:rsidRPr="00CC4995">
        <w:rPr>
          <w:color w:val="000000" w:themeColor="text1"/>
          <w:sz w:val="24"/>
          <w:szCs w:val="24"/>
        </w:rPr>
        <w:t>mereka</w:t>
      </w:r>
      <w:proofErr w:type="spellEnd"/>
      <w:r w:rsidRPr="00CC4995">
        <w:rPr>
          <w:color w:val="000000" w:themeColor="text1"/>
          <w:sz w:val="24"/>
          <w:szCs w:val="24"/>
        </w:rPr>
        <w:t xml:space="preserve"> </w:t>
      </w:r>
      <w:proofErr w:type="spellStart"/>
      <w:r w:rsidRPr="00CC4995">
        <w:rPr>
          <w:color w:val="000000" w:themeColor="text1"/>
          <w:sz w:val="24"/>
          <w:szCs w:val="24"/>
        </w:rPr>
        <w:t>berada</w:t>
      </w:r>
      <w:proofErr w:type="spellEnd"/>
      <w:r w:rsidRPr="00CC4995">
        <w:rPr>
          <w:color w:val="000000" w:themeColor="text1"/>
          <w:sz w:val="24"/>
          <w:szCs w:val="24"/>
        </w:rPr>
        <w:t xml:space="preserve"> pada </w:t>
      </w:r>
      <w:proofErr w:type="spellStart"/>
      <w:r w:rsidRPr="00CC4995">
        <w:rPr>
          <w:color w:val="000000" w:themeColor="text1"/>
          <w:sz w:val="24"/>
          <w:szCs w:val="24"/>
        </w:rPr>
        <w:t>lokasi</w:t>
      </w:r>
      <w:proofErr w:type="spellEnd"/>
      <w:r w:rsidRPr="00CC4995">
        <w:rPr>
          <w:color w:val="000000" w:themeColor="text1"/>
          <w:sz w:val="24"/>
          <w:szCs w:val="24"/>
        </w:rPr>
        <w:t xml:space="preserve"> yang </w:t>
      </w:r>
      <w:proofErr w:type="spellStart"/>
      <w:r w:rsidRPr="00CC4995">
        <w:rPr>
          <w:color w:val="000000" w:themeColor="text1"/>
          <w:sz w:val="24"/>
          <w:szCs w:val="24"/>
        </w:rPr>
        <w:t>berbeda</w:t>
      </w:r>
      <w:proofErr w:type="spellEnd"/>
      <w:r w:rsidRPr="00CC4995">
        <w:rPr>
          <w:color w:val="000000" w:themeColor="text1"/>
          <w:sz w:val="24"/>
          <w:szCs w:val="24"/>
        </w:rPr>
        <w:t xml:space="preserve"> </w:t>
      </w:r>
      <w:proofErr w:type="spellStart"/>
      <w:r w:rsidRPr="00CC4995">
        <w:rPr>
          <w:color w:val="000000" w:themeColor="text1"/>
          <w:sz w:val="24"/>
          <w:szCs w:val="24"/>
        </w:rPr>
        <w:t>sehingga</w:t>
      </w:r>
      <w:proofErr w:type="spellEnd"/>
      <w:r w:rsidRPr="00CC4995">
        <w:rPr>
          <w:color w:val="000000" w:themeColor="text1"/>
          <w:sz w:val="24"/>
          <w:szCs w:val="24"/>
        </w:rPr>
        <w:t xml:space="preserve"> </w:t>
      </w:r>
      <w:proofErr w:type="spellStart"/>
      <w:r w:rsidRPr="00CC4995">
        <w:rPr>
          <w:color w:val="000000" w:themeColor="text1"/>
          <w:sz w:val="24"/>
          <w:szCs w:val="24"/>
        </w:rPr>
        <w:t>pembayaran</w:t>
      </w:r>
      <w:proofErr w:type="spellEnd"/>
      <w:r w:rsidRPr="00CC4995">
        <w:rPr>
          <w:color w:val="000000" w:themeColor="text1"/>
          <w:sz w:val="24"/>
          <w:szCs w:val="24"/>
        </w:rPr>
        <w:t xml:space="preserve"> </w:t>
      </w:r>
      <w:proofErr w:type="spellStart"/>
      <w:r w:rsidRPr="00CC4995">
        <w:rPr>
          <w:color w:val="000000" w:themeColor="text1"/>
          <w:sz w:val="24"/>
          <w:szCs w:val="24"/>
        </w:rPr>
        <w:t>dapat</w:t>
      </w:r>
      <w:proofErr w:type="spellEnd"/>
      <w:r w:rsidRPr="00CC4995">
        <w:rPr>
          <w:color w:val="000000" w:themeColor="text1"/>
          <w:sz w:val="24"/>
          <w:szCs w:val="24"/>
        </w:rPr>
        <w:t xml:space="preserve"> </w:t>
      </w:r>
      <w:proofErr w:type="spellStart"/>
      <w:r w:rsidRPr="00CC4995">
        <w:rPr>
          <w:color w:val="000000" w:themeColor="text1"/>
          <w:sz w:val="24"/>
          <w:szCs w:val="24"/>
        </w:rPr>
        <w:t>dilakukan</w:t>
      </w:r>
      <w:proofErr w:type="spellEnd"/>
      <w:r w:rsidRPr="00CC4995">
        <w:rPr>
          <w:color w:val="000000" w:themeColor="text1"/>
          <w:sz w:val="24"/>
          <w:szCs w:val="24"/>
        </w:rPr>
        <w:t xml:space="preserve"> </w:t>
      </w:r>
      <w:proofErr w:type="spellStart"/>
      <w:r w:rsidRPr="00CC4995">
        <w:rPr>
          <w:color w:val="000000" w:themeColor="text1"/>
          <w:sz w:val="24"/>
          <w:szCs w:val="24"/>
        </w:rPr>
        <w:t>melalui</w:t>
      </w:r>
      <w:proofErr w:type="spellEnd"/>
      <w:r w:rsidRPr="00CC4995">
        <w:rPr>
          <w:color w:val="000000" w:themeColor="text1"/>
          <w:sz w:val="24"/>
          <w:szCs w:val="24"/>
        </w:rPr>
        <w:t xml:space="preserve"> </w:t>
      </w:r>
      <w:proofErr w:type="spellStart"/>
      <w:r w:rsidRPr="00CC4995">
        <w:rPr>
          <w:color w:val="000000" w:themeColor="text1"/>
          <w:sz w:val="24"/>
          <w:szCs w:val="24"/>
        </w:rPr>
        <w:t>perantara</w:t>
      </w:r>
      <w:proofErr w:type="spellEnd"/>
      <w:r w:rsidRPr="00CC4995">
        <w:rPr>
          <w:color w:val="000000" w:themeColor="text1"/>
          <w:sz w:val="24"/>
          <w:szCs w:val="24"/>
        </w:rPr>
        <w:t xml:space="preserve"> </w:t>
      </w:r>
      <w:proofErr w:type="spellStart"/>
      <w:r w:rsidRPr="00CC4995">
        <w:rPr>
          <w:color w:val="000000" w:themeColor="text1"/>
          <w:sz w:val="24"/>
          <w:szCs w:val="24"/>
        </w:rPr>
        <w:t>dalam</w:t>
      </w:r>
      <w:proofErr w:type="spellEnd"/>
      <w:r w:rsidRPr="00CC4995">
        <w:rPr>
          <w:color w:val="000000" w:themeColor="text1"/>
          <w:sz w:val="24"/>
          <w:szCs w:val="24"/>
        </w:rPr>
        <w:t xml:space="preserve"> </w:t>
      </w:r>
      <w:proofErr w:type="spellStart"/>
      <w:r w:rsidRPr="00CC4995">
        <w:rPr>
          <w:color w:val="000000" w:themeColor="text1"/>
          <w:sz w:val="24"/>
          <w:szCs w:val="24"/>
        </w:rPr>
        <w:t>hal</w:t>
      </w:r>
      <w:proofErr w:type="spellEnd"/>
      <w:r w:rsidRPr="00CC4995">
        <w:rPr>
          <w:color w:val="000000" w:themeColor="text1"/>
          <w:sz w:val="24"/>
          <w:szCs w:val="24"/>
        </w:rPr>
        <w:t xml:space="preserve"> </w:t>
      </w:r>
      <w:proofErr w:type="spellStart"/>
      <w:r w:rsidRPr="00CC4995">
        <w:rPr>
          <w:color w:val="000000" w:themeColor="text1"/>
          <w:sz w:val="24"/>
          <w:szCs w:val="24"/>
        </w:rPr>
        <w:t>ini</w:t>
      </w:r>
      <w:proofErr w:type="spellEnd"/>
      <w:r w:rsidRPr="00CC4995">
        <w:rPr>
          <w:color w:val="000000" w:themeColor="text1"/>
          <w:sz w:val="24"/>
          <w:szCs w:val="24"/>
        </w:rPr>
        <w:t xml:space="preserve"> bank;</w:t>
      </w:r>
    </w:p>
    <w:p w14:paraId="7B5F3B4E" w14:textId="77777777" w:rsidR="00631380" w:rsidRPr="00CC4995" w:rsidRDefault="00631380" w:rsidP="00631380">
      <w:pPr>
        <w:pStyle w:val="BodyTextIndent"/>
        <w:numPr>
          <w:ilvl w:val="0"/>
          <w:numId w:val="20"/>
        </w:numPr>
        <w:tabs>
          <w:tab w:val="clear" w:pos="1080"/>
          <w:tab w:val="left" w:pos="284"/>
        </w:tabs>
        <w:spacing w:after="0"/>
        <w:ind w:left="284" w:hanging="284"/>
        <w:jc w:val="both"/>
        <w:rPr>
          <w:color w:val="000000" w:themeColor="text1"/>
          <w:sz w:val="24"/>
          <w:szCs w:val="24"/>
        </w:rPr>
      </w:pPr>
      <w:r w:rsidRPr="00CC4995">
        <w:rPr>
          <w:i/>
          <w:iCs/>
          <w:color w:val="000000" w:themeColor="text1"/>
          <w:sz w:val="24"/>
          <w:szCs w:val="24"/>
        </w:rPr>
        <w:t>Provider</w:t>
      </w:r>
      <w:r w:rsidRPr="00CC4995">
        <w:rPr>
          <w:color w:val="000000" w:themeColor="text1"/>
          <w:sz w:val="24"/>
          <w:szCs w:val="24"/>
        </w:rPr>
        <w:t xml:space="preserve"> </w:t>
      </w:r>
      <w:proofErr w:type="spellStart"/>
      <w:r w:rsidRPr="00CC4995">
        <w:rPr>
          <w:color w:val="000000" w:themeColor="text1"/>
          <w:sz w:val="24"/>
          <w:szCs w:val="24"/>
        </w:rPr>
        <w:t>sebagai</w:t>
      </w:r>
      <w:proofErr w:type="spellEnd"/>
      <w:r w:rsidRPr="00CC4995">
        <w:rPr>
          <w:color w:val="000000" w:themeColor="text1"/>
          <w:sz w:val="24"/>
          <w:szCs w:val="24"/>
        </w:rPr>
        <w:t xml:space="preserve"> </w:t>
      </w:r>
      <w:proofErr w:type="spellStart"/>
      <w:r w:rsidRPr="00CC4995">
        <w:rPr>
          <w:color w:val="000000" w:themeColor="text1"/>
          <w:sz w:val="24"/>
          <w:szCs w:val="24"/>
        </w:rPr>
        <w:t>penyedia</w:t>
      </w:r>
      <w:proofErr w:type="spellEnd"/>
      <w:r w:rsidRPr="00CC4995">
        <w:rPr>
          <w:color w:val="000000" w:themeColor="text1"/>
          <w:sz w:val="24"/>
          <w:szCs w:val="24"/>
        </w:rPr>
        <w:t xml:space="preserve"> </w:t>
      </w:r>
      <w:proofErr w:type="spellStart"/>
      <w:r w:rsidRPr="00CC4995">
        <w:rPr>
          <w:color w:val="000000" w:themeColor="text1"/>
          <w:sz w:val="24"/>
          <w:szCs w:val="24"/>
        </w:rPr>
        <w:t>jasa</w:t>
      </w:r>
      <w:proofErr w:type="spellEnd"/>
      <w:r w:rsidRPr="00CC4995">
        <w:rPr>
          <w:color w:val="000000" w:themeColor="text1"/>
          <w:sz w:val="24"/>
          <w:szCs w:val="24"/>
        </w:rPr>
        <w:t xml:space="preserve"> </w:t>
      </w:r>
      <w:proofErr w:type="spellStart"/>
      <w:r w:rsidRPr="00CC4995">
        <w:rPr>
          <w:color w:val="000000" w:themeColor="text1"/>
          <w:sz w:val="24"/>
          <w:szCs w:val="24"/>
        </w:rPr>
        <w:t>layanan</w:t>
      </w:r>
      <w:proofErr w:type="spellEnd"/>
      <w:r w:rsidRPr="00CC4995">
        <w:rPr>
          <w:color w:val="000000" w:themeColor="text1"/>
          <w:sz w:val="24"/>
          <w:szCs w:val="24"/>
        </w:rPr>
        <w:t xml:space="preserve"> </w:t>
      </w:r>
      <w:proofErr w:type="spellStart"/>
      <w:r w:rsidRPr="00CC4995">
        <w:rPr>
          <w:color w:val="000000" w:themeColor="text1"/>
          <w:sz w:val="24"/>
          <w:szCs w:val="24"/>
        </w:rPr>
        <w:t>akses</w:t>
      </w:r>
      <w:proofErr w:type="spellEnd"/>
      <w:r w:rsidRPr="00CC4995">
        <w:rPr>
          <w:color w:val="000000" w:themeColor="text1"/>
          <w:sz w:val="24"/>
          <w:szCs w:val="24"/>
        </w:rPr>
        <w:t xml:space="preserve"> internet.</w:t>
      </w:r>
    </w:p>
    <w:p w14:paraId="0F7322B0" w14:textId="77777777" w:rsidR="00631380" w:rsidRPr="00CC4995" w:rsidRDefault="00631380" w:rsidP="00631380">
      <w:pPr>
        <w:pStyle w:val="BodyTextIndent"/>
        <w:ind w:left="284"/>
        <w:jc w:val="both"/>
        <w:rPr>
          <w:color w:val="000000" w:themeColor="text1"/>
          <w:sz w:val="24"/>
          <w:szCs w:val="24"/>
        </w:rPr>
      </w:pPr>
      <w:proofErr w:type="spellStart"/>
      <w:r w:rsidRPr="00CC4995">
        <w:rPr>
          <w:color w:val="000000" w:themeColor="text1"/>
          <w:sz w:val="24"/>
          <w:szCs w:val="24"/>
        </w:rPr>
        <w:t>Transaksi</w:t>
      </w:r>
      <w:proofErr w:type="spellEnd"/>
      <w:r w:rsidRPr="00CC4995">
        <w:rPr>
          <w:color w:val="000000" w:themeColor="text1"/>
          <w:sz w:val="24"/>
          <w:szCs w:val="24"/>
        </w:rPr>
        <w:t xml:space="preserve"> </w:t>
      </w:r>
      <w:proofErr w:type="spellStart"/>
      <w:r w:rsidRPr="00CC4995">
        <w:rPr>
          <w:color w:val="000000" w:themeColor="text1"/>
          <w:sz w:val="24"/>
          <w:szCs w:val="24"/>
        </w:rPr>
        <w:t>jual</w:t>
      </w:r>
      <w:proofErr w:type="spellEnd"/>
      <w:r w:rsidRPr="00CC4995">
        <w:rPr>
          <w:color w:val="000000" w:themeColor="text1"/>
          <w:sz w:val="24"/>
          <w:szCs w:val="24"/>
        </w:rPr>
        <w:t xml:space="preserve"> </w:t>
      </w:r>
      <w:proofErr w:type="spellStart"/>
      <w:r w:rsidRPr="00CC4995">
        <w:rPr>
          <w:color w:val="000000" w:themeColor="text1"/>
          <w:sz w:val="24"/>
          <w:szCs w:val="24"/>
        </w:rPr>
        <w:t>beli</w:t>
      </w:r>
      <w:proofErr w:type="spellEnd"/>
      <w:r w:rsidRPr="00CC4995">
        <w:rPr>
          <w:color w:val="000000" w:themeColor="text1"/>
          <w:sz w:val="24"/>
          <w:szCs w:val="24"/>
        </w:rPr>
        <w:t xml:space="preserve"> </w:t>
      </w:r>
      <w:proofErr w:type="spellStart"/>
      <w:r w:rsidRPr="00CC4995">
        <w:rPr>
          <w:color w:val="000000" w:themeColor="text1"/>
          <w:sz w:val="24"/>
          <w:szCs w:val="24"/>
        </w:rPr>
        <w:t>secara</w:t>
      </w:r>
      <w:proofErr w:type="spellEnd"/>
      <w:r w:rsidRPr="00CC4995">
        <w:rPr>
          <w:color w:val="000000" w:themeColor="text1"/>
          <w:sz w:val="24"/>
          <w:szCs w:val="24"/>
        </w:rPr>
        <w:t xml:space="preserve"> </w:t>
      </w:r>
      <w:proofErr w:type="spellStart"/>
      <w:r w:rsidRPr="00CC4995">
        <w:rPr>
          <w:color w:val="000000" w:themeColor="text1"/>
          <w:sz w:val="24"/>
          <w:szCs w:val="24"/>
        </w:rPr>
        <w:t>elektronik</w:t>
      </w:r>
      <w:proofErr w:type="spellEnd"/>
      <w:r w:rsidRPr="00CC4995">
        <w:rPr>
          <w:color w:val="000000" w:themeColor="text1"/>
          <w:sz w:val="24"/>
          <w:szCs w:val="24"/>
        </w:rPr>
        <w:t xml:space="preserve"> </w:t>
      </w:r>
      <w:proofErr w:type="spellStart"/>
      <w:r w:rsidRPr="00CC4995">
        <w:rPr>
          <w:color w:val="000000" w:themeColor="text1"/>
          <w:sz w:val="24"/>
          <w:szCs w:val="24"/>
        </w:rPr>
        <w:t>merupakan</w:t>
      </w:r>
      <w:proofErr w:type="spellEnd"/>
      <w:r w:rsidRPr="00CC4995">
        <w:rPr>
          <w:color w:val="000000" w:themeColor="text1"/>
          <w:sz w:val="24"/>
          <w:szCs w:val="24"/>
        </w:rPr>
        <w:t xml:space="preserve"> </w:t>
      </w:r>
      <w:proofErr w:type="spellStart"/>
      <w:r w:rsidRPr="00CC4995">
        <w:rPr>
          <w:color w:val="000000" w:themeColor="text1"/>
          <w:sz w:val="24"/>
          <w:szCs w:val="24"/>
        </w:rPr>
        <w:t>hubungan</w:t>
      </w:r>
      <w:proofErr w:type="spellEnd"/>
      <w:r w:rsidRPr="00CC4995">
        <w:rPr>
          <w:color w:val="000000" w:themeColor="text1"/>
          <w:sz w:val="24"/>
          <w:szCs w:val="24"/>
        </w:rPr>
        <w:t xml:space="preserve"> </w:t>
      </w:r>
      <w:proofErr w:type="spellStart"/>
      <w:r w:rsidRPr="00CC4995">
        <w:rPr>
          <w:color w:val="000000" w:themeColor="text1"/>
          <w:sz w:val="24"/>
          <w:szCs w:val="24"/>
        </w:rPr>
        <w:t>hukum</w:t>
      </w:r>
      <w:proofErr w:type="spellEnd"/>
      <w:r w:rsidRPr="00CC4995">
        <w:rPr>
          <w:color w:val="000000" w:themeColor="text1"/>
          <w:sz w:val="24"/>
          <w:szCs w:val="24"/>
        </w:rPr>
        <w:t xml:space="preserve"> yang </w:t>
      </w:r>
      <w:proofErr w:type="spellStart"/>
      <w:r w:rsidRPr="00CC4995">
        <w:rPr>
          <w:color w:val="000000" w:themeColor="text1"/>
          <w:sz w:val="24"/>
          <w:szCs w:val="24"/>
        </w:rPr>
        <w:t>dilakukan</w:t>
      </w:r>
      <w:proofErr w:type="spellEnd"/>
      <w:r w:rsidRPr="00CC4995">
        <w:rPr>
          <w:color w:val="000000" w:themeColor="text1"/>
          <w:sz w:val="24"/>
          <w:szCs w:val="24"/>
        </w:rPr>
        <w:t xml:space="preserve"> </w:t>
      </w:r>
      <w:proofErr w:type="spellStart"/>
      <w:r w:rsidRPr="00CC4995">
        <w:rPr>
          <w:color w:val="000000" w:themeColor="text1"/>
          <w:sz w:val="24"/>
          <w:szCs w:val="24"/>
        </w:rPr>
        <w:t>dengan</w:t>
      </w:r>
      <w:proofErr w:type="spellEnd"/>
      <w:r w:rsidRPr="00CC4995">
        <w:rPr>
          <w:color w:val="000000" w:themeColor="text1"/>
          <w:sz w:val="24"/>
          <w:szCs w:val="24"/>
        </w:rPr>
        <w:t xml:space="preserve"> </w:t>
      </w:r>
      <w:proofErr w:type="spellStart"/>
      <w:r w:rsidRPr="00CC4995">
        <w:rPr>
          <w:color w:val="000000" w:themeColor="text1"/>
          <w:sz w:val="24"/>
          <w:szCs w:val="24"/>
        </w:rPr>
        <w:t>memadukan</w:t>
      </w:r>
      <w:proofErr w:type="spellEnd"/>
      <w:r w:rsidRPr="00CC4995">
        <w:rPr>
          <w:color w:val="000000" w:themeColor="text1"/>
          <w:sz w:val="24"/>
          <w:szCs w:val="24"/>
        </w:rPr>
        <w:t xml:space="preserve"> </w:t>
      </w:r>
      <w:proofErr w:type="spellStart"/>
      <w:r w:rsidRPr="00CC4995">
        <w:rPr>
          <w:color w:val="000000" w:themeColor="text1"/>
          <w:sz w:val="24"/>
          <w:szCs w:val="24"/>
        </w:rPr>
        <w:t>jaringan</w:t>
      </w:r>
      <w:proofErr w:type="spellEnd"/>
      <w:r w:rsidRPr="00CC4995">
        <w:rPr>
          <w:color w:val="000000" w:themeColor="text1"/>
          <w:sz w:val="24"/>
          <w:szCs w:val="24"/>
        </w:rPr>
        <w:t xml:space="preserve"> </w:t>
      </w:r>
      <w:r w:rsidRPr="00CC4995">
        <w:rPr>
          <w:i/>
          <w:iCs/>
          <w:color w:val="000000" w:themeColor="text1"/>
          <w:sz w:val="24"/>
          <w:szCs w:val="24"/>
        </w:rPr>
        <w:t>(network</w:t>
      </w:r>
      <w:r w:rsidRPr="00CC4995">
        <w:rPr>
          <w:color w:val="000000" w:themeColor="text1"/>
          <w:sz w:val="24"/>
          <w:szCs w:val="24"/>
        </w:rPr>
        <w:t xml:space="preserve">) </w:t>
      </w:r>
      <w:proofErr w:type="spellStart"/>
      <w:r w:rsidRPr="00CC4995">
        <w:rPr>
          <w:color w:val="000000" w:themeColor="text1"/>
          <w:sz w:val="24"/>
          <w:szCs w:val="24"/>
        </w:rPr>
        <w:t>dari</w:t>
      </w:r>
      <w:proofErr w:type="spellEnd"/>
      <w:r w:rsidRPr="00CC4995">
        <w:rPr>
          <w:color w:val="000000" w:themeColor="text1"/>
          <w:sz w:val="24"/>
          <w:szCs w:val="24"/>
        </w:rPr>
        <w:t xml:space="preserve"> </w:t>
      </w:r>
      <w:proofErr w:type="spellStart"/>
      <w:r w:rsidRPr="00CC4995">
        <w:rPr>
          <w:color w:val="000000" w:themeColor="text1"/>
          <w:sz w:val="24"/>
          <w:szCs w:val="24"/>
        </w:rPr>
        <w:t>sistem</w:t>
      </w:r>
      <w:proofErr w:type="spellEnd"/>
      <w:r w:rsidRPr="00CC4995">
        <w:rPr>
          <w:color w:val="000000" w:themeColor="text1"/>
          <w:sz w:val="24"/>
          <w:szCs w:val="24"/>
        </w:rPr>
        <w:t xml:space="preserve"> </w:t>
      </w:r>
      <w:proofErr w:type="spellStart"/>
      <w:r w:rsidRPr="00CC4995">
        <w:rPr>
          <w:color w:val="000000" w:themeColor="text1"/>
          <w:sz w:val="24"/>
          <w:szCs w:val="24"/>
        </w:rPr>
        <w:t>informasi</w:t>
      </w:r>
      <w:proofErr w:type="spellEnd"/>
      <w:r w:rsidRPr="00CC4995">
        <w:rPr>
          <w:color w:val="000000" w:themeColor="text1"/>
          <w:sz w:val="24"/>
          <w:szCs w:val="24"/>
        </w:rPr>
        <w:t xml:space="preserve"> yang </w:t>
      </w:r>
      <w:proofErr w:type="spellStart"/>
      <w:r w:rsidRPr="00CC4995">
        <w:rPr>
          <w:color w:val="000000" w:themeColor="text1"/>
          <w:sz w:val="24"/>
          <w:szCs w:val="24"/>
        </w:rPr>
        <w:t>berbasis</w:t>
      </w:r>
      <w:proofErr w:type="spellEnd"/>
      <w:r w:rsidRPr="00CC4995">
        <w:rPr>
          <w:color w:val="000000" w:themeColor="text1"/>
          <w:sz w:val="24"/>
          <w:szCs w:val="24"/>
        </w:rPr>
        <w:t xml:space="preserve"> </w:t>
      </w:r>
      <w:proofErr w:type="spellStart"/>
      <w:r w:rsidRPr="00CC4995">
        <w:rPr>
          <w:color w:val="000000" w:themeColor="text1"/>
          <w:sz w:val="24"/>
          <w:szCs w:val="24"/>
        </w:rPr>
        <w:t>komputer</w:t>
      </w:r>
      <w:proofErr w:type="spellEnd"/>
      <w:r w:rsidRPr="00CC4995">
        <w:rPr>
          <w:color w:val="000000" w:themeColor="text1"/>
          <w:sz w:val="24"/>
          <w:szCs w:val="24"/>
        </w:rPr>
        <w:t xml:space="preserve"> </w:t>
      </w:r>
      <w:proofErr w:type="spellStart"/>
      <w:r w:rsidRPr="00CC4995">
        <w:rPr>
          <w:color w:val="000000" w:themeColor="text1"/>
          <w:sz w:val="24"/>
          <w:szCs w:val="24"/>
        </w:rPr>
        <w:t>dengan</w:t>
      </w:r>
      <w:proofErr w:type="spellEnd"/>
      <w:r w:rsidRPr="00CC4995">
        <w:rPr>
          <w:color w:val="000000" w:themeColor="text1"/>
          <w:sz w:val="24"/>
          <w:szCs w:val="24"/>
        </w:rPr>
        <w:t xml:space="preserve"> </w:t>
      </w:r>
      <w:proofErr w:type="spellStart"/>
      <w:r w:rsidRPr="00CC4995">
        <w:rPr>
          <w:color w:val="000000" w:themeColor="text1"/>
          <w:sz w:val="24"/>
          <w:szCs w:val="24"/>
        </w:rPr>
        <w:t>sistem</w:t>
      </w:r>
      <w:proofErr w:type="spellEnd"/>
      <w:r w:rsidRPr="00CC4995">
        <w:rPr>
          <w:color w:val="000000" w:themeColor="text1"/>
          <w:sz w:val="24"/>
          <w:szCs w:val="24"/>
        </w:rPr>
        <w:t xml:space="preserve"> </w:t>
      </w:r>
      <w:proofErr w:type="spellStart"/>
      <w:r w:rsidRPr="00CC4995">
        <w:rPr>
          <w:color w:val="000000" w:themeColor="text1"/>
          <w:sz w:val="24"/>
          <w:szCs w:val="24"/>
        </w:rPr>
        <w:t>komunikasi</w:t>
      </w:r>
      <w:proofErr w:type="spellEnd"/>
      <w:r w:rsidRPr="00CC4995">
        <w:rPr>
          <w:color w:val="000000" w:themeColor="text1"/>
          <w:sz w:val="24"/>
          <w:szCs w:val="24"/>
        </w:rPr>
        <w:t xml:space="preserve"> yang </w:t>
      </w:r>
      <w:proofErr w:type="spellStart"/>
      <w:r w:rsidRPr="00CC4995">
        <w:rPr>
          <w:color w:val="000000" w:themeColor="text1"/>
          <w:sz w:val="24"/>
          <w:szCs w:val="24"/>
        </w:rPr>
        <w:t>berdasarkan</w:t>
      </w:r>
      <w:proofErr w:type="spellEnd"/>
      <w:r w:rsidRPr="00CC4995">
        <w:rPr>
          <w:color w:val="000000" w:themeColor="text1"/>
          <w:sz w:val="24"/>
          <w:szCs w:val="24"/>
        </w:rPr>
        <w:t xml:space="preserve"> </w:t>
      </w:r>
      <w:proofErr w:type="spellStart"/>
      <w:r w:rsidRPr="00CC4995">
        <w:rPr>
          <w:color w:val="000000" w:themeColor="text1"/>
          <w:sz w:val="24"/>
          <w:szCs w:val="24"/>
        </w:rPr>
        <w:t>jaringan</w:t>
      </w:r>
      <w:proofErr w:type="spellEnd"/>
      <w:r w:rsidRPr="00CC4995">
        <w:rPr>
          <w:color w:val="000000" w:themeColor="text1"/>
          <w:sz w:val="24"/>
          <w:szCs w:val="24"/>
        </w:rPr>
        <w:t xml:space="preserve"> dan </w:t>
      </w:r>
      <w:proofErr w:type="spellStart"/>
      <w:r w:rsidRPr="00CC4995">
        <w:rPr>
          <w:color w:val="000000" w:themeColor="text1"/>
          <w:sz w:val="24"/>
          <w:szCs w:val="24"/>
        </w:rPr>
        <w:t>jasa</w:t>
      </w:r>
      <w:proofErr w:type="spellEnd"/>
      <w:r w:rsidRPr="00CC4995">
        <w:rPr>
          <w:color w:val="000000" w:themeColor="text1"/>
          <w:sz w:val="24"/>
          <w:szCs w:val="24"/>
        </w:rPr>
        <w:t xml:space="preserve"> </w:t>
      </w:r>
      <w:proofErr w:type="spellStart"/>
      <w:r w:rsidRPr="00CC4995">
        <w:rPr>
          <w:color w:val="000000" w:themeColor="text1"/>
          <w:sz w:val="24"/>
          <w:szCs w:val="24"/>
        </w:rPr>
        <w:t>telekomunikasi</w:t>
      </w:r>
      <w:proofErr w:type="spellEnd"/>
      <w:r w:rsidRPr="00CC4995">
        <w:rPr>
          <w:color w:val="000000" w:themeColor="text1"/>
          <w:sz w:val="24"/>
          <w:szCs w:val="24"/>
        </w:rPr>
        <w:t xml:space="preserve">.  </w:t>
      </w:r>
      <w:proofErr w:type="spellStart"/>
      <w:r w:rsidRPr="00CC4995">
        <w:rPr>
          <w:color w:val="000000" w:themeColor="text1"/>
          <w:sz w:val="24"/>
          <w:szCs w:val="24"/>
        </w:rPr>
        <w:t>Hubungan</w:t>
      </w:r>
      <w:proofErr w:type="spellEnd"/>
      <w:r w:rsidRPr="00CC4995">
        <w:rPr>
          <w:color w:val="000000" w:themeColor="text1"/>
          <w:sz w:val="24"/>
          <w:szCs w:val="24"/>
        </w:rPr>
        <w:t xml:space="preserve"> </w:t>
      </w:r>
      <w:proofErr w:type="spellStart"/>
      <w:r w:rsidRPr="00CC4995">
        <w:rPr>
          <w:color w:val="000000" w:themeColor="text1"/>
          <w:sz w:val="24"/>
          <w:szCs w:val="24"/>
        </w:rPr>
        <w:t>hukum</w:t>
      </w:r>
      <w:proofErr w:type="spellEnd"/>
      <w:r w:rsidRPr="00CC4995">
        <w:rPr>
          <w:color w:val="000000" w:themeColor="text1"/>
          <w:sz w:val="24"/>
          <w:szCs w:val="24"/>
        </w:rPr>
        <w:t xml:space="preserve"> yang </w:t>
      </w:r>
      <w:proofErr w:type="spellStart"/>
      <w:proofErr w:type="gramStart"/>
      <w:r w:rsidRPr="00CC4995">
        <w:rPr>
          <w:color w:val="000000" w:themeColor="text1"/>
          <w:sz w:val="24"/>
          <w:szCs w:val="24"/>
        </w:rPr>
        <w:t>terjadi</w:t>
      </w:r>
      <w:proofErr w:type="spellEnd"/>
      <w:r w:rsidRPr="00CC4995">
        <w:rPr>
          <w:color w:val="000000" w:themeColor="text1"/>
          <w:sz w:val="24"/>
          <w:szCs w:val="24"/>
        </w:rPr>
        <w:t xml:space="preserve">  </w:t>
      </w:r>
      <w:proofErr w:type="spellStart"/>
      <w:r w:rsidRPr="00CC4995">
        <w:rPr>
          <w:color w:val="000000" w:themeColor="text1"/>
          <w:sz w:val="24"/>
          <w:szCs w:val="24"/>
        </w:rPr>
        <w:t>dalam</w:t>
      </w:r>
      <w:proofErr w:type="spellEnd"/>
      <w:proofErr w:type="gramEnd"/>
      <w:r w:rsidRPr="00CC4995">
        <w:rPr>
          <w:color w:val="000000" w:themeColor="text1"/>
          <w:sz w:val="24"/>
          <w:szCs w:val="24"/>
        </w:rPr>
        <w:t xml:space="preserve"> </w:t>
      </w:r>
      <w:proofErr w:type="spellStart"/>
      <w:r w:rsidRPr="00CC4995">
        <w:rPr>
          <w:color w:val="000000" w:themeColor="text1"/>
          <w:sz w:val="24"/>
          <w:szCs w:val="24"/>
        </w:rPr>
        <w:t>transaksi</w:t>
      </w:r>
      <w:proofErr w:type="spellEnd"/>
      <w:r w:rsidRPr="00CC4995">
        <w:rPr>
          <w:color w:val="000000" w:themeColor="text1"/>
          <w:sz w:val="24"/>
          <w:szCs w:val="24"/>
        </w:rPr>
        <w:t xml:space="preserve"> </w:t>
      </w:r>
      <w:proofErr w:type="spellStart"/>
      <w:r w:rsidRPr="00CC4995">
        <w:rPr>
          <w:color w:val="000000" w:themeColor="text1"/>
          <w:sz w:val="24"/>
          <w:szCs w:val="24"/>
        </w:rPr>
        <w:t>jual</w:t>
      </w:r>
      <w:proofErr w:type="spellEnd"/>
      <w:r w:rsidRPr="00CC4995">
        <w:rPr>
          <w:color w:val="000000" w:themeColor="text1"/>
          <w:sz w:val="24"/>
          <w:szCs w:val="24"/>
        </w:rPr>
        <w:t xml:space="preserve"> </w:t>
      </w:r>
      <w:proofErr w:type="spellStart"/>
      <w:r w:rsidRPr="00CC4995">
        <w:rPr>
          <w:color w:val="000000" w:themeColor="text1"/>
          <w:sz w:val="24"/>
          <w:szCs w:val="24"/>
        </w:rPr>
        <w:t>beli</w:t>
      </w:r>
      <w:proofErr w:type="spellEnd"/>
      <w:r w:rsidRPr="00CC4995">
        <w:rPr>
          <w:color w:val="000000" w:themeColor="text1"/>
          <w:sz w:val="24"/>
          <w:szCs w:val="24"/>
        </w:rPr>
        <w:t xml:space="preserve"> </w:t>
      </w:r>
      <w:proofErr w:type="spellStart"/>
      <w:r w:rsidRPr="00CC4995">
        <w:rPr>
          <w:color w:val="000000" w:themeColor="text1"/>
          <w:sz w:val="24"/>
          <w:szCs w:val="24"/>
        </w:rPr>
        <w:t>secara</w:t>
      </w:r>
      <w:proofErr w:type="spellEnd"/>
      <w:r w:rsidRPr="00CC4995">
        <w:rPr>
          <w:color w:val="000000" w:themeColor="text1"/>
          <w:sz w:val="24"/>
          <w:szCs w:val="24"/>
        </w:rPr>
        <w:t xml:space="preserve"> </w:t>
      </w:r>
      <w:proofErr w:type="spellStart"/>
      <w:r w:rsidRPr="00CC4995">
        <w:rPr>
          <w:color w:val="000000" w:themeColor="text1"/>
          <w:sz w:val="24"/>
          <w:szCs w:val="24"/>
        </w:rPr>
        <w:t>elektronik</w:t>
      </w:r>
      <w:proofErr w:type="spellEnd"/>
      <w:r w:rsidRPr="00CC4995">
        <w:rPr>
          <w:color w:val="000000" w:themeColor="text1"/>
          <w:sz w:val="24"/>
          <w:szCs w:val="24"/>
        </w:rPr>
        <w:t xml:space="preserve"> </w:t>
      </w:r>
      <w:proofErr w:type="spellStart"/>
      <w:r w:rsidRPr="00CC4995">
        <w:rPr>
          <w:color w:val="000000" w:themeColor="text1"/>
          <w:sz w:val="24"/>
          <w:szCs w:val="24"/>
        </w:rPr>
        <w:t>tidak</w:t>
      </w:r>
      <w:proofErr w:type="spellEnd"/>
      <w:r w:rsidRPr="00CC4995">
        <w:rPr>
          <w:color w:val="000000" w:themeColor="text1"/>
          <w:sz w:val="24"/>
          <w:szCs w:val="24"/>
        </w:rPr>
        <w:t xml:space="preserve"> </w:t>
      </w:r>
      <w:proofErr w:type="spellStart"/>
      <w:r w:rsidRPr="00CC4995">
        <w:rPr>
          <w:color w:val="000000" w:themeColor="text1"/>
          <w:sz w:val="24"/>
          <w:szCs w:val="24"/>
        </w:rPr>
        <w:t>hanya</w:t>
      </w:r>
      <w:proofErr w:type="spellEnd"/>
      <w:r w:rsidRPr="00CC4995">
        <w:rPr>
          <w:color w:val="000000" w:themeColor="text1"/>
          <w:sz w:val="24"/>
          <w:szCs w:val="24"/>
        </w:rPr>
        <w:t xml:space="preserve"> </w:t>
      </w:r>
      <w:proofErr w:type="spellStart"/>
      <w:r w:rsidRPr="00CC4995">
        <w:rPr>
          <w:color w:val="000000" w:themeColor="text1"/>
          <w:sz w:val="24"/>
          <w:szCs w:val="24"/>
        </w:rPr>
        <w:t>tejadi</w:t>
      </w:r>
      <w:proofErr w:type="spellEnd"/>
      <w:r w:rsidRPr="00CC4995">
        <w:rPr>
          <w:color w:val="000000" w:themeColor="text1"/>
          <w:sz w:val="24"/>
          <w:szCs w:val="24"/>
        </w:rPr>
        <w:t xml:space="preserve"> </w:t>
      </w:r>
      <w:proofErr w:type="spellStart"/>
      <w:r w:rsidRPr="00CC4995">
        <w:rPr>
          <w:color w:val="000000" w:themeColor="text1"/>
          <w:sz w:val="24"/>
          <w:szCs w:val="24"/>
        </w:rPr>
        <w:t>antara</w:t>
      </w:r>
      <w:proofErr w:type="spellEnd"/>
      <w:r w:rsidRPr="00CC4995">
        <w:rPr>
          <w:color w:val="000000" w:themeColor="text1"/>
          <w:sz w:val="24"/>
          <w:szCs w:val="24"/>
        </w:rPr>
        <w:t xml:space="preserve"> </w:t>
      </w:r>
      <w:proofErr w:type="spellStart"/>
      <w:r w:rsidRPr="00CC4995">
        <w:rPr>
          <w:color w:val="000000" w:themeColor="text1"/>
          <w:sz w:val="24"/>
          <w:szCs w:val="24"/>
        </w:rPr>
        <w:t>pengusaha</w:t>
      </w:r>
      <w:proofErr w:type="spellEnd"/>
      <w:r w:rsidRPr="00CC4995">
        <w:rPr>
          <w:color w:val="000000" w:themeColor="text1"/>
          <w:sz w:val="24"/>
          <w:szCs w:val="24"/>
        </w:rPr>
        <w:t xml:space="preserve"> </w:t>
      </w:r>
      <w:proofErr w:type="spellStart"/>
      <w:r w:rsidRPr="00CC4995">
        <w:rPr>
          <w:color w:val="000000" w:themeColor="text1"/>
          <w:sz w:val="24"/>
          <w:szCs w:val="24"/>
        </w:rPr>
        <w:t>dengan</w:t>
      </w:r>
      <w:proofErr w:type="spellEnd"/>
      <w:r w:rsidRPr="00CC4995">
        <w:rPr>
          <w:color w:val="000000" w:themeColor="text1"/>
          <w:sz w:val="24"/>
          <w:szCs w:val="24"/>
        </w:rPr>
        <w:t xml:space="preserve"> </w:t>
      </w:r>
      <w:proofErr w:type="spellStart"/>
      <w:r w:rsidRPr="00CC4995">
        <w:rPr>
          <w:color w:val="000000" w:themeColor="text1"/>
          <w:sz w:val="24"/>
          <w:szCs w:val="24"/>
        </w:rPr>
        <w:t>konsumen</w:t>
      </w:r>
      <w:proofErr w:type="spellEnd"/>
      <w:r w:rsidRPr="00CC4995">
        <w:rPr>
          <w:color w:val="000000" w:themeColor="text1"/>
          <w:sz w:val="24"/>
          <w:szCs w:val="24"/>
        </w:rPr>
        <w:t xml:space="preserve"> </w:t>
      </w:r>
      <w:proofErr w:type="spellStart"/>
      <w:r w:rsidRPr="00CC4995">
        <w:rPr>
          <w:color w:val="000000" w:themeColor="text1"/>
          <w:sz w:val="24"/>
          <w:szCs w:val="24"/>
        </w:rPr>
        <w:t>saja</w:t>
      </w:r>
      <w:proofErr w:type="spellEnd"/>
      <w:r w:rsidRPr="00CC4995">
        <w:rPr>
          <w:color w:val="000000" w:themeColor="text1"/>
          <w:sz w:val="24"/>
          <w:szCs w:val="24"/>
        </w:rPr>
        <w:t xml:space="preserve">, </w:t>
      </w:r>
      <w:proofErr w:type="spellStart"/>
      <w:r w:rsidRPr="00CC4995">
        <w:rPr>
          <w:color w:val="000000" w:themeColor="text1"/>
          <w:sz w:val="24"/>
          <w:szCs w:val="24"/>
        </w:rPr>
        <w:t>tetapi</w:t>
      </w:r>
      <w:proofErr w:type="spellEnd"/>
      <w:r w:rsidRPr="00CC4995">
        <w:rPr>
          <w:color w:val="000000" w:themeColor="text1"/>
          <w:sz w:val="24"/>
          <w:szCs w:val="24"/>
        </w:rPr>
        <w:t xml:space="preserve"> juga </w:t>
      </w:r>
      <w:proofErr w:type="spellStart"/>
      <w:r w:rsidRPr="00CC4995">
        <w:rPr>
          <w:color w:val="000000" w:themeColor="text1"/>
          <w:sz w:val="24"/>
          <w:szCs w:val="24"/>
        </w:rPr>
        <w:t>terjadi</w:t>
      </w:r>
      <w:proofErr w:type="spellEnd"/>
      <w:r w:rsidRPr="00CC4995">
        <w:rPr>
          <w:color w:val="000000" w:themeColor="text1"/>
          <w:sz w:val="24"/>
          <w:szCs w:val="24"/>
        </w:rPr>
        <w:t xml:space="preserve"> </w:t>
      </w:r>
      <w:proofErr w:type="spellStart"/>
      <w:r w:rsidRPr="00CC4995">
        <w:rPr>
          <w:color w:val="000000" w:themeColor="text1"/>
          <w:sz w:val="24"/>
          <w:szCs w:val="24"/>
        </w:rPr>
        <w:t>antara</w:t>
      </w:r>
      <w:proofErr w:type="spellEnd"/>
      <w:r w:rsidRPr="00CC4995">
        <w:rPr>
          <w:color w:val="000000" w:themeColor="text1"/>
          <w:sz w:val="24"/>
          <w:szCs w:val="24"/>
        </w:rPr>
        <w:t xml:space="preserve"> </w:t>
      </w:r>
      <w:proofErr w:type="spellStart"/>
      <w:r w:rsidRPr="00CC4995">
        <w:rPr>
          <w:color w:val="000000" w:themeColor="text1"/>
          <w:sz w:val="24"/>
          <w:szCs w:val="24"/>
        </w:rPr>
        <w:t>pihak-pihak</w:t>
      </w:r>
      <w:proofErr w:type="spellEnd"/>
      <w:r w:rsidRPr="00CC4995">
        <w:rPr>
          <w:color w:val="000000" w:themeColor="text1"/>
          <w:sz w:val="24"/>
          <w:szCs w:val="24"/>
        </w:rPr>
        <w:t xml:space="preserve"> </w:t>
      </w:r>
      <w:proofErr w:type="spellStart"/>
      <w:r w:rsidRPr="00CC4995">
        <w:rPr>
          <w:color w:val="000000" w:themeColor="text1"/>
          <w:sz w:val="24"/>
          <w:szCs w:val="24"/>
        </w:rPr>
        <w:t>dibawah</w:t>
      </w:r>
      <w:proofErr w:type="spellEnd"/>
      <w:r w:rsidRPr="00CC4995">
        <w:rPr>
          <w:color w:val="000000" w:themeColor="text1"/>
          <w:sz w:val="24"/>
          <w:szCs w:val="24"/>
        </w:rPr>
        <w:t xml:space="preserve"> </w:t>
      </w:r>
      <w:proofErr w:type="spellStart"/>
      <w:r w:rsidRPr="00CC4995">
        <w:rPr>
          <w:color w:val="000000" w:themeColor="text1"/>
          <w:sz w:val="24"/>
          <w:szCs w:val="24"/>
        </w:rPr>
        <w:t>ini</w:t>
      </w:r>
      <w:proofErr w:type="spellEnd"/>
      <w:r w:rsidRPr="00CC4995">
        <w:rPr>
          <w:color w:val="000000" w:themeColor="text1"/>
          <w:sz w:val="24"/>
          <w:szCs w:val="24"/>
        </w:rPr>
        <w:t>:</w:t>
      </w:r>
    </w:p>
    <w:p w14:paraId="4F067D73" w14:textId="77777777" w:rsidR="00631380" w:rsidRPr="00CC4995" w:rsidRDefault="00631380" w:rsidP="00631380">
      <w:pPr>
        <w:pStyle w:val="BodyTextIndent"/>
        <w:ind w:left="851" w:hanging="284"/>
        <w:jc w:val="both"/>
        <w:rPr>
          <w:color w:val="000000" w:themeColor="text1"/>
          <w:sz w:val="24"/>
          <w:szCs w:val="24"/>
        </w:rPr>
      </w:pPr>
      <w:r w:rsidRPr="00CC4995">
        <w:rPr>
          <w:color w:val="000000" w:themeColor="text1"/>
          <w:sz w:val="24"/>
          <w:szCs w:val="24"/>
        </w:rPr>
        <w:t xml:space="preserve">a. </w:t>
      </w:r>
      <w:r w:rsidRPr="00CC4995">
        <w:rPr>
          <w:i/>
          <w:iCs/>
          <w:color w:val="000000" w:themeColor="text1"/>
          <w:sz w:val="24"/>
          <w:szCs w:val="24"/>
        </w:rPr>
        <w:t>Business to Business</w:t>
      </w:r>
      <w:r w:rsidRPr="00CC4995">
        <w:rPr>
          <w:color w:val="000000" w:themeColor="text1"/>
          <w:sz w:val="24"/>
          <w:szCs w:val="24"/>
        </w:rPr>
        <w:t xml:space="preserve">, </w:t>
      </w:r>
      <w:proofErr w:type="spellStart"/>
      <w:r w:rsidRPr="00CC4995">
        <w:rPr>
          <w:color w:val="000000" w:themeColor="text1"/>
          <w:sz w:val="24"/>
          <w:szCs w:val="24"/>
        </w:rPr>
        <w:t>merupakan</w:t>
      </w:r>
      <w:proofErr w:type="spellEnd"/>
      <w:r w:rsidRPr="00CC4995">
        <w:rPr>
          <w:color w:val="000000" w:themeColor="text1"/>
          <w:sz w:val="24"/>
          <w:szCs w:val="24"/>
        </w:rPr>
        <w:t xml:space="preserve"> </w:t>
      </w:r>
      <w:proofErr w:type="spellStart"/>
      <w:r w:rsidRPr="00CC4995">
        <w:rPr>
          <w:color w:val="000000" w:themeColor="text1"/>
          <w:sz w:val="24"/>
          <w:szCs w:val="24"/>
        </w:rPr>
        <w:t>transaksi</w:t>
      </w:r>
      <w:proofErr w:type="spellEnd"/>
      <w:r w:rsidRPr="00CC4995">
        <w:rPr>
          <w:color w:val="000000" w:themeColor="text1"/>
          <w:sz w:val="24"/>
          <w:szCs w:val="24"/>
        </w:rPr>
        <w:t xml:space="preserve"> yang </w:t>
      </w:r>
      <w:proofErr w:type="spellStart"/>
      <w:r w:rsidRPr="00CC4995">
        <w:rPr>
          <w:color w:val="000000" w:themeColor="text1"/>
          <w:sz w:val="24"/>
          <w:szCs w:val="24"/>
        </w:rPr>
        <w:t>terjadi</w:t>
      </w:r>
      <w:proofErr w:type="spellEnd"/>
      <w:r w:rsidRPr="00CC4995">
        <w:rPr>
          <w:color w:val="000000" w:themeColor="text1"/>
          <w:sz w:val="24"/>
          <w:szCs w:val="24"/>
        </w:rPr>
        <w:t xml:space="preserve"> </w:t>
      </w:r>
      <w:proofErr w:type="spellStart"/>
      <w:r w:rsidRPr="00CC4995">
        <w:rPr>
          <w:color w:val="000000" w:themeColor="text1"/>
          <w:sz w:val="24"/>
          <w:szCs w:val="24"/>
        </w:rPr>
        <w:t>antar</w:t>
      </w:r>
      <w:proofErr w:type="spellEnd"/>
      <w:r w:rsidRPr="00CC4995">
        <w:rPr>
          <w:color w:val="000000" w:themeColor="text1"/>
          <w:sz w:val="24"/>
          <w:szCs w:val="24"/>
        </w:rPr>
        <w:t xml:space="preserve"> </w:t>
      </w:r>
      <w:proofErr w:type="spellStart"/>
      <w:r w:rsidRPr="00CC4995">
        <w:rPr>
          <w:color w:val="000000" w:themeColor="text1"/>
          <w:sz w:val="24"/>
          <w:szCs w:val="24"/>
        </w:rPr>
        <w:t>perusahaan</w:t>
      </w:r>
      <w:proofErr w:type="spellEnd"/>
      <w:r w:rsidRPr="00CC4995">
        <w:rPr>
          <w:color w:val="000000" w:themeColor="text1"/>
          <w:sz w:val="24"/>
          <w:szCs w:val="24"/>
        </w:rPr>
        <w:t xml:space="preserve"> </w:t>
      </w:r>
      <w:proofErr w:type="spellStart"/>
      <w:r w:rsidRPr="00CC4995">
        <w:rPr>
          <w:color w:val="000000" w:themeColor="text1"/>
          <w:sz w:val="24"/>
          <w:szCs w:val="24"/>
        </w:rPr>
        <w:t>dalam</w:t>
      </w:r>
      <w:proofErr w:type="spellEnd"/>
      <w:r w:rsidRPr="00CC4995">
        <w:rPr>
          <w:color w:val="000000" w:themeColor="text1"/>
          <w:sz w:val="24"/>
          <w:szCs w:val="24"/>
        </w:rPr>
        <w:t xml:space="preserve"> </w:t>
      </w:r>
      <w:proofErr w:type="spellStart"/>
      <w:r w:rsidRPr="00CC4995">
        <w:rPr>
          <w:color w:val="000000" w:themeColor="text1"/>
          <w:sz w:val="24"/>
          <w:szCs w:val="24"/>
        </w:rPr>
        <w:t>hal</w:t>
      </w:r>
      <w:proofErr w:type="spellEnd"/>
      <w:r w:rsidRPr="00CC4995">
        <w:rPr>
          <w:color w:val="000000" w:themeColor="text1"/>
          <w:sz w:val="24"/>
          <w:szCs w:val="24"/>
        </w:rPr>
        <w:t xml:space="preserve"> </w:t>
      </w:r>
      <w:proofErr w:type="spellStart"/>
      <w:r w:rsidRPr="00CC4995">
        <w:rPr>
          <w:color w:val="000000" w:themeColor="text1"/>
          <w:sz w:val="24"/>
          <w:szCs w:val="24"/>
        </w:rPr>
        <w:t>ini</w:t>
      </w:r>
      <w:proofErr w:type="spellEnd"/>
      <w:r w:rsidRPr="00CC4995">
        <w:rPr>
          <w:color w:val="000000" w:themeColor="text1"/>
          <w:sz w:val="24"/>
          <w:szCs w:val="24"/>
        </w:rPr>
        <w:t xml:space="preserve">, </w:t>
      </w:r>
      <w:proofErr w:type="spellStart"/>
      <w:proofErr w:type="gramStart"/>
      <w:r w:rsidRPr="00CC4995">
        <w:rPr>
          <w:color w:val="000000" w:themeColor="text1"/>
          <w:sz w:val="24"/>
          <w:szCs w:val="24"/>
        </w:rPr>
        <w:t>baik</w:t>
      </w:r>
      <w:proofErr w:type="spellEnd"/>
      <w:r w:rsidRPr="00CC4995">
        <w:rPr>
          <w:color w:val="000000" w:themeColor="text1"/>
          <w:sz w:val="24"/>
          <w:szCs w:val="24"/>
        </w:rPr>
        <w:t xml:space="preserve">  </w:t>
      </w:r>
      <w:proofErr w:type="spellStart"/>
      <w:r w:rsidRPr="00CC4995">
        <w:rPr>
          <w:color w:val="000000" w:themeColor="text1"/>
          <w:sz w:val="24"/>
          <w:szCs w:val="24"/>
        </w:rPr>
        <w:t>pembeli</w:t>
      </w:r>
      <w:proofErr w:type="spellEnd"/>
      <w:proofErr w:type="gramEnd"/>
      <w:r w:rsidRPr="00CC4995">
        <w:rPr>
          <w:color w:val="000000" w:themeColor="text1"/>
          <w:sz w:val="24"/>
          <w:szCs w:val="24"/>
        </w:rPr>
        <w:t xml:space="preserve"> </w:t>
      </w:r>
      <w:proofErr w:type="spellStart"/>
      <w:r w:rsidRPr="00CC4995">
        <w:rPr>
          <w:color w:val="000000" w:themeColor="text1"/>
          <w:sz w:val="24"/>
          <w:szCs w:val="24"/>
        </w:rPr>
        <w:t>maupun</w:t>
      </w:r>
      <w:proofErr w:type="spellEnd"/>
      <w:r w:rsidRPr="00CC4995">
        <w:rPr>
          <w:color w:val="000000" w:themeColor="text1"/>
          <w:sz w:val="24"/>
          <w:szCs w:val="24"/>
        </w:rPr>
        <w:t xml:space="preserve"> </w:t>
      </w:r>
      <w:proofErr w:type="spellStart"/>
      <w:r w:rsidRPr="00CC4995">
        <w:rPr>
          <w:color w:val="000000" w:themeColor="text1"/>
          <w:sz w:val="24"/>
          <w:szCs w:val="24"/>
        </w:rPr>
        <w:t>penjual</w:t>
      </w:r>
      <w:proofErr w:type="spellEnd"/>
      <w:r w:rsidRPr="00CC4995">
        <w:rPr>
          <w:color w:val="000000" w:themeColor="text1"/>
          <w:sz w:val="24"/>
          <w:szCs w:val="24"/>
        </w:rPr>
        <w:t xml:space="preserve"> </w:t>
      </w:r>
      <w:proofErr w:type="spellStart"/>
      <w:r w:rsidRPr="00CC4995">
        <w:rPr>
          <w:color w:val="000000" w:themeColor="text1"/>
          <w:sz w:val="24"/>
          <w:szCs w:val="24"/>
        </w:rPr>
        <w:t>adalah</w:t>
      </w:r>
      <w:proofErr w:type="spellEnd"/>
      <w:r w:rsidRPr="00CC4995">
        <w:rPr>
          <w:color w:val="000000" w:themeColor="text1"/>
          <w:sz w:val="24"/>
          <w:szCs w:val="24"/>
        </w:rPr>
        <w:t xml:space="preserve"> </w:t>
      </w:r>
      <w:proofErr w:type="spellStart"/>
      <w:r w:rsidRPr="00CC4995">
        <w:rPr>
          <w:color w:val="000000" w:themeColor="text1"/>
          <w:sz w:val="24"/>
          <w:szCs w:val="24"/>
        </w:rPr>
        <w:t>sebuah</w:t>
      </w:r>
      <w:proofErr w:type="spellEnd"/>
      <w:r w:rsidRPr="00CC4995">
        <w:rPr>
          <w:color w:val="000000" w:themeColor="text1"/>
          <w:sz w:val="24"/>
          <w:szCs w:val="24"/>
        </w:rPr>
        <w:t xml:space="preserve"> </w:t>
      </w:r>
      <w:proofErr w:type="spellStart"/>
      <w:r w:rsidRPr="00CC4995">
        <w:rPr>
          <w:color w:val="000000" w:themeColor="text1"/>
          <w:sz w:val="24"/>
          <w:szCs w:val="24"/>
        </w:rPr>
        <w:t>perusahaan</w:t>
      </w:r>
      <w:proofErr w:type="spellEnd"/>
      <w:r w:rsidRPr="00CC4995">
        <w:rPr>
          <w:color w:val="000000" w:themeColor="text1"/>
          <w:sz w:val="24"/>
          <w:szCs w:val="24"/>
        </w:rPr>
        <w:t xml:space="preserve"> dan </w:t>
      </w:r>
      <w:proofErr w:type="spellStart"/>
      <w:r w:rsidRPr="00CC4995">
        <w:rPr>
          <w:color w:val="000000" w:themeColor="text1"/>
          <w:sz w:val="24"/>
          <w:szCs w:val="24"/>
        </w:rPr>
        <w:t>bukan</w:t>
      </w:r>
      <w:proofErr w:type="spellEnd"/>
      <w:r w:rsidRPr="00CC4995">
        <w:rPr>
          <w:color w:val="000000" w:themeColor="text1"/>
          <w:sz w:val="24"/>
          <w:szCs w:val="24"/>
        </w:rPr>
        <w:t xml:space="preserve"> </w:t>
      </w:r>
      <w:proofErr w:type="spellStart"/>
      <w:r w:rsidRPr="00CC4995">
        <w:rPr>
          <w:color w:val="000000" w:themeColor="text1"/>
          <w:sz w:val="24"/>
          <w:szCs w:val="24"/>
        </w:rPr>
        <w:t>perorangan</w:t>
      </w:r>
      <w:proofErr w:type="spellEnd"/>
      <w:r w:rsidRPr="00CC4995">
        <w:rPr>
          <w:color w:val="000000" w:themeColor="text1"/>
          <w:sz w:val="24"/>
          <w:szCs w:val="24"/>
        </w:rPr>
        <w:t xml:space="preserve">.  </w:t>
      </w:r>
      <w:proofErr w:type="spellStart"/>
      <w:r w:rsidRPr="00CC4995">
        <w:rPr>
          <w:color w:val="000000" w:themeColor="text1"/>
          <w:sz w:val="24"/>
          <w:szCs w:val="24"/>
        </w:rPr>
        <w:t>Biasanya</w:t>
      </w:r>
      <w:proofErr w:type="spellEnd"/>
      <w:r w:rsidRPr="00CC4995">
        <w:rPr>
          <w:color w:val="000000" w:themeColor="text1"/>
          <w:sz w:val="24"/>
          <w:szCs w:val="24"/>
        </w:rPr>
        <w:t xml:space="preserve"> </w:t>
      </w:r>
      <w:proofErr w:type="spellStart"/>
      <w:r w:rsidRPr="00CC4995">
        <w:rPr>
          <w:color w:val="000000" w:themeColor="text1"/>
          <w:sz w:val="24"/>
          <w:szCs w:val="24"/>
        </w:rPr>
        <w:t>transaksi</w:t>
      </w:r>
      <w:proofErr w:type="spellEnd"/>
      <w:r w:rsidRPr="00CC4995">
        <w:rPr>
          <w:color w:val="000000" w:themeColor="text1"/>
          <w:sz w:val="24"/>
          <w:szCs w:val="24"/>
        </w:rPr>
        <w:t xml:space="preserve"> </w:t>
      </w:r>
      <w:proofErr w:type="spellStart"/>
      <w:r w:rsidRPr="00CC4995">
        <w:rPr>
          <w:color w:val="000000" w:themeColor="text1"/>
          <w:sz w:val="24"/>
          <w:szCs w:val="24"/>
        </w:rPr>
        <w:t>ini</w:t>
      </w:r>
      <w:proofErr w:type="spellEnd"/>
      <w:r w:rsidRPr="00CC4995">
        <w:rPr>
          <w:color w:val="000000" w:themeColor="text1"/>
          <w:sz w:val="24"/>
          <w:szCs w:val="24"/>
        </w:rPr>
        <w:t xml:space="preserve"> </w:t>
      </w:r>
      <w:proofErr w:type="spellStart"/>
      <w:r w:rsidRPr="00CC4995">
        <w:rPr>
          <w:color w:val="000000" w:themeColor="text1"/>
          <w:sz w:val="24"/>
          <w:szCs w:val="24"/>
        </w:rPr>
        <w:t>dilakukan</w:t>
      </w:r>
      <w:proofErr w:type="spellEnd"/>
      <w:r w:rsidRPr="00CC4995">
        <w:rPr>
          <w:color w:val="000000" w:themeColor="text1"/>
          <w:sz w:val="24"/>
          <w:szCs w:val="24"/>
        </w:rPr>
        <w:t xml:space="preserve"> </w:t>
      </w:r>
      <w:proofErr w:type="spellStart"/>
      <w:r w:rsidRPr="00CC4995">
        <w:rPr>
          <w:color w:val="000000" w:themeColor="text1"/>
          <w:sz w:val="24"/>
          <w:szCs w:val="24"/>
        </w:rPr>
        <w:t>karena</w:t>
      </w:r>
      <w:proofErr w:type="spellEnd"/>
      <w:r w:rsidRPr="00CC4995">
        <w:rPr>
          <w:color w:val="000000" w:themeColor="text1"/>
          <w:sz w:val="24"/>
          <w:szCs w:val="24"/>
        </w:rPr>
        <w:t xml:space="preserve"> </w:t>
      </w:r>
      <w:proofErr w:type="spellStart"/>
      <w:r w:rsidRPr="00CC4995">
        <w:rPr>
          <w:color w:val="000000" w:themeColor="text1"/>
          <w:sz w:val="24"/>
          <w:szCs w:val="24"/>
        </w:rPr>
        <w:t>mereka</w:t>
      </w:r>
      <w:proofErr w:type="spellEnd"/>
      <w:r w:rsidRPr="00CC4995">
        <w:rPr>
          <w:color w:val="000000" w:themeColor="text1"/>
          <w:sz w:val="24"/>
          <w:szCs w:val="24"/>
        </w:rPr>
        <w:t xml:space="preserve"> </w:t>
      </w:r>
      <w:proofErr w:type="spellStart"/>
      <w:r w:rsidRPr="00CC4995">
        <w:rPr>
          <w:color w:val="000000" w:themeColor="text1"/>
          <w:sz w:val="24"/>
          <w:szCs w:val="24"/>
        </w:rPr>
        <w:t>telah</w:t>
      </w:r>
      <w:proofErr w:type="spellEnd"/>
      <w:r w:rsidRPr="00CC4995">
        <w:rPr>
          <w:color w:val="000000" w:themeColor="text1"/>
          <w:sz w:val="24"/>
          <w:szCs w:val="24"/>
        </w:rPr>
        <w:t xml:space="preserve"> </w:t>
      </w:r>
      <w:proofErr w:type="spellStart"/>
      <w:r w:rsidRPr="00CC4995">
        <w:rPr>
          <w:color w:val="000000" w:themeColor="text1"/>
          <w:sz w:val="24"/>
          <w:szCs w:val="24"/>
        </w:rPr>
        <w:t>saling</w:t>
      </w:r>
      <w:proofErr w:type="spellEnd"/>
      <w:r w:rsidRPr="00CC4995">
        <w:rPr>
          <w:color w:val="000000" w:themeColor="text1"/>
          <w:sz w:val="24"/>
          <w:szCs w:val="24"/>
        </w:rPr>
        <w:t xml:space="preserve"> </w:t>
      </w:r>
      <w:proofErr w:type="spellStart"/>
      <w:r w:rsidRPr="00CC4995">
        <w:rPr>
          <w:color w:val="000000" w:themeColor="text1"/>
          <w:sz w:val="24"/>
          <w:szCs w:val="24"/>
        </w:rPr>
        <w:t>mengetahui</w:t>
      </w:r>
      <w:proofErr w:type="spellEnd"/>
      <w:r w:rsidRPr="00CC4995">
        <w:rPr>
          <w:color w:val="000000" w:themeColor="text1"/>
          <w:sz w:val="24"/>
          <w:szCs w:val="24"/>
        </w:rPr>
        <w:t xml:space="preserve"> </w:t>
      </w:r>
      <w:proofErr w:type="spellStart"/>
      <w:r w:rsidRPr="00CC4995">
        <w:rPr>
          <w:color w:val="000000" w:themeColor="text1"/>
          <w:sz w:val="24"/>
          <w:szCs w:val="24"/>
        </w:rPr>
        <w:t>satu</w:t>
      </w:r>
      <w:proofErr w:type="spellEnd"/>
      <w:r w:rsidRPr="00CC4995">
        <w:rPr>
          <w:color w:val="000000" w:themeColor="text1"/>
          <w:sz w:val="24"/>
          <w:szCs w:val="24"/>
        </w:rPr>
        <w:t xml:space="preserve"> </w:t>
      </w:r>
      <w:proofErr w:type="spellStart"/>
      <w:r w:rsidRPr="00CC4995">
        <w:rPr>
          <w:color w:val="000000" w:themeColor="text1"/>
          <w:sz w:val="24"/>
          <w:szCs w:val="24"/>
        </w:rPr>
        <w:t>sama</w:t>
      </w:r>
      <w:proofErr w:type="spellEnd"/>
      <w:r w:rsidRPr="00CC4995">
        <w:rPr>
          <w:color w:val="000000" w:themeColor="text1"/>
          <w:sz w:val="24"/>
          <w:szCs w:val="24"/>
        </w:rPr>
        <w:t xml:space="preserve"> lain dan </w:t>
      </w:r>
      <w:proofErr w:type="spellStart"/>
      <w:r w:rsidRPr="00CC4995">
        <w:rPr>
          <w:color w:val="000000" w:themeColor="text1"/>
          <w:sz w:val="24"/>
          <w:szCs w:val="24"/>
        </w:rPr>
        <w:t>transaksi</w:t>
      </w:r>
      <w:proofErr w:type="spellEnd"/>
      <w:r w:rsidRPr="00CC4995">
        <w:rPr>
          <w:color w:val="000000" w:themeColor="text1"/>
          <w:sz w:val="24"/>
          <w:szCs w:val="24"/>
        </w:rPr>
        <w:t xml:space="preserve"> </w:t>
      </w:r>
      <w:proofErr w:type="spellStart"/>
      <w:r w:rsidRPr="00CC4995">
        <w:rPr>
          <w:color w:val="000000" w:themeColor="text1"/>
          <w:sz w:val="24"/>
          <w:szCs w:val="24"/>
        </w:rPr>
        <w:t>jual</w:t>
      </w:r>
      <w:proofErr w:type="spellEnd"/>
      <w:r w:rsidRPr="00CC4995">
        <w:rPr>
          <w:color w:val="000000" w:themeColor="text1"/>
          <w:sz w:val="24"/>
          <w:szCs w:val="24"/>
        </w:rPr>
        <w:t xml:space="preserve"> </w:t>
      </w:r>
      <w:proofErr w:type="spellStart"/>
      <w:r w:rsidRPr="00CC4995">
        <w:rPr>
          <w:color w:val="000000" w:themeColor="text1"/>
          <w:sz w:val="24"/>
          <w:szCs w:val="24"/>
        </w:rPr>
        <w:t>beli</w:t>
      </w:r>
      <w:proofErr w:type="spellEnd"/>
      <w:r w:rsidRPr="00CC4995">
        <w:rPr>
          <w:color w:val="000000" w:themeColor="text1"/>
          <w:sz w:val="24"/>
          <w:szCs w:val="24"/>
        </w:rPr>
        <w:t xml:space="preserve"> </w:t>
      </w:r>
      <w:proofErr w:type="spellStart"/>
      <w:r w:rsidRPr="00CC4995">
        <w:rPr>
          <w:color w:val="000000" w:themeColor="text1"/>
          <w:sz w:val="24"/>
          <w:szCs w:val="24"/>
        </w:rPr>
        <w:t>tersebut</w:t>
      </w:r>
      <w:proofErr w:type="spellEnd"/>
      <w:r w:rsidRPr="00CC4995">
        <w:rPr>
          <w:color w:val="000000" w:themeColor="text1"/>
          <w:sz w:val="24"/>
          <w:szCs w:val="24"/>
        </w:rPr>
        <w:t xml:space="preserve"> </w:t>
      </w:r>
      <w:proofErr w:type="spellStart"/>
      <w:r w:rsidRPr="00CC4995">
        <w:rPr>
          <w:color w:val="000000" w:themeColor="text1"/>
          <w:sz w:val="24"/>
          <w:szCs w:val="24"/>
        </w:rPr>
        <w:t>dilakukan</w:t>
      </w:r>
      <w:proofErr w:type="spellEnd"/>
      <w:r w:rsidRPr="00CC4995">
        <w:rPr>
          <w:color w:val="000000" w:themeColor="text1"/>
          <w:sz w:val="24"/>
          <w:szCs w:val="24"/>
        </w:rPr>
        <w:t xml:space="preserve"> </w:t>
      </w:r>
      <w:proofErr w:type="spellStart"/>
      <w:r w:rsidRPr="00CC4995">
        <w:rPr>
          <w:color w:val="000000" w:themeColor="text1"/>
          <w:sz w:val="24"/>
          <w:szCs w:val="24"/>
        </w:rPr>
        <w:t>untuk</w:t>
      </w:r>
      <w:proofErr w:type="spellEnd"/>
      <w:r w:rsidRPr="00CC4995">
        <w:rPr>
          <w:color w:val="000000" w:themeColor="text1"/>
          <w:sz w:val="24"/>
          <w:szCs w:val="24"/>
        </w:rPr>
        <w:t xml:space="preserve"> </w:t>
      </w:r>
      <w:proofErr w:type="spellStart"/>
      <w:r w:rsidRPr="00CC4995">
        <w:rPr>
          <w:color w:val="000000" w:themeColor="text1"/>
          <w:sz w:val="24"/>
          <w:szCs w:val="24"/>
        </w:rPr>
        <w:t>menjalin</w:t>
      </w:r>
      <w:proofErr w:type="spellEnd"/>
      <w:r w:rsidRPr="00CC4995">
        <w:rPr>
          <w:color w:val="000000" w:themeColor="text1"/>
          <w:sz w:val="24"/>
          <w:szCs w:val="24"/>
        </w:rPr>
        <w:t xml:space="preserve"> </w:t>
      </w:r>
      <w:proofErr w:type="spellStart"/>
      <w:r w:rsidRPr="00CC4995">
        <w:rPr>
          <w:color w:val="000000" w:themeColor="text1"/>
          <w:sz w:val="24"/>
          <w:szCs w:val="24"/>
        </w:rPr>
        <w:t>kerjasama</w:t>
      </w:r>
      <w:proofErr w:type="spellEnd"/>
      <w:r w:rsidRPr="00CC4995">
        <w:rPr>
          <w:color w:val="000000" w:themeColor="text1"/>
          <w:sz w:val="24"/>
          <w:szCs w:val="24"/>
        </w:rPr>
        <w:t xml:space="preserve"> </w:t>
      </w:r>
      <w:proofErr w:type="spellStart"/>
      <w:r w:rsidRPr="00CC4995">
        <w:rPr>
          <w:color w:val="000000" w:themeColor="text1"/>
          <w:sz w:val="24"/>
          <w:szCs w:val="24"/>
        </w:rPr>
        <w:t>antara</w:t>
      </w:r>
      <w:proofErr w:type="spellEnd"/>
      <w:r w:rsidRPr="00CC4995">
        <w:rPr>
          <w:color w:val="000000" w:themeColor="text1"/>
          <w:sz w:val="24"/>
          <w:szCs w:val="24"/>
        </w:rPr>
        <w:t xml:space="preserve"> </w:t>
      </w:r>
      <w:proofErr w:type="spellStart"/>
      <w:r w:rsidRPr="00CC4995">
        <w:rPr>
          <w:color w:val="000000" w:themeColor="text1"/>
          <w:sz w:val="24"/>
          <w:szCs w:val="24"/>
        </w:rPr>
        <w:t>perusahaan</w:t>
      </w:r>
      <w:proofErr w:type="spellEnd"/>
      <w:r w:rsidRPr="00CC4995">
        <w:rPr>
          <w:color w:val="000000" w:themeColor="text1"/>
          <w:sz w:val="24"/>
          <w:szCs w:val="24"/>
        </w:rPr>
        <w:t xml:space="preserve"> </w:t>
      </w:r>
      <w:proofErr w:type="spellStart"/>
      <w:r w:rsidRPr="00CC4995">
        <w:rPr>
          <w:color w:val="000000" w:themeColor="text1"/>
          <w:sz w:val="24"/>
          <w:szCs w:val="24"/>
        </w:rPr>
        <w:t>itu</w:t>
      </w:r>
      <w:proofErr w:type="spellEnd"/>
      <w:r w:rsidRPr="00CC4995">
        <w:rPr>
          <w:color w:val="000000" w:themeColor="text1"/>
          <w:sz w:val="24"/>
          <w:szCs w:val="24"/>
        </w:rPr>
        <w:t>.</w:t>
      </w:r>
    </w:p>
    <w:p w14:paraId="47077181" w14:textId="77777777" w:rsidR="00631380" w:rsidRPr="00CC4995" w:rsidRDefault="00631380" w:rsidP="00631380">
      <w:pPr>
        <w:pStyle w:val="BodyTextIndent"/>
        <w:tabs>
          <w:tab w:val="num" w:pos="720"/>
          <w:tab w:val="num" w:pos="1725"/>
        </w:tabs>
        <w:ind w:left="851" w:hanging="284"/>
        <w:jc w:val="both"/>
        <w:rPr>
          <w:color w:val="000000" w:themeColor="text1"/>
          <w:sz w:val="24"/>
          <w:szCs w:val="24"/>
          <w:lang w:val="id-ID"/>
        </w:rPr>
      </w:pPr>
      <w:r w:rsidRPr="00CC4995">
        <w:rPr>
          <w:color w:val="000000" w:themeColor="text1"/>
          <w:sz w:val="24"/>
          <w:szCs w:val="24"/>
        </w:rPr>
        <w:t>b.</w:t>
      </w:r>
      <w:r w:rsidRPr="00CC4995">
        <w:rPr>
          <w:color w:val="000000" w:themeColor="text1"/>
          <w:sz w:val="24"/>
          <w:szCs w:val="24"/>
          <w:lang w:val="id-ID"/>
        </w:rPr>
        <w:t xml:space="preserve"> </w:t>
      </w:r>
      <w:r w:rsidRPr="00CC4995">
        <w:rPr>
          <w:i/>
          <w:iCs/>
          <w:color w:val="000000" w:themeColor="text1"/>
          <w:sz w:val="24"/>
          <w:szCs w:val="24"/>
        </w:rPr>
        <w:t xml:space="preserve">Customer to Customer, </w:t>
      </w:r>
      <w:proofErr w:type="spellStart"/>
      <w:r w:rsidRPr="00CC4995">
        <w:rPr>
          <w:color w:val="000000" w:themeColor="text1"/>
          <w:sz w:val="24"/>
          <w:szCs w:val="24"/>
        </w:rPr>
        <w:t>merupakan</w:t>
      </w:r>
      <w:proofErr w:type="spellEnd"/>
      <w:r w:rsidRPr="00CC4995">
        <w:rPr>
          <w:color w:val="000000" w:themeColor="text1"/>
          <w:sz w:val="24"/>
          <w:szCs w:val="24"/>
        </w:rPr>
        <w:t xml:space="preserve"> </w:t>
      </w:r>
      <w:proofErr w:type="spellStart"/>
      <w:r w:rsidRPr="00CC4995">
        <w:rPr>
          <w:color w:val="000000" w:themeColor="text1"/>
          <w:sz w:val="24"/>
          <w:szCs w:val="24"/>
        </w:rPr>
        <w:t>transaksi</w:t>
      </w:r>
      <w:proofErr w:type="spellEnd"/>
      <w:r w:rsidRPr="00CC4995">
        <w:rPr>
          <w:color w:val="000000" w:themeColor="text1"/>
          <w:sz w:val="24"/>
          <w:szCs w:val="24"/>
        </w:rPr>
        <w:t xml:space="preserve"> </w:t>
      </w:r>
      <w:proofErr w:type="spellStart"/>
      <w:r w:rsidRPr="00CC4995">
        <w:rPr>
          <w:color w:val="000000" w:themeColor="text1"/>
          <w:sz w:val="24"/>
          <w:szCs w:val="24"/>
        </w:rPr>
        <w:t>jual</w:t>
      </w:r>
      <w:proofErr w:type="spellEnd"/>
      <w:r w:rsidRPr="00CC4995">
        <w:rPr>
          <w:color w:val="000000" w:themeColor="text1"/>
          <w:sz w:val="24"/>
          <w:szCs w:val="24"/>
        </w:rPr>
        <w:t xml:space="preserve"> </w:t>
      </w:r>
      <w:proofErr w:type="spellStart"/>
      <w:r w:rsidRPr="00CC4995">
        <w:rPr>
          <w:color w:val="000000" w:themeColor="text1"/>
          <w:sz w:val="24"/>
          <w:szCs w:val="24"/>
        </w:rPr>
        <w:t>beli</w:t>
      </w:r>
      <w:proofErr w:type="spellEnd"/>
      <w:r w:rsidRPr="00CC4995">
        <w:rPr>
          <w:color w:val="000000" w:themeColor="text1"/>
          <w:sz w:val="24"/>
          <w:szCs w:val="24"/>
        </w:rPr>
        <w:t xml:space="preserve"> yang </w:t>
      </w:r>
      <w:proofErr w:type="spellStart"/>
      <w:r w:rsidRPr="00CC4995">
        <w:rPr>
          <w:color w:val="000000" w:themeColor="text1"/>
          <w:sz w:val="24"/>
          <w:szCs w:val="24"/>
        </w:rPr>
        <w:t>terjadi</w:t>
      </w:r>
      <w:proofErr w:type="spellEnd"/>
      <w:r w:rsidRPr="00CC4995">
        <w:rPr>
          <w:color w:val="000000" w:themeColor="text1"/>
          <w:sz w:val="24"/>
          <w:szCs w:val="24"/>
        </w:rPr>
        <w:t xml:space="preserve"> </w:t>
      </w:r>
      <w:proofErr w:type="spellStart"/>
      <w:r w:rsidRPr="00CC4995">
        <w:rPr>
          <w:color w:val="000000" w:themeColor="text1"/>
          <w:sz w:val="24"/>
          <w:szCs w:val="24"/>
        </w:rPr>
        <w:t>antara</w:t>
      </w:r>
      <w:proofErr w:type="spellEnd"/>
      <w:r w:rsidRPr="00CC4995">
        <w:rPr>
          <w:color w:val="000000" w:themeColor="text1"/>
          <w:sz w:val="24"/>
          <w:szCs w:val="24"/>
        </w:rPr>
        <w:t xml:space="preserve"> </w:t>
      </w:r>
      <w:proofErr w:type="spellStart"/>
      <w:r w:rsidRPr="00CC4995">
        <w:rPr>
          <w:color w:val="000000" w:themeColor="text1"/>
          <w:sz w:val="24"/>
          <w:szCs w:val="24"/>
        </w:rPr>
        <w:t>individu</w:t>
      </w:r>
      <w:proofErr w:type="spellEnd"/>
      <w:r w:rsidRPr="00CC4995">
        <w:rPr>
          <w:color w:val="000000" w:themeColor="text1"/>
          <w:sz w:val="24"/>
          <w:szCs w:val="24"/>
        </w:rPr>
        <w:t xml:space="preserve"> </w:t>
      </w:r>
      <w:proofErr w:type="spellStart"/>
      <w:r w:rsidRPr="00CC4995">
        <w:rPr>
          <w:color w:val="000000" w:themeColor="text1"/>
          <w:sz w:val="24"/>
          <w:szCs w:val="24"/>
        </w:rPr>
        <w:t>dengan</w:t>
      </w:r>
      <w:proofErr w:type="spellEnd"/>
      <w:r w:rsidRPr="00CC4995">
        <w:rPr>
          <w:color w:val="000000" w:themeColor="text1"/>
          <w:sz w:val="24"/>
          <w:szCs w:val="24"/>
        </w:rPr>
        <w:t xml:space="preserve"> </w:t>
      </w:r>
      <w:proofErr w:type="spellStart"/>
      <w:r w:rsidRPr="00CC4995">
        <w:rPr>
          <w:color w:val="000000" w:themeColor="text1"/>
          <w:sz w:val="24"/>
          <w:szCs w:val="24"/>
        </w:rPr>
        <w:t>individu</w:t>
      </w:r>
      <w:proofErr w:type="spellEnd"/>
      <w:r w:rsidRPr="00CC4995">
        <w:rPr>
          <w:color w:val="000000" w:themeColor="text1"/>
          <w:sz w:val="24"/>
          <w:szCs w:val="24"/>
        </w:rPr>
        <w:t xml:space="preserve"> yang </w:t>
      </w:r>
      <w:proofErr w:type="spellStart"/>
      <w:r w:rsidRPr="00CC4995">
        <w:rPr>
          <w:color w:val="000000" w:themeColor="text1"/>
          <w:sz w:val="24"/>
          <w:szCs w:val="24"/>
        </w:rPr>
        <w:t>akan</w:t>
      </w:r>
      <w:proofErr w:type="spellEnd"/>
      <w:r w:rsidRPr="00CC4995">
        <w:rPr>
          <w:color w:val="000000" w:themeColor="text1"/>
          <w:sz w:val="24"/>
          <w:szCs w:val="24"/>
        </w:rPr>
        <w:t xml:space="preserve"> </w:t>
      </w:r>
      <w:proofErr w:type="spellStart"/>
      <w:r w:rsidRPr="00CC4995">
        <w:rPr>
          <w:color w:val="000000" w:themeColor="text1"/>
          <w:sz w:val="24"/>
          <w:szCs w:val="24"/>
        </w:rPr>
        <w:t>saling</w:t>
      </w:r>
      <w:proofErr w:type="spellEnd"/>
      <w:r w:rsidRPr="00CC4995">
        <w:rPr>
          <w:color w:val="000000" w:themeColor="text1"/>
          <w:sz w:val="24"/>
          <w:szCs w:val="24"/>
        </w:rPr>
        <w:t xml:space="preserve"> </w:t>
      </w:r>
      <w:proofErr w:type="spellStart"/>
      <w:r w:rsidRPr="00CC4995">
        <w:rPr>
          <w:color w:val="000000" w:themeColor="text1"/>
          <w:sz w:val="24"/>
          <w:szCs w:val="24"/>
        </w:rPr>
        <w:t>menjual</w:t>
      </w:r>
      <w:proofErr w:type="spellEnd"/>
      <w:r w:rsidRPr="00CC4995">
        <w:rPr>
          <w:color w:val="000000" w:themeColor="text1"/>
          <w:sz w:val="24"/>
          <w:szCs w:val="24"/>
        </w:rPr>
        <w:t xml:space="preserve"> </w:t>
      </w:r>
      <w:proofErr w:type="spellStart"/>
      <w:r w:rsidRPr="00CC4995">
        <w:rPr>
          <w:color w:val="000000" w:themeColor="text1"/>
          <w:sz w:val="24"/>
          <w:szCs w:val="24"/>
        </w:rPr>
        <w:t>barang</w:t>
      </w:r>
      <w:proofErr w:type="spellEnd"/>
    </w:p>
    <w:p w14:paraId="039A3BB5" w14:textId="77777777" w:rsidR="00631380" w:rsidRPr="00CC4995" w:rsidRDefault="00631380" w:rsidP="00631380">
      <w:pPr>
        <w:pStyle w:val="BodyTextIndent"/>
        <w:tabs>
          <w:tab w:val="num" w:pos="720"/>
          <w:tab w:val="num" w:pos="1725"/>
        </w:tabs>
        <w:ind w:left="851" w:hanging="284"/>
        <w:jc w:val="both"/>
        <w:rPr>
          <w:color w:val="000000" w:themeColor="text1"/>
          <w:sz w:val="24"/>
          <w:szCs w:val="24"/>
        </w:rPr>
      </w:pPr>
      <w:r w:rsidRPr="00CC4995">
        <w:rPr>
          <w:color w:val="000000" w:themeColor="text1"/>
          <w:sz w:val="24"/>
          <w:szCs w:val="24"/>
        </w:rPr>
        <w:t>c</w:t>
      </w:r>
      <w:r w:rsidRPr="00CC4995">
        <w:rPr>
          <w:color w:val="000000" w:themeColor="text1"/>
          <w:sz w:val="24"/>
          <w:szCs w:val="24"/>
          <w:lang w:val="id-ID"/>
        </w:rPr>
        <w:t xml:space="preserve">. </w:t>
      </w:r>
      <w:r w:rsidRPr="00CC4995">
        <w:rPr>
          <w:i/>
          <w:iCs/>
          <w:color w:val="000000" w:themeColor="text1"/>
          <w:sz w:val="24"/>
          <w:szCs w:val="24"/>
        </w:rPr>
        <w:t>Customer to Business,</w:t>
      </w:r>
      <w:r w:rsidRPr="00CC4995">
        <w:rPr>
          <w:color w:val="000000" w:themeColor="text1"/>
          <w:sz w:val="24"/>
          <w:szCs w:val="24"/>
        </w:rPr>
        <w:t xml:space="preserve"> </w:t>
      </w:r>
      <w:proofErr w:type="spellStart"/>
      <w:r w:rsidRPr="00CC4995">
        <w:rPr>
          <w:color w:val="000000" w:themeColor="text1"/>
          <w:sz w:val="24"/>
          <w:szCs w:val="24"/>
        </w:rPr>
        <w:t>merupakan</w:t>
      </w:r>
      <w:proofErr w:type="spellEnd"/>
      <w:r w:rsidRPr="00CC4995">
        <w:rPr>
          <w:color w:val="000000" w:themeColor="text1"/>
          <w:sz w:val="24"/>
          <w:szCs w:val="24"/>
        </w:rPr>
        <w:t xml:space="preserve"> </w:t>
      </w:r>
      <w:proofErr w:type="spellStart"/>
      <w:r w:rsidRPr="00CC4995">
        <w:rPr>
          <w:color w:val="000000" w:themeColor="text1"/>
          <w:sz w:val="24"/>
          <w:szCs w:val="24"/>
        </w:rPr>
        <w:t>transaksi</w:t>
      </w:r>
      <w:proofErr w:type="spellEnd"/>
      <w:r w:rsidRPr="00CC4995">
        <w:rPr>
          <w:color w:val="000000" w:themeColor="text1"/>
          <w:sz w:val="24"/>
          <w:szCs w:val="24"/>
        </w:rPr>
        <w:t xml:space="preserve"> </w:t>
      </w:r>
      <w:proofErr w:type="spellStart"/>
      <w:r w:rsidRPr="00CC4995">
        <w:rPr>
          <w:color w:val="000000" w:themeColor="text1"/>
          <w:sz w:val="24"/>
          <w:szCs w:val="24"/>
        </w:rPr>
        <w:t>jual</w:t>
      </w:r>
      <w:proofErr w:type="spellEnd"/>
      <w:r w:rsidRPr="00CC4995">
        <w:rPr>
          <w:color w:val="000000" w:themeColor="text1"/>
          <w:sz w:val="24"/>
          <w:szCs w:val="24"/>
        </w:rPr>
        <w:t xml:space="preserve"> </w:t>
      </w:r>
      <w:proofErr w:type="spellStart"/>
      <w:r w:rsidRPr="00CC4995">
        <w:rPr>
          <w:color w:val="000000" w:themeColor="text1"/>
          <w:sz w:val="24"/>
          <w:szCs w:val="24"/>
        </w:rPr>
        <w:t>beli</w:t>
      </w:r>
      <w:proofErr w:type="spellEnd"/>
      <w:r w:rsidRPr="00CC4995">
        <w:rPr>
          <w:color w:val="000000" w:themeColor="text1"/>
          <w:sz w:val="24"/>
          <w:szCs w:val="24"/>
        </w:rPr>
        <w:t xml:space="preserve"> yang </w:t>
      </w:r>
      <w:proofErr w:type="spellStart"/>
      <w:r w:rsidRPr="00CC4995">
        <w:rPr>
          <w:color w:val="000000" w:themeColor="text1"/>
          <w:sz w:val="24"/>
          <w:szCs w:val="24"/>
        </w:rPr>
        <w:t>terjadi</w:t>
      </w:r>
      <w:proofErr w:type="spellEnd"/>
      <w:r w:rsidRPr="00CC4995">
        <w:rPr>
          <w:color w:val="000000" w:themeColor="text1"/>
          <w:sz w:val="24"/>
          <w:szCs w:val="24"/>
        </w:rPr>
        <w:t xml:space="preserve"> </w:t>
      </w:r>
      <w:proofErr w:type="spellStart"/>
      <w:r w:rsidRPr="00CC4995">
        <w:rPr>
          <w:color w:val="000000" w:themeColor="text1"/>
          <w:sz w:val="24"/>
          <w:szCs w:val="24"/>
        </w:rPr>
        <w:t>antara</w:t>
      </w:r>
      <w:proofErr w:type="spellEnd"/>
      <w:r w:rsidRPr="00CC4995">
        <w:rPr>
          <w:color w:val="000000" w:themeColor="text1"/>
          <w:sz w:val="24"/>
          <w:szCs w:val="24"/>
        </w:rPr>
        <w:t xml:space="preserve"> </w:t>
      </w:r>
      <w:proofErr w:type="spellStart"/>
      <w:r w:rsidRPr="00CC4995">
        <w:rPr>
          <w:color w:val="000000" w:themeColor="text1"/>
          <w:sz w:val="24"/>
          <w:szCs w:val="24"/>
        </w:rPr>
        <w:t>individu</w:t>
      </w:r>
      <w:proofErr w:type="spellEnd"/>
      <w:r w:rsidRPr="00CC4995">
        <w:rPr>
          <w:color w:val="000000" w:themeColor="text1"/>
          <w:sz w:val="24"/>
          <w:szCs w:val="24"/>
        </w:rPr>
        <w:t xml:space="preserve"> </w:t>
      </w:r>
      <w:proofErr w:type="spellStart"/>
      <w:r w:rsidRPr="00CC4995">
        <w:rPr>
          <w:color w:val="000000" w:themeColor="text1"/>
          <w:sz w:val="24"/>
          <w:szCs w:val="24"/>
        </w:rPr>
        <w:t>sebagai</w:t>
      </w:r>
      <w:proofErr w:type="spellEnd"/>
      <w:r w:rsidRPr="00CC4995">
        <w:rPr>
          <w:color w:val="000000" w:themeColor="text1"/>
          <w:sz w:val="24"/>
          <w:szCs w:val="24"/>
        </w:rPr>
        <w:t xml:space="preserve"> </w:t>
      </w:r>
      <w:proofErr w:type="spellStart"/>
      <w:r w:rsidRPr="00CC4995">
        <w:rPr>
          <w:color w:val="000000" w:themeColor="text1"/>
          <w:sz w:val="24"/>
          <w:szCs w:val="24"/>
        </w:rPr>
        <w:t>penjual</w:t>
      </w:r>
      <w:proofErr w:type="spellEnd"/>
      <w:r w:rsidRPr="00CC4995">
        <w:rPr>
          <w:color w:val="000000" w:themeColor="text1"/>
          <w:sz w:val="24"/>
          <w:szCs w:val="24"/>
        </w:rPr>
        <w:t xml:space="preserve"> </w:t>
      </w:r>
      <w:proofErr w:type="spellStart"/>
      <w:r w:rsidRPr="00CC4995">
        <w:rPr>
          <w:color w:val="000000" w:themeColor="text1"/>
          <w:sz w:val="24"/>
          <w:szCs w:val="24"/>
        </w:rPr>
        <w:t>dengan</w:t>
      </w:r>
      <w:proofErr w:type="spellEnd"/>
      <w:r w:rsidRPr="00CC4995">
        <w:rPr>
          <w:color w:val="000000" w:themeColor="text1"/>
          <w:sz w:val="24"/>
          <w:szCs w:val="24"/>
        </w:rPr>
        <w:t xml:space="preserve"> </w:t>
      </w:r>
      <w:proofErr w:type="spellStart"/>
      <w:r w:rsidRPr="00CC4995">
        <w:rPr>
          <w:color w:val="000000" w:themeColor="text1"/>
          <w:sz w:val="24"/>
          <w:szCs w:val="24"/>
        </w:rPr>
        <w:t>sebuah</w:t>
      </w:r>
      <w:proofErr w:type="spellEnd"/>
      <w:r w:rsidRPr="00CC4995">
        <w:rPr>
          <w:color w:val="000000" w:themeColor="text1"/>
          <w:sz w:val="24"/>
          <w:szCs w:val="24"/>
        </w:rPr>
        <w:t xml:space="preserve"> </w:t>
      </w:r>
      <w:proofErr w:type="spellStart"/>
      <w:r w:rsidRPr="00CC4995">
        <w:rPr>
          <w:color w:val="000000" w:themeColor="text1"/>
          <w:sz w:val="24"/>
          <w:szCs w:val="24"/>
        </w:rPr>
        <w:t>perusahaan</w:t>
      </w:r>
      <w:proofErr w:type="spellEnd"/>
      <w:r w:rsidRPr="00CC4995">
        <w:rPr>
          <w:color w:val="000000" w:themeColor="text1"/>
          <w:sz w:val="24"/>
          <w:szCs w:val="24"/>
        </w:rPr>
        <w:t xml:space="preserve"> </w:t>
      </w:r>
      <w:proofErr w:type="spellStart"/>
      <w:r w:rsidRPr="00CC4995">
        <w:rPr>
          <w:color w:val="000000" w:themeColor="text1"/>
          <w:sz w:val="24"/>
          <w:szCs w:val="24"/>
        </w:rPr>
        <w:t>sebagai</w:t>
      </w:r>
      <w:proofErr w:type="spellEnd"/>
      <w:r w:rsidRPr="00CC4995">
        <w:rPr>
          <w:color w:val="000000" w:themeColor="text1"/>
          <w:sz w:val="24"/>
          <w:szCs w:val="24"/>
        </w:rPr>
        <w:t xml:space="preserve"> </w:t>
      </w:r>
      <w:proofErr w:type="spellStart"/>
      <w:r w:rsidRPr="00CC4995">
        <w:rPr>
          <w:color w:val="000000" w:themeColor="text1"/>
          <w:sz w:val="24"/>
          <w:szCs w:val="24"/>
        </w:rPr>
        <w:t>pembelinya</w:t>
      </w:r>
      <w:proofErr w:type="spellEnd"/>
    </w:p>
    <w:p w14:paraId="4EF13A10" w14:textId="77777777" w:rsidR="00631380" w:rsidRPr="00CC4995" w:rsidRDefault="00631380" w:rsidP="00631380">
      <w:pPr>
        <w:pStyle w:val="BodyTextIndent"/>
        <w:ind w:left="851" w:hanging="284"/>
        <w:jc w:val="both"/>
        <w:rPr>
          <w:color w:val="000000" w:themeColor="text1"/>
          <w:sz w:val="24"/>
          <w:szCs w:val="24"/>
        </w:rPr>
      </w:pPr>
      <w:r w:rsidRPr="00CC4995">
        <w:rPr>
          <w:color w:val="000000" w:themeColor="text1"/>
          <w:sz w:val="24"/>
          <w:szCs w:val="24"/>
        </w:rPr>
        <w:t>d</w:t>
      </w:r>
      <w:r w:rsidRPr="00CC4995">
        <w:rPr>
          <w:color w:val="000000" w:themeColor="text1"/>
          <w:sz w:val="24"/>
          <w:szCs w:val="24"/>
          <w:lang w:val="id-ID"/>
        </w:rPr>
        <w:t>.</w:t>
      </w:r>
      <w:r w:rsidRPr="00CC4995">
        <w:rPr>
          <w:color w:val="000000" w:themeColor="text1"/>
          <w:sz w:val="24"/>
          <w:szCs w:val="24"/>
        </w:rPr>
        <w:t xml:space="preserve"> </w:t>
      </w:r>
      <w:r w:rsidRPr="00CC4995">
        <w:rPr>
          <w:i/>
          <w:iCs/>
          <w:color w:val="000000" w:themeColor="text1"/>
          <w:sz w:val="24"/>
          <w:szCs w:val="24"/>
        </w:rPr>
        <w:t>Customer to Government</w:t>
      </w:r>
      <w:r w:rsidRPr="00CC4995">
        <w:rPr>
          <w:color w:val="000000" w:themeColor="text1"/>
          <w:sz w:val="24"/>
          <w:szCs w:val="24"/>
        </w:rPr>
        <w:t xml:space="preserve">, </w:t>
      </w:r>
      <w:proofErr w:type="spellStart"/>
      <w:r w:rsidRPr="00CC4995">
        <w:rPr>
          <w:color w:val="000000" w:themeColor="text1"/>
          <w:sz w:val="24"/>
          <w:szCs w:val="24"/>
        </w:rPr>
        <w:t>merupakan</w:t>
      </w:r>
      <w:proofErr w:type="spellEnd"/>
      <w:r w:rsidRPr="00CC4995">
        <w:rPr>
          <w:color w:val="000000" w:themeColor="text1"/>
          <w:sz w:val="24"/>
          <w:szCs w:val="24"/>
        </w:rPr>
        <w:t xml:space="preserve"> </w:t>
      </w:r>
      <w:proofErr w:type="spellStart"/>
      <w:proofErr w:type="gramStart"/>
      <w:r w:rsidRPr="00CC4995">
        <w:rPr>
          <w:color w:val="000000" w:themeColor="text1"/>
          <w:sz w:val="24"/>
          <w:szCs w:val="24"/>
        </w:rPr>
        <w:t>transaksi</w:t>
      </w:r>
      <w:proofErr w:type="spellEnd"/>
      <w:r w:rsidRPr="00CC4995">
        <w:rPr>
          <w:color w:val="000000" w:themeColor="text1"/>
          <w:sz w:val="24"/>
          <w:szCs w:val="24"/>
        </w:rPr>
        <w:t xml:space="preserve">  </w:t>
      </w:r>
      <w:proofErr w:type="spellStart"/>
      <w:r w:rsidRPr="00CC4995">
        <w:rPr>
          <w:color w:val="000000" w:themeColor="text1"/>
          <w:sz w:val="24"/>
          <w:szCs w:val="24"/>
        </w:rPr>
        <w:t>jual</w:t>
      </w:r>
      <w:proofErr w:type="spellEnd"/>
      <w:proofErr w:type="gramEnd"/>
      <w:r w:rsidRPr="00CC4995">
        <w:rPr>
          <w:color w:val="000000" w:themeColor="text1"/>
          <w:sz w:val="24"/>
          <w:szCs w:val="24"/>
        </w:rPr>
        <w:t xml:space="preserve"> </w:t>
      </w:r>
      <w:proofErr w:type="spellStart"/>
      <w:r w:rsidRPr="00CC4995">
        <w:rPr>
          <w:color w:val="000000" w:themeColor="text1"/>
          <w:sz w:val="24"/>
          <w:szCs w:val="24"/>
        </w:rPr>
        <w:t>beli</w:t>
      </w:r>
      <w:proofErr w:type="spellEnd"/>
      <w:r w:rsidRPr="00CC4995">
        <w:rPr>
          <w:color w:val="000000" w:themeColor="text1"/>
          <w:sz w:val="24"/>
          <w:szCs w:val="24"/>
        </w:rPr>
        <w:t xml:space="preserve"> yang </w:t>
      </w:r>
      <w:proofErr w:type="spellStart"/>
      <w:r w:rsidRPr="00CC4995">
        <w:rPr>
          <w:color w:val="000000" w:themeColor="text1"/>
          <w:sz w:val="24"/>
          <w:szCs w:val="24"/>
        </w:rPr>
        <w:t>dilakukan</w:t>
      </w:r>
      <w:proofErr w:type="spellEnd"/>
      <w:r w:rsidRPr="00CC4995">
        <w:rPr>
          <w:color w:val="000000" w:themeColor="text1"/>
          <w:sz w:val="24"/>
          <w:szCs w:val="24"/>
        </w:rPr>
        <w:t xml:space="preserve"> </w:t>
      </w:r>
      <w:proofErr w:type="spellStart"/>
      <w:r w:rsidRPr="00CC4995">
        <w:rPr>
          <w:color w:val="000000" w:themeColor="text1"/>
          <w:sz w:val="24"/>
          <w:szCs w:val="24"/>
        </w:rPr>
        <w:t>antara</w:t>
      </w:r>
      <w:proofErr w:type="spellEnd"/>
      <w:r w:rsidRPr="00CC4995">
        <w:rPr>
          <w:color w:val="000000" w:themeColor="text1"/>
          <w:sz w:val="24"/>
          <w:szCs w:val="24"/>
        </w:rPr>
        <w:t xml:space="preserve"> </w:t>
      </w:r>
      <w:proofErr w:type="spellStart"/>
      <w:r w:rsidRPr="00CC4995">
        <w:rPr>
          <w:color w:val="000000" w:themeColor="text1"/>
          <w:sz w:val="24"/>
          <w:szCs w:val="24"/>
        </w:rPr>
        <w:t>individu</w:t>
      </w:r>
      <w:proofErr w:type="spellEnd"/>
      <w:r w:rsidRPr="00CC4995">
        <w:rPr>
          <w:color w:val="000000" w:themeColor="text1"/>
          <w:sz w:val="24"/>
          <w:szCs w:val="24"/>
        </w:rPr>
        <w:t xml:space="preserve"> </w:t>
      </w:r>
      <w:proofErr w:type="spellStart"/>
      <w:r w:rsidRPr="00CC4995">
        <w:rPr>
          <w:color w:val="000000" w:themeColor="text1"/>
          <w:sz w:val="24"/>
          <w:szCs w:val="24"/>
        </w:rPr>
        <w:t>dengan</w:t>
      </w:r>
      <w:proofErr w:type="spellEnd"/>
      <w:r w:rsidRPr="00CC4995">
        <w:rPr>
          <w:color w:val="000000" w:themeColor="text1"/>
          <w:sz w:val="24"/>
          <w:szCs w:val="24"/>
        </w:rPr>
        <w:t xml:space="preserve"> </w:t>
      </w:r>
      <w:proofErr w:type="spellStart"/>
      <w:r w:rsidRPr="00CC4995">
        <w:rPr>
          <w:color w:val="000000" w:themeColor="text1"/>
          <w:sz w:val="24"/>
          <w:szCs w:val="24"/>
        </w:rPr>
        <w:t>pemerintah</w:t>
      </w:r>
      <w:proofErr w:type="spellEnd"/>
      <w:r w:rsidRPr="00CC4995">
        <w:rPr>
          <w:color w:val="000000" w:themeColor="text1"/>
          <w:sz w:val="24"/>
          <w:szCs w:val="24"/>
        </w:rPr>
        <w:t xml:space="preserve">, </w:t>
      </w:r>
      <w:proofErr w:type="spellStart"/>
      <w:r w:rsidRPr="00CC4995">
        <w:rPr>
          <w:color w:val="000000" w:themeColor="text1"/>
          <w:sz w:val="24"/>
          <w:szCs w:val="24"/>
        </w:rPr>
        <w:t>misalnya</w:t>
      </w:r>
      <w:proofErr w:type="spellEnd"/>
      <w:r w:rsidRPr="00CC4995">
        <w:rPr>
          <w:color w:val="000000" w:themeColor="text1"/>
          <w:sz w:val="24"/>
          <w:szCs w:val="24"/>
        </w:rPr>
        <w:t xml:space="preserve"> </w:t>
      </w:r>
      <w:proofErr w:type="spellStart"/>
      <w:r w:rsidRPr="00CC4995">
        <w:rPr>
          <w:color w:val="000000" w:themeColor="text1"/>
          <w:sz w:val="24"/>
          <w:szCs w:val="24"/>
        </w:rPr>
        <w:t>dalam</w:t>
      </w:r>
      <w:proofErr w:type="spellEnd"/>
      <w:r w:rsidRPr="00CC4995">
        <w:rPr>
          <w:color w:val="000000" w:themeColor="text1"/>
          <w:sz w:val="24"/>
          <w:szCs w:val="24"/>
        </w:rPr>
        <w:t xml:space="preserve"> </w:t>
      </w:r>
      <w:proofErr w:type="spellStart"/>
      <w:r w:rsidRPr="00CC4995">
        <w:rPr>
          <w:color w:val="000000" w:themeColor="text1"/>
          <w:sz w:val="24"/>
          <w:szCs w:val="24"/>
        </w:rPr>
        <w:t>pembayaran</w:t>
      </w:r>
      <w:proofErr w:type="spellEnd"/>
      <w:r w:rsidRPr="00CC4995">
        <w:rPr>
          <w:color w:val="000000" w:themeColor="text1"/>
          <w:sz w:val="24"/>
          <w:szCs w:val="24"/>
        </w:rPr>
        <w:t xml:space="preserve"> </w:t>
      </w:r>
      <w:proofErr w:type="spellStart"/>
      <w:r w:rsidRPr="00CC4995">
        <w:rPr>
          <w:color w:val="000000" w:themeColor="text1"/>
          <w:sz w:val="24"/>
          <w:szCs w:val="24"/>
        </w:rPr>
        <w:t>pajak</w:t>
      </w:r>
      <w:proofErr w:type="spellEnd"/>
      <w:r w:rsidRPr="00CC4995">
        <w:rPr>
          <w:color w:val="000000" w:themeColor="text1"/>
          <w:sz w:val="24"/>
          <w:szCs w:val="24"/>
        </w:rPr>
        <w:t>.</w:t>
      </w:r>
    </w:p>
    <w:p w14:paraId="174D5134" w14:textId="77777777" w:rsidR="00631380" w:rsidRPr="00CC4995" w:rsidRDefault="00631380" w:rsidP="00631380">
      <w:pPr>
        <w:pStyle w:val="BodyTextIndent"/>
        <w:ind w:left="0" w:firstLine="567"/>
        <w:jc w:val="both"/>
        <w:rPr>
          <w:color w:val="000000" w:themeColor="text1"/>
          <w:sz w:val="24"/>
          <w:szCs w:val="24"/>
        </w:rPr>
      </w:pPr>
      <w:r w:rsidRPr="00CC4995">
        <w:rPr>
          <w:color w:val="000000" w:themeColor="text1"/>
          <w:sz w:val="24"/>
          <w:szCs w:val="24"/>
        </w:rPr>
        <w:t xml:space="preserve">Pada </w:t>
      </w:r>
      <w:proofErr w:type="spellStart"/>
      <w:r w:rsidRPr="00CC4995">
        <w:rPr>
          <w:color w:val="000000" w:themeColor="text1"/>
          <w:sz w:val="24"/>
          <w:szCs w:val="24"/>
        </w:rPr>
        <w:t>dasarnya</w:t>
      </w:r>
      <w:proofErr w:type="spellEnd"/>
      <w:r w:rsidRPr="00CC4995">
        <w:rPr>
          <w:color w:val="000000" w:themeColor="text1"/>
          <w:sz w:val="24"/>
          <w:szCs w:val="24"/>
        </w:rPr>
        <w:t xml:space="preserve"> proses </w:t>
      </w:r>
      <w:proofErr w:type="spellStart"/>
      <w:r w:rsidRPr="00CC4995">
        <w:rPr>
          <w:color w:val="000000" w:themeColor="text1"/>
          <w:sz w:val="24"/>
          <w:szCs w:val="24"/>
        </w:rPr>
        <w:t>transaksi</w:t>
      </w:r>
      <w:proofErr w:type="spellEnd"/>
      <w:r w:rsidRPr="00CC4995">
        <w:rPr>
          <w:color w:val="000000" w:themeColor="text1"/>
          <w:sz w:val="24"/>
          <w:szCs w:val="24"/>
        </w:rPr>
        <w:t xml:space="preserve"> </w:t>
      </w:r>
      <w:proofErr w:type="spellStart"/>
      <w:r w:rsidRPr="00CC4995">
        <w:rPr>
          <w:color w:val="000000" w:themeColor="text1"/>
          <w:sz w:val="24"/>
          <w:szCs w:val="24"/>
        </w:rPr>
        <w:t>jual</w:t>
      </w:r>
      <w:proofErr w:type="spellEnd"/>
      <w:r w:rsidRPr="00CC4995">
        <w:rPr>
          <w:color w:val="000000" w:themeColor="text1"/>
          <w:sz w:val="24"/>
          <w:szCs w:val="24"/>
        </w:rPr>
        <w:t xml:space="preserve"> </w:t>
      </w:r>
      <w:proofErr w:type="spellStart"/>
      <w:r w:rsidRPr="00CC4995">
        <w:rPr>
          <w:color w:val="000000" w:themeColor="text1"/>
          <w:sz w:val="24"/>
          <w:szCs w:val="24"/>
        </w:rPr>
        <w:t>beli</w:t>
      </w:r>
      <w:proofErr w:type="spellEnd"/>
      <w:r w:rsidRPr="00CC4995">
        <w:rPr>
          <w:color w:val="000000" w:themeColor="text1"/>
          <w:sz w:val="24"/>
          <w:szCs w:val="24"/>
        </w:rPr>
        <w:t xml:space="preserve"> </w:t>
      </w:r>
      <w:proofErr w:type="spellStart"/>
      <w:r w:rsidRPr="00CC4995">
        <w:rPr>
          <w:color w:val="000000" w:themeColor="text1"/>
          <w:sz w:val="24"/>
          <w:szCs w:val="24"/>
        </w:rPr>
        <w:t>secara</w:t>
      </w:r>
      <w:proofErr w:type="spellEnd"/>
      <w:r w:rsidRPr="00CC4995">
        <w:rPr>
          <w:color w:val="000000" w:themeColor="text1"/>
          <w:sz w:val="24"/>
          <w:szCs w:val="24"/>
        </w:rPr>
        <w:t xml:space="preserve"> </w:t>
      </w:r>
      <w:proofErr w:type="spellStart"/>
      <w:r w:rsidRPr="00CC4995">
        <w:rPr>
          <w:color w:val="000000" w:themeColor="text1"/>
          <w:sz w:val="24"/>
          <w:szCs w:val="24"/>
        </w:rPr>
        <w:t>elektronik</w:t>
      </w:r>
      <w:proofErr w:type="spellEnd"/>
      <w:r w:rsidRPr="00CC4995">
        <w:rPr>
          <w:color w:val="000000" w:themeColor="text1"/>
          <w:sz w:val="24"/>
          <w:szCs w:val="24"/>
        </w:rPr>
        <w:t xml:space="preserve"> </w:t>
      </w:r>
      <w:proofErr w:type="spellStart"/>
      <w:r w:rsidRPr="00CC4995">
        <w:rPr>
          <w:color w:val="000000" w:themeColor="text1"/>
          <w:sz w:val="24"/>
          <w:szCs w:val="24"/>
        </w:rPr>
        <w:t>tidak</w:t>
      </w:r>
      <w:proofErr w:type="spellEnd"/>
      <w:r w:rsidRPr="00CC4995">
        <w:rPr>
          <w:color w:val="000000" w:themeColor="text1"/>
          <w:sz w:val="24"/>
          <w:szCs w:val="24"/>
        </w:rPr>
        <w:t xml:space="preserve"> </w:t>
      </w:r>
      <w:proofErr w:type="spellStart"/>
      <w:r w:rsidRPr="00CC4995">
        <w:rPr>
          <w:color w:val="000000" w:themeColor="text1"/>
          <w:sz w:val="24"/>
          <w:szCs w:val="24"/>
        </w:rPr>
        <w:t>jauh</w:t>
      </w:r>
      <w:proofErr w:type="spellEnd"/>
      <w:r w:rsidRPr="00CC4995">
        <w:rPr>
          <w:color w:val="000000" w:themeColor="text1"/>
          <w:sz w:val="24"/>
          <w:szCs w:val="24"/>
        </w:rPr>
        <w:t xml:space="preserve"> </w:t>
      </w:r>
      <w:proofErr w:type="spellStart"/>
      <w:r w:rsidRPr="00CC4995">
        <w:rPr>
          <w:color w:val="000000" w:themeColor="text1"/>
          <w:sz w:val="24"/>
          <w:szCs w:val="24"/>
        </w:rPr>
        <w:t>berbeda</w:t>
      </w:r>
      <w:proofErr w:type="spellEnd"/>
      <w:r w:rsidRPr="00CC4995">
        <w:rPr>
          <w:color w:val="000000" w:themeColor="text1"/>
          <w:sz w:val="24"/>
          <w:szCs w:val="24"/>
        </w:rPr>
        <w:t xml:space="preserve"> </w:t>
      </w:r>
      <w:proofErr w:type="spellStart"/>
      <w:r w:rsidRPr="00CC4995">
        <w:rPr>
          <w:color w:val="000000" w:themeColor="text1"/>
          <w:sz w:val="24"/>
          <w:szCs w:val="24"/>
        </w:rPr>
        <w:t>dengan</w:t>
      </w:r>
      <w:proofErr w:type="spellEnd"/>
      <w:r w:rsidRPr="00CC4995">
        <w:rPr>
          <w:color w:val="000000" w:themeColor="text1"/>
          <w:sz w:val="24"/>
          <w:szCs w:val="24"/>
        </w:rPr>
        <w:t xml:space="preserve"> proses </w:t>
      </w:r>
      <w:proofErr w:type="spellStart"/>
      <w:r w:rsidRPr="00CC4995">
        <w:rPr>
          <w:color w:val="000000" w:themeColor="text1"/>
          <w:sz w:val="24"/>
          <w:szCs w:val="24"/>
        </w:rPr>
        <w:t>transaksi</w:t>
      </w:r>
      <w:proofErr w:type="spellEnd"/>
      <w:r w:rsidRPr="00CC4995">
        <w:rPr>
          <w:color w:val="000000" w:themeColor="text1"/>
          <w:sz w:val="24"/>
          <w:szCs w:val="24"/>
        </w:rPr>
        <w:t xml:space="preserve"> </w:t>
      </w:r>
      <w:proofErr w:type="spellStart"/>
      <w:r w:rsidRPr="00CC4995">
        <w:rPr>
          <w:color w:val="000000" w:themeColor="text1"/>
          <w:sz w:val="24"/>
          <w:szCs w:val="24"/>
        </w:rPr>
        <w:t>jual</w:t>
      </w:r>
      <w:proofErr w:type="spellEnd"/>
      <w:r w:rsidRPr="00CC4995">
        <w:rPr>
          <w:color w:val="000000" w:themeColor="text1"/>
          <w:sz w:val="24"/>
          <w:szCs w:val="24"/>
        </w:rPr>
        <w:t xml:space="preserve"> </w:t>
      </w:r>
      <w:proofErr w:type="spellStart"/>
      <w:r w:rsidRPr="00CC4995">
        <w:rPr>
          <w:color w:val="000000" w:themeColor="text1"/>
          <w:sz w:val="24"/>
          <w:szCs w:val="24"/>
        </w:rPr>
        <w:t>beli</w:t>
      </w:r>
      <w:proofErr w:type="spellEnd"/>
      <w:r w:rsidRPr="00CC4995">
        <w:rPr>
          <w:color w:val="000000" w:themeColor="text1"/>
          <w:sz w:val="24"/>
          <w:szCs w:val="24"/>
        </w:rPr>
        <w:t xml:space="preserve"> </w:t>
      </w:r>
      <w:proofErr w:type="spellStart"/>
      <w:r w:rsidRPr="00CC4995">
        <w:rPr>
          <w:color w:val="000000" w:themeColor="text1"/>
          <w:sz w:val="24"/>
          <w:szCs w:val="24"/>
        </w:rPr>
        <w:t>biasa</w:t>
      </w:r>
      <w:proofErr w:type="spellEnd"/>
      <w:r w:rsidRPr="00CC4995">
        <w:rPr>
          <w:color w:val="000000" w:themeColor="text1"/>
          <w:sz w:val="24"/>
          <w:szCs w:val="24"/>
        </w:rPr>
        <w:t xml:space="preserve"> di dunia </w:t>
      </w:r>
      <w:proofErr w:type="spellStart"/>
      <w:r w:rsidRPr="00CC4995">
        <w:rPr>
          <w:color w:val="000000" w:themeColor="text1"/>
          <w:sz w:val="24"/>
          <w:szCs w:val="24"/>
        </w:rPr>
        <w:t>nyata</w:t>
      </w:r>
      <w:proofErr w:type="spellEnd"/>
      <w:r w:rsidRPr="00CC4995">
        <w:rPr>
          <w:color w:val="000000" w:themeColor="text1"/>
          <w:sz w:val="24"/>
          <w:szCs w:val="24"/>
        </w:rPr>
        <w:t xml:space="preserve">.  </w:t>
      </w:r>
      <w:proofErr w:type="spellStart"/>
      <w:r w:rsidRPr="00CC4995">
        <w:rPr>
          <w:color w:val="000000" w:themeColor="text1"/>
          <w:sz w:val="24"/>
          <w:szCs w:val="24"/>
        </w:rPr>
        <w:t>Pelaksanaan</w:t>
      </w:r>
      <w:proofErr w:type="spellEnd"/>
      <w:r w:rsidRPr="00CC4995">
        <w:rPr>
          <w:color w:val="000000" w:themeColor="text1"/>
          <w:sz w:val="24"/>
          <w:szCs w:val="24"/>
        </w:rPr>
        <w:t xml:space="preserve"> </w:t>
      </w:r>
      <w:proofErr w:type="spellStart"/>
      <w:r w:rsidRPr="00CC4995">
        <w:rPr>
          <w:color w:val="000000" w:themeColor="text1"/>
          <w:sz w:val="24"/>
          <w:szCs w:val="24"/>
        </w:rPr>
        <w:t>transaksi</w:t>
      </w:r>
      <w:proofErr w:type="spellEnd"/>
      <w:r w:rsidRPr="00CC4995">
        <w:rPr>
          <w:color w:val="000000" w:themeColor="text1"/>
          <w:sz w:val="24"/>
          <w:szCs w:val="24"/>
        </w:rPr>
        <w:t xml:space="preserve"> </w:t>
      </w:r>
      <w:proofErr w:type="spellStart"/>
      <w:r w:rsidRPr="00CC4995">
        <w:rPr>
          <w:color w:val="000000" w:themeColor="text1"/>
          <w:sz w:val="24"/>
          <w:szCs w:val="24"/>
        </w:rPr>
        <w:t>jual</w:t>
      </w:r>
      <w:proofErr w:type="spellEnd"/>
      <w:r w:rsidRPr="00CC4995">
        <w:rPr>
          <w:color w:val="000000" w:themeColor="text1"/>
          <w:sz w:val="24"/>
          <w:szCs w:val="24"/>
        </w:rPr>
        <w:t xml:space="preserve"> </w:t>
      </w:r>
      <w:proofErr w:type="spellStart"/>
      <w:r w:rsidRPr="00CC4995">
        <w:rPr>
          <w:color w:val="000000" w:themeColor="text1"/>
          <w:sz w:val="24"/>
          <w:szCs w:val="24"/>
        </w:rPr>
        <w:t>beli</w:t>
      </w:r>
      <w:proofErr w:type="spellEnd"/>
      <w:r w:rsidRPr="00CC4995">
        <w:rPr>
          <w:color w:val="000000" w:themeColor="text1"/>
          <w:sz w:val="24"/>
          <w:szCs w:val="24"/>
        </w:rPr>
        <w:t xml:space="preserve"> </w:t>
      </w:r>
      <w:proofErr w:type="spellStart"/>
      <w:r w:rsidRPr="00CC4995">
        <w:rPr>
          <w:color w:val="000000" w:themeColor="text1"/>
          <w:sz w:val="24"/>
          <w:szCs w:val="24"/>
        </w:rPr>
        <w:t>secara</w:t>
      </w:r>
      <w:proofErr w:type="spellEnd"/>
      <w:r w:rsidRPr="00CC4995">
        <w:rPr>
          <w:color w:val="000000" w:themeColor="text1"/>
          <w:sz w:val="24"/>
          <w:szCs w:val="24"/>
        </w:rPr>
        <w:t xml:space="preserve"> </w:t>
      </w:r>
      <w:proofErr w:type="spellStart"/>
      <w:r w:rsidRPr="00CC4995">
        <w:rPr>
          <w:color w:val="000000" w:themeColor="text1"/>
          <w:sz w:val="24"/>
          <w:szCs w:val="24"/>
        </w:rPr>
        <w:t>elektronik</w:t>
      </w:r>
      <w:proofErr w:type="spellEnd"/>
      <w:r w:rsidRPr="00CC4995">
        <w:rPr>
          <w:color w:val="000000" w:themeColor="text1"/>
          <w:sz w:val="24"/>
          <w:szCs w:val="24"/>
        </w:rPr>
        <w:t xml:space="preserve"> </w:t>
      </w:r>
      <w:proofErr w:type="spellStart"/>
      <w:r w:rsidRPr="00CC4995">
        <w:rPr>
          <w:color w:val="000000" w:themeColor="text1"/>
          <w:sz w:val="24"/>
          <w:szCs w:val="24"/>
        </w:rPr>
        <w:t>ini</w:t>
      </w:r>
      <w:proofErr w:type="spellEnd"/>
      <w:r w:rsidRPr="00CC4995">
        <w:rPr>
          <w:color w:val="000000" w:themeColor="text1"/>
          <w:sz w:val="24"/>
          <w:szCs w:val="24"/>
        </w:rPr>
        <w:t xml:space="preserve"> </w:t>
      </w:r>
      <w:proofErr w:type="spellStart"/>
      <w:r w:rsidRPr="00CC4995">
        <w:rPr>
          <w:color w:val="000000" w:themeColor="text1"/>
          <w:sz w:val="24"/>
          <w:szCs w:val="24"/>
        </w:rPr>
        <w:t>dilakukan</w:t>
      </w:r>
      <w:proofErr w:type="spellEnd"/>
      <w:r w:rsidRPr="00CC4995">
        <w:rPr>
          <w:color w:val="000000" w:themeColor="text1"/>
          <w:sz w:val="24"/>
          <w:szCs w:val="24"/>
        </w:rPr>
        <w:t xml:space="preserve"> </w:t>
      </w:r>
      <w:proofErr w:type="spellStart"/>
      <w:r w:rsidRPr="00CC4995">
        <w:rPr>
          <w:color w:val="000000" w:themeColor="text1"/>
          <w:sz w:val="24"/>
          <w:szCs w:val="24"/>
        </w:rPr>
        <w:t>dalam</w:t>
      </w:r>
      <w:proofErr w:type="spellEnd"/>
      <w:r w:rsidRPr="00CC4995">
        <w:rPr>
          <w:color w:val="000000" w:themeColor="text1"/>
          <w:sz w:val="24"/>
          <w:szCs w:val="24"/>
        </w:rPr>
        <w:t xml:space="preserve"> </w:t>
      </w:r>
      <w:proofErr w:type="spellStart"/>
      <w:r w:rsidRPr="00CC4995">
        <w:rPr>
          <w:color w:val="000000" w:themeColor="text1"/>
          <w:sz w:val="24"/>
          <w:szCs w:val="24"/>
        </w:rPr>
        <w:t>beberapa</w:t>
      </w:r>
      <w:proofErr w:type="spellEnd"/>
      <w:r w:rsidRPr="00CC4995">
        <w:rPr>
          <w:color w:val="000000" w:themeColor="text1"/>
          <w:sz w:val="24"/>
          <w:szCs w:val="24"/>
        </w:rPr>
        <w:t xml:space="preserve"> </w:t>
      </w:r>
      <w:proofErr w:type="spellStart"/>
      <w:r w:rsidRPr="00CC4995">
        <w:rPr>
          <w:color w:val="000000" w:themeColor="text1"/>
          <w:sz w:val="24"/>
          <w:szCs w:val="24"/>
        </w:rPr>
        <w:t>tahap</w:t>
      </w:r>
      <w:proofErr w:type="spellEnd"/>
      <w:r w:rsidRPr="00CC4995">
        <w:rPr>
          <w:color w:val="000000" w:themeColor="text1"/>
          <w:sz w:val="24"/>
          <w:szCs w:val="24"/>
        </w:rPr>
        <w:t xml:space="preserve">, </w:t>
      </w:r>
      <w:proofErr w:type="spellStart"/>
      <w:r w:rsidRPr="00CC4995">
        <w:rPr>
          <w:color w:val="000000" w:themeColor="text1"/>
          <w:sz w:val="24"/>
          <w:szCs w:val="24"/>
        </w:rPr>
        <w:t>sebagai</w:t>
      </w:r>
      <w:proofErr w:type="spellEnd"/>
      <w:r w:rsidRPr="00CC4995">
        <w:rPr>
          <w:color w:val="000000" w:themeColor="text1"/>
          <w:sz w:val="24"/>
          <w:szCs w:val="24"/>
        </w:rPr>
        <w:t xml:space="preserve"> </w:t>
      </w:r>
      <w:proofErr w:type="spellStart"/>
      <w:r w:rsidRPr="00CC4995">
        <w:rPr>
          <w:color w:val="000000" w:themeColor="text1"/>
          <w:sz w:val="24"/>
          <w:szCs w:val="24"/>
        </w:rPr>
        <w:t>berikut</w:t>
      </w:r>
      <w:proofErr w:type="spellEnd"/>
      <w:r w:rsidRPr="00CC4995">
        <w:rPr>
          <w:color w:val="000000" w:themeColor="text1"/>
          <w:sz w:val="24"/>
          <w:szCs w:val="24"/>
        </w:rPr>
        <w:t>:</w:t>
      </w:r>
    </w:p>
    <w:p w14:paraId="0C31061F" w14:textId="77777777" w:rsidR="00631380" w:rsidRPr="00CC4995" w:rsidRDefault="00631380" w:rsidP="00631380">
      <w:pPr>
        <w:pStyle w:val="BodyTextIndent"/>
        <w:numPr>
          <w:ilvl w:val="0"/>
          <w:numId w:val="21"/>
        </w:numPr>
        <w:tabs>
          <w:tab w:val="clear" w:pos="1080"/>
        </w:tabs>
        <w:spacing w:after="0"/>
        <w:ind w:left="284" w:hanging="284"/>
        <w:jc w:val="both"/>
        <w:rPr>
          <w:color w:val="000000" w:themeColor="text1"/>
          <w:sz w:val="24"/>
          <w:szCs w:val="24"/>
        </w:rPr>
      </w:pPr>
      <w:proofErr w:type="spellStart"/>
      <w:r w:rsidRPr="00CC4995">
        <w:rPr>
          <w:color w:val="000000" w:themeColor="text1"/>
          <w:sz w:val="24"/>
          <w:szCs w:val="24"/>
        </w:rPr>
        <w:t>Penawaran</w:t>
      </w:r>
      <w:proofErr w:type="spellEnd"/>
      <w:r w:rsidRPr="00CC4995">
        <w:rPr>
          <w:color w:val="000000" w:themeColor="text1"/>
          <w:sz w:val="24"/>
          <w:szCs w:val="24"/>
        </w:rPr>
        <w:t xml:space="preserve">, yang </w:t>
      </w:r>
      <w:proofErr w:type="spellStart"/>
      <w:r w:rsidRPr="00CC4995">
        <w:rPr>
          <w:color w:val="000000" w:themeColor="text1"/>
          <w:sz w:val="24"/>
          <w:szCs w:val="24"/>
        </w:rPr>
        <w:t>dilakukan</w:t>
      </w:r>
      <w:proofErr w:type="spellEnd"/>
      <w:r w:rsidRPr="00CC4995">
        <w:rPr>
          <w:color w:val="000000" w:themeColor="text1"/>
          <w:sz w:val="24"/>
          <w:szCs w:val="24"/>
        </w:rPr>
        <w:t xml:space="preserve"> oleh </w:t>
      </w:r>
      <w:proofErr w:type="spellStart"/>
      <w:r w:rsidRPr="00CC4995">
        <w:rPr>
          <w:color w:val="000000" w:themeColor="text1"/>
          <w:sz w:val="24"/>
          <w:szCs w:val="24"/>
        </w:rPr>
        <w:t>penjual</w:t>
      </w:r>
      <w:proofErr w:type="spellEnd"/>
      <w:r w:rsidRPr="00CC4995">
        <w:rPr>
          <w:color w:val="000000" w:themeColor="text1"/>
          <w:sz w:val="24"/>
          <w:szCs w:val="24"/>
        </w:rPr>
        <w:t xml:space="preserve"> </w:t>
      </w:r>
      <w:proofErr w:type="spellStart"/>
      <w:r w:rsidRPr="00CC4995">
        <w:rPr>
          <w:color w:val="000000" w:themeColor="text1"/>
          <w:sz w:val="24"/>
          <w:szCs w:val="24"/>
        </w:rPr>
        <w:t>atau</w:t>
      </w:r>
      <w:proofErr w:type="spellEnd"/>
      <w:r w:rsidRPr="00CC4995">
        <w:rPr>
          <w:color w:val="000000" w:themeColor="text1"/>
          <w:sz w:val="24"/>
          <w:szCs w:val="24"/>
        </w:rPr>
        <w:t xml:space="preserve"> </w:t>
      </w:r>
      <w:proofErr w:type="spellStart"/>
      <w:r w:rsidRPr="00CC4995">
        <w:rPr>
          <w:color w:val="000000" w:themeColor="text1"/>
          <w:sz w:val="24"/>
          <w:szCs w:val="24"/>
        </w:rPr>
        <w:t>pelaku</w:t>
      </w:r>
      <w:proofErr w:type="spellEnd"/>
      <w:r w:rsidRPr="00CC4995">
        <w:rPr>
          <w:color w:val="000000" w:themeColor="text1"/>
          <w:sz w:val="24"/>
          <w:szCs w:val="24"/>
        </w:rPr>
        <w:t xml:space="preserve"> </w:t>
      </w:r>
      <w:proofErr w:type="spellStart"/>
      <w:r w:rsidRPr="00CC4995">
        <w:rPr>
          <w:color w:val="000000" w:themeColor="text1"/>
          <w:sz w:val="24"/>
          <w:szCs w:val="24"/>
        </w:rPr>
        <w:t>usaha</w:t>
      </w:r>
      <w:proofErr w:type="spellEnd"/>
      <w:r w:rsidRPr="00CC4995">
        <w:rPr>
          <w:color w:val="000000" w:themeColor="text1"/>
          <w:sz w:val="24"/>
          <w:szCs w:val="24"/>
        </w:rPr>
        <w:t xml:space="preserve"> </w:t>
      </w:r>
      <w:proofErr w:type="spellStart"/>
      <w:r w:rsidRPr="00CC4995">
        <w:rPr>
          <w:color w:val="000000" w:themeColor="text1"/>
          <w:sz w:val="24"/>
          <w:szCs w:val="24"/>
        </w:rPr>
        <w:t>melalui</w:t>
      </w:r>
      <w:proofErr w:type="spellEnd"/>
      <w:r w:rsidRPr="00CC4995">
        <w:rPr>
          <w:color w:val="000000" w:themeColor="text1"/>
          <w:sz w:val="24"/>
          <w:szCs w:val="24"/>
        </w:rPr>
        <w:t xml:space="preserve"> </w:t>
      </w:r>
      <w:r w:rsidRPr="00CC4995">
        <w:rPr>
          <w:i/>
          <w:iCs/>
          <w:color w:val="000000" w:themeColor="text1"/>
          <w:sz w:val="24"/>
          <w:szCs w:val="24"/>
        </w:rPr>
        <w:t>website</w:t>
      </w:r>
      <w:r w:rsidRPr="00CC4995">
        <w:rPr>
          <w:i/>
          <w:iCs/>
          <w:color w:val="000000" w:themeColor="text1"/>
          <w:sz w:val="24"/>
          <w:szCs w:val="24"/>
          <w:lang w:val="id-ID"/>
        </w:rPr>
        <w:t xml:space="preserve"> </w:t>
      </w:r>
      <w:r w:rsidRPr="00CC4995">
        <w:rPr>
          <w:color w:val="000000" w:themeColor="text1"/>
          <w:sz w:val="24"/>
          <w:szCs w:val="24"/>
        </w:rPr>
        <w:t xml:space="preserve">pada internet.  </w:t>
      </w:r>
      <w:proofErr w:type="spellStart"/>
      <w:r w:rsidRPr="00CC4995">
        <w:rPr>
          <w:color w:val="000000" w:themeColor="text1"/>
          <w:sz w:val="24"/>
          <w:szCs w:val="24"/>
        </w:rPr>
        <w:t>Penjual</w:t>
      </w:r>
      <w:proofErr w:type="spellEnd"/>
      <w:r w:rsidRPr="00CC4995">
        <w:rPr>
          <w:color w:val="000000" w:themeColor="text1"/>
          <w:sz w:val="24"/>
          <w:szCs w:val="24"/>
        </w:rPr>
        <w:t xml:space="preserve"> </w:t>
      </w:r>
      <w:proofErr w:type="spellStart"/>
      <w:r w:rsidRPr="00CC4995">
        <w:rPr>
          <w:color w:val="000000" w:themeColor="text1"/>
          <w:sz w:val="24"/>
          <w:szCs w:val="24"/>
        </w:rPr>
        <w:t>atau</w:t>
      </w:r>
      <w:proofErr w:type="spellEnd"/>
      <w:r w:rsidRPr="00CC4995">
        <w:rPr>
          <w:color w:val="000000" w:themeColor="text1"/>
          <w:sz w:val="24"/>
          <w:szCs w:val="24"/>
        </w:rPr>
        <w:t xml:space="preserve"> </w:t>
      </w:r>
      <w:proofErr w:type="spellStart"/>
      <w:r w:rsidRPr="00CC4995">
        <w:rPr>
          <w:color w:val="000000" w:themeColor="text1"/>
          <w:sz w:val="24"/>
          <w:szCs w:val="24"/>
        </w:rPr>
        <w:t>pelaku</w:t>
      </w:r>
      <w:proofErr w:type="spellEnd"/>
      <w:r w:rsidRPr="00CC4995">
        <w:rPr>
          <w:color w:val="000000" w:themeColor="text1"/>
          <w:sz w:val="24"/>
          <w:szCs w:val="24"/>
        </w:rPr>
        <w:t xml:space="preserve"> </w:t>
      </w:r>
      <w:proofErr w:type="spellStart"/>
      <w:r w:rsidRPr="00CC4995">
        <w:rPr>
          <w:color w:val="000000" w:themeColor="text1"/>
          <w:sz w:val="24"/>
          <w:szCs w:val="24"/>
        </w:rPr>
        <w:t>usaha</w:t>
      </w:r>
      <w:proofErr w:type="spellEnd"/>
      <w:r w:rsidRPr="00CC4995">
        <w:rPr>
          <w:color w:val="000000" w:themeColor="text1"/>
          <w:sz w:val="24"/>
          <w:szCs w:val="24"/>
        </w:rPr>
        <w:t xml:space="preserve"> </w:t>
      </w:r>
      <w:proofErr w:type="spellStart"/>
      <w:r w:rsidRPr="00CC4995">
        <w:rPr>
          <w:color w:val="000000" w:themeColor="text1"/>
          <w:sz w:val="24"/>
          <w:szCs w:val="24"/>
        </w:rPr>
        <w:t>menyediakan</w:t>
      </w:r>
      <w:proofErr w:type="spellEnd"/>
      <w:r w:rsidRPr="00CC4995">
        <w:rPr>
          <w:color w:val="000000" w:themeColor="text1"/>
          <w:sz w:val="24"/>
          <w:szCs w:val="24"/>
        </w:rPr>
        <w:t xml:space="preserve"> </w:t>
      </w:r>
      <w:r w:rsidRPr="00CC4995">
        <w:rPr>
          <w:i/>
          <w:iCs/>
          <w:color w:val="000000" w:themeColor="text1"/>
          <w:sz w:val="24"/>
          <w:szCs w:val="24"/>
        </w:rPr>
        <w:t>storefront</w:t>
      </w:r>
      <w:r w:rsidRPr="00CC4995">
        <w:rPr>
          <w:color w:val="000000" w:themeColor="text1"/>
          <w:sz w:val="24"/>
          <w:szCs w:val="24"/>
        </w:rPr>
        <w:t xml:space="preserve"> yang </w:t>
      </w:r>
      <w:proofErr w:type="spellStart"/>
      <w:r w:rsidRPr="00CC4995">
        <w:rPr>
          <w:color w:val="000000" w:themeColor="text1"/>
          <w:sz w:val="24"/>
          <w:szCs w:val="24"/>
        </w:rPr>
        <w:t>berisi</w:t>
      </w:r>
      <w:proofErr w:type="spellEnd"/>
      <w:r w:rsidRPr="00CC4995">
        <w:rPr>
          <w:color w:val="000000" w:themeColor="text1"/>
          <w:sz w:val="24"/>
          <w:szCs w:val="24"/>
        </w:rPr>
        <w:t xml:space="preserve"> </w:t>
      </w:r>
      <w:proofErr w:type="spellStart"/>
      <w:r w:rsidRPr="00CC4995">
        <w:rPr>
          <w:color w:val="000000" w:themeColor="text1"/>
          <w:sz w:val="24"/>
          <w:szCs w:val="24"/>
        </w:rPr>
        <w:t>katalog</w:t>
      </w:r>
      <w:proofErr w:type="spellEnd"/>
      <w:r w:rsidRPr="00CC4995">
        <w:rPr>
          <w:color w:val="000000" w:themeColor="text1"/>
          <w:sz w:val="24"/>
          <w:szCs w:val="24"/>
        </w:rPr>
        <w:t xml:space="preserve"> </w:t>
      </w:r>
      <w:proofErr w:type="spellStart"/>
      <w:r w:rsidRPr="00CC4995">
        <w:rPr>
          <w:color w:val="000000" w:themeColor="text1"/>
          <w:sz w:val="24"/>
          <w:szCs w:val="24"/>
        </w:rPr>
        <w:t>produk</w:t>
      </w:r>
      <w:proofErr w:type="spellEnd"/>
      <w:r w:rsidRPr="00CC4995">
        <w:rPr>
          <w:color w:val="000000" w:themeColor="text1"/>
          <w:sz w:val="24"/>
          <w:szCs w:val="24"/>
        </w:rPr>
        <w:t xml:space="preserve"> dan </w:t>
      </w:r>
      <w:proofErr w:type="spellStart"/>
      <w:r w:rsidRPr="00CC4995">
        <w:rPr>
          <w:color w:val="000000" w:themeColor="text1"/>
          <w:sz w:val="24"/>
          <w:szCs w:val="24"/>
        </w:rPr>
        <w:t>pelayanan</w:t>
      </w:r>
      <w:proofErr w:type="spellEnd"/>
      <w:r w:rsidRPr="00CC4995">
        <w:rPr>
          <w:color w:val="000000" w:themeColor="text1"/>
          <w:sz w:val="24"/>
          <w:szCs w:val="24"/>
        </w:rPr>
        <w:t xml:space="preserve">   yang </w:t>
      </w:r>
      <w:proofErr w:type="spellStart"/>
      <w:r w:rsidRPr="00CC4995">
        <w:rPr>
          <w:color w:val="000000" w:themeColor="text1"/>
          <w:sz w:val="24"/>
          <w:szCs w:val="24"/>
        </w:rPr>
        <w:t>akan</w:t>
      </w:r>
      <w:proofErr w:type="spellEnd"/>
      <w:r w:rsidRPr="00CC4995">
        <w:rPr>
          <w:color w:val="000000" w:themeColor="text1"/>
          <w:sz w:val="24"/>
          <w:szCs w:val="24"/>
        </w:rPr>
        <w:t xml:space="preserve"> </w:t>
      </w:r>
      <w:proofErr w:type="spellStart"/>
      <w:r w:rsidRPr="00CC4995">
        <w:rPr>
          <w:color w:val="000000" w:themeColor="text1"/>
          <w:sz w:val="24"/>
          <w:szCs w:val="24"/>
        </w:rPr>
        <w:t>diberikan</w:t>
      </w:r>
      <w:proofErr w:type="spellEnd"/>
      <w:r w:rsidRPr="00CC4995">
        <w:rPr>
          <w:color w:val="000000" w:themeColor="text1"/>
          <w:sz w:val="24"/>
          <w:szCs w:val="24"/>
        </w:rPr>
        <w:t xml:space="preserve">.  Masyarakat yang </w:t>
      </w:r>
      <w:proofErr w:type="spellStart"/>
      <w:r w:rsidRPr="00CC4995">
        <w:rPr>
          <w:color w:val="000000" w:themeColor="text1"/>
          <w:sz w:val="24"/>
          <w:szCs w:val="24"/>
        </w:rPr>
        <w:t>memasuki</w:t>
      </w:r>
      <w:proofErr w:type="spellEnd"/>
      <w:r w:rsidRPr="00CC4995">
        <w:rPr>
          <w:color w:val="000000" w:themeColor="text1"/>
          <w:sz w:val="24"/>
          <w:szCs w:val="24"/>
        </w:rPr>
        <w:t xml:space="preserve"> </w:t>
      </w:r>
      <w:r w:rsidRPr="00CC4995">
        <w:rPr>
          <w:i/>
          <w:iCs/>
          <w:color w:val="000000" w:themeColor="text1"/>
          <w:sz w:val="24"/>
          <w:szCs w:val="24"/>
        </w:rPr>
        <w:t xml:space="preserve">website  </w:t>
      </w:r>
      <w:r w:rsidRPr="00CC4995">
        <w:rPr>
          <w:color w:val="000000" w:themeColor="text1"/>
          <w:sz w:val="24"/>
          <w:szCs w:val="24"/>
        </w:rPr>
        <w:t xml:space="preserve"> </w:t>
      </w:r>
      <w:proofErr w:type="spellStart"/>
      <w:r w:rsidRPr="00CC4995">
        <w:rPr>
          <w:color w:val="000000" w:themeColor="text1"/>
          <w:sz w:val="24"/>
          <w:szCs w:val="24"/>
        </w:rPr>
        <w:t>pelaku</w:t>
      </w:r>
      <w:proofErr w:type="spellEnd"/>
      <w:r w:rsidRPr="00CC4995">
        <w:rPr>
          <w:color w:val="000000" w:themeColor="text1"/>
          <w:sz w:val="24"/>
          <w:szCs w:val="24"/>
        </w:rPr>
        <w:t xml:space="preserve"> </w:t>
      </w:r>
      <w:proofErr w:type="spellStart"/>
      <w:r w:rsidRPr="00CC4995">
        <w:rPr>
          <w:color w:val="000000" w:themeColor="text1"/>
          <w:sz w:val="24"/>
          <w:szCs w:val="24"/>
        </w:rPr>
        <w:t>usaha</w:t>
      </w:r>
      <w:proofErr w:type="spellEnd"/>
      <w:r w:rsidRPr="00CC4995">
        <w:rPr>
          <w:color w:val="000000" w:themeColor="text1"/>
          <w:sz w:val="24"/>
          <w:szCs w:val="24"/>
        </w:rPr>
        <w:t xml:space="preserve"> </w:t>
      </w:r>
      <w:proofErr w:type="spellStart"/>
      <w:r w:rsidRPr="00CC4995">
        <w:rPr>
          <w:color w:val="000000" w:themeColor="text1"/>
          <w:sz w:val="24"/>
          <w:szCs w:val="24"/>
        </w:rPr>
        <w:t>tersebut</w:t>
      </w:r>
      <w:proofErr w:type="spellEnd"/>
      <w:r w:rsidRPr="00CC4995">
        <w:rPr>
          <w:color w:val="000000" w:themeColor="text1"/>
          <w:sz w:val="24"/>
          <w:szCs w:val="24"/>
        </w:rPr>
        <w:t xml:space="preserve"> </w:t>
      </w:r>
      <w:proofErr w:type="spellStart"/>
      <w:r w:rsidRPr="00CC4995">
        <w:rPr>
          <w:color w:val="000000" w:themeColor="text1"/>
          <w:sz w:val="24"/>
          <w:szCs w:val="24"/>
        </w:rPr>
        <w:t>dapat</w:t>
      </w:r>
      <w:proofErr w:type="spellEnd"/>
      <w:r w:rsidRPr="00CC4995">
        <w:rPr>
          <w:color w:val="000000" w:themeColor="text1"/>
          <w:sz w:val="24"/>
          <w:szCs w:val="24"/>
        </w:rPr>
        <w:t xml:space="preserve"> </w:t>
      </w:r>
      <w:proofErr w:type="spellStart"/>
      <w:r w:rsidRPr="00CC4995">
        <w:rPr>
          <w:color w:val="000000" w:themeColor="text1"/>
          <w:sz w:val="24"/>
          <w:szCs w:val="24"/>
        </w:rPr>
        <w:t>melihat-</w:t>
      </w:r>
      <w:proofErr w:type="gramStart"/>
      <w:r w:rsidRPr="00CC4995">
        <w:rPr>
          <w:color w:val="000000" w:themeColor="text1"/>
          <w:sz w:val="24"/>
          <w:szCs w:val="24"/>
        </w:rPr>
        <w:t>lihat</w:t>
      </w:r>
      <w:proofErr w:type="spellEnd"/>
      <w:r w:rsidRPr="00CC4995">
        <w:rPr>
          <w:color w:val="000000" w:themeColor="text1"/>
          <w:sz w:val="24"/>
          <w:szCs w:val="24"/>
        </w:rPr>
        <w:t xml:space="preserve">  </w:t>
      </w:r>
      <w:proofErr w:type="spellStart"/>
      <w:r w:rsidRPr="00CC4995">
        <w:rPr>
          <w:color w:val="000000" w:themeColor="text1"/>
          <w:sz w:val="24"/>
          <w:szCs w:val="24"/>
        </w:rPr>
        <w:t>barang</w:t>
      </w:r>
      <w:proofErr w:type="spellEnd"/>
      <w:proofErr w:type="gramEnd"/>
      <w:r w:rsidRPr="00CC4995">
        <w:rPr>
          <w:color w:val="000000" w:themeColor="text1"/>
          <w:sz w:val="24"/>
          <w:szCs w:val="24"/>
        </w:rPr>
        <w:t xml:space="preserve"> yang </w:t>
      </w:r>
      <w:proofErr w:type="spellStart"/>
      <w:r w:rsidRPr="00CC4995">
        <w:rPr>
          <w:color w:val="000000" w:themeColor="text1"/>
          <w:sz w:val="24"/>
          <w:szCs w:val="24"/>
        </w:rPr>
        <w:t>ditawarkan</w:t>
      </w:r>
      <w:proofErr w:type="spellEnd"/>
      <w:r w:rsidRPr="00CC4995">
        <w:rPr>
          <w:color w:val="000000" w:themeColor="text1"/>
          <w:sz w:val="24"/>
          <w:szCs w:val="24"/>
        </w:rPr>
        <w:t xml:space="preserve"> oleh </w:t>
      </w:r>
      <w:proofErr w:type="spellStart"/>
      <w:r w:rsidRPr="00CC4995">
        <w:rPr>
          <w:color w:val="000000" w:themeColor="text1"/>
          <w:sz w:val="24"/>
          <w:szCs w:val="24"/>
        </w:rPr>
        <w:t>penjual</w:t>
      </w:r>
      <w:proofErr w:type="spellEnd"/>
      <w:r w:rsidRPr="00CC4995">
        <w:rPr>
          <w:color w:val="000000" w:themeColor="text1"/>
          <w:sz w:val="24"/>
          <w:szCs w:val="24"/>
        </w:rPr>
        <w:t xml:space="preserve">.  Salah </w:t>
      </w:r>
      <w:proofErr w:type="spellStart"/>
      <w:r w:rsidRPr="00CC4995">
        <w:rPr>
          <w:color w:val="000000" w:themeColor="text1"/>
          <w:sz w:val="24"/>
          <w:szCs w:val="24"/>
        </w:rPr>
        <w:t>satu</w:t>
      </w:r>
      <w:proofErr w:type="spellEnd"/>
      <w:r w:rsidRPr="00CC4995">
        <w:rPr>
          <w:color w:val="000000" w:themeColor="text1"/>
          <w:sz w:val="24"/>
          <w:szCs w:val="24"/>
        </w:rPr>
        <w:t xml:space="preserve"> </w:t>
      </w:r>
      <w:proofErr w:type="spellStart"/>
      <w:r w:rsidRPr="00CC4995">
        <w:rPr>
          <w:color w:val="000000" w:themeColor="text1"/>
          <w:sz w:val="24"/>
          <w:szCs w:val="24"/>
        </w:rPr>
        <w:t>keuntungan</w:t>
      </w:r>
      <w:proofErr w:type="spellEnd"/>
      <w:r w:rsidRPr="00CC4995">
        <w:rPr>
          <w:color w:val="000000" w:themeColor="text1"/>
          <w:sz w:val="24"/>
          <w:szCs w:val="24"/>
        </w:rPr>
        <w:t xml:space="preserve"> </w:t>
      </w:r>
      <w:proofErr w:type="spellStart"/>
      <w:r w:rsidRPr="00CC4995">
        <w:rPr>
          <w:color w:val="000000" w:themeColor="text1"/>
          <w:sz w:val="24"/>
          <w:szCs w:val="24"/>
        </w:rPr>
        <w:t>transaksi</w:t>
      </w:r>
      <w:proofErr w:type="spellEnd"/>
      <w:r w:rsidRPr="00CC4995">
        <w:rPr>
          <w:color w:val="000000" w:themeColor="text1"/>
          <w:sz w:val="24"/>
          <w:szCs w:val="24"/>
        </w:rPr>
        <w:t xml:space="preserve"> </w:t>
      </w:r>
      <w:proofErr w:type="spellStart"/>
      <w:r w:rsidRPr="00CC4995">
        <w:rPr>
          <w:color w:val="000000" w:themeColor="text1"/>
          <w:sz w:val="24"/>
          <w:szCs w:val="24"/>
        </w:rPr>
        <w:t>jual</w:t>
      </w:r>
      <w:proofErr w:type="spellEnd"/>
      <w:r w:rsidRPr="00CC4995">
        <w:rPr>
          <w:color w:val="000000" w:themeColor="text1"/>
          <w:sz w:val="24"/>
          <w:szCs w:val="24"/>
        </w:rPr>
        <w:t xml:space="preserve"> </w:t>
      </w:r>
      <w:proofErr w:type="spellStart"/>
      <w:r w:rsidRPr="00CC4995">
        <w:rPr>
          <w:color w:val="000000" w:themeColor="text1"/>
          <w:sz w:val="24"/>
          <w:szCs w:val="24"/>
        </w:rPr>
        <w:t>beli</w:t>
      </w:r>
      <w:proofErr w:type="spellEnd"/>
      <w:r w:rsidRPr="00CC4995">
        <w:rPr>
          <w:color w:val="000000" w:themeColor="text1"/>
          <w:sz w:val="24"/>
          <w:szCs w:val="24"/>
        </w:rPr>
        <w:t xml:space="preserve"> </w:t>
      </w:r>
      <w:proofErr w:type="spellStart"/>
      <w:r w:rsidRPr="00CC4995">
        <w:rPr>
          <w:color w:val="000000" w:themeColor="text1"/>
          <w:sz w:val="24"/>
          <w:szCs w:val="24"/>
        </w:rPr>
        <w:t>melalui</w:t>
      </w:r>
      <w:proofErr w:type="spellEnd"/>
      <w:r w:rsidRPr="00CC4995">
        <w:rPr>
          <w:color w:val="000000" w:themeColor="text1"/>
          <w:sz w:val="24"/>
          <w:szCs w:val="24"/>
        </w:rPr>
        <w:t xml:space="preserve"> di </w:t>
      </w:r>
      <w:proofErr w:type="spellStart"/>
      <w:r w:rsidRPr="00CC4995">
        <w:rPr>
          <w:color w:val="000000" w:themeColor="text1"/>
          <w:sz w:val="24"/>
          <w:szCs w:val="24"/>
        </w:rPr>
        <w:t>toko</w:t>
      </w:r>
      <w:proofErr w:type="spellEnd"/>
      <w:r w:rsidRPr="00CC4995">
        <w:rPr>
          <w:color w:val="000000" w:themeColor="text1"/>
          <w:sz w:val="24"/>
          <w:szCs w:val="24"/>
        </w:rPr>
        <w:t xml:space="preserve"> </w:t>
      </w:r>
      <w:r w:rsidRPr="00CC4995">
        <w:rPr>
          <w:i/>
          <w:iCs/>
          <w:color w:val="000000" w:themeColor="text1"/>
          <w:sz w:val="24"/>
          <w:szCs w:val="24"/>
        </w:rPr>
        <w:t xml:space="preserve">on line  </w:t>
      </w:r>
      <w:r w:rsidRPr="00CC4995">
        <w:rPr>
          <w:color w:val="000000" w:themeColor="text1"/>
          <w:sz w:val="24"/>
          <w:szCs w:val="24"/>
        </w:rPr>
        <w:t xml:space="preserve"> </w:t>
      </w:r>
      <w:proofErr w:type="spellStart"/>
      <w:r w:rsidRPr="00CC4995">
        <w:rPr>
          <w:color w:val="000000" w:themeColor="text1"/>
          <w:sz w:val="24"/>
          <w:szCs w:val="24"/>
        </w:rPr>
        <w:t>ini</w:t>
      </w:r>
      <w:proofErr w:type="spellEnd"/>
      <w:r w:rsidRPr="00CC4995">
        <w:rPr>
          <w:color w:val="000000" w:themeColor="text1"/>
          <w:sz w:val="24"/>
          <w:szCs w:val="24"/>
        </w:rPr>
        <w:t xml:space="preserve"> </w:t>
      </w:r>
      <w:proofErr w:type="spellStart"/>
      <w:r w:rsidRPr="00CC4995">
        <w:rPr>
          <w:color w:val="000000" w:themeColor="text1"/>
          <w:sz w:val="24"/>
          <w:szCs w:val="24"/>
        </w:rPr>
        <w:t>adalah</w:t>
      </w:r>
      <w:proofErr w:type="spellEnd"/>
      <w:r w:rsidRPr="00CC4995">
        <w:rPr>
          <w:color w:val="000000" w:themeColor="text1"/>
          <w:sz w:val="24"/>
          <w:szCs w:val="24"/>
        </w:rPr>
        <w:t xml:space="preserve"> </w:t>
      </w:r>
      <w:proofErr w:type="spellStart"/>
      <w:r w:rsidRPr="00CC4995">
        <w:rPr>
          <w:color w:val="000000" w:themeColor="text1"/>
          <w:sz w:val="24"/>
          <w:szCs w:val="24"/>
        </w:rPr>
        <w:t>bahwa</w:t>
      </w:r>
      <w:proofErr w:type="spellEnd"/>
      <w:r w:rsidRPr="00CC4995">
        <w:rPr>
          <w:color w:val="000000" w:themeColor="text1"/>
          <w:sz w:val="24"/>
          <w:szCs w:val="24"/>
        </w:rPr>
        <w:t xml:space="preserve"> </w:t>
      </w:r>
      <w:proofErr w:type="spellStart"/>
      <w:r w:rsidRPr="00CC4995">
        <w:rPr>
          <w:color w:val="000000" w:themeColor="text1"/>
          <w:sz w:val="24"/>
          <w:szCs w:val="24"/>
        </w:rPr>
        <w:t>pembeli</w:t>
      </w:r>
      <w:proofErr w:type="spellEnd"/>
      <w:r w:rsidRPr="00CC4995">
        <w:rPr>
          <w:color w:val="000000" w:themeColor="text1"/>
          <w:sz w:val="24"/>
          <w:szCs w:val="24"/>
        </w:rPr>
        <w:t xml:space="preserve"> </w:t>
      </w:r>
      <w:proofErr w:type="spellStart"/>
      <w:r w:rsidRPr="00CC4995">
        <w:rPr>
          <w:color w:val="000000" w:themeColor="text1"/>
          <w:sz w:val="24"/>
          <w:szCs w:val="24"/>
        </w:rPr>
        <w:t>dapat</w:t>
      </w:r>
      <w:proofErr w:type="spellEnd"/>
      <w:r w:rsidRPr="00CC4995">
        <w:rPr>
          <w:color w:val="000000" w:themeColor="text1"/>
          <w:sz w:val="24"/>
          <w:szCs w:val="24"/>
        </w:rPr>
        <w:t xml:space="preserve"> </w:t>
      </w:r>
      <w:proofErr w:type="spellStart"/>
      <w:r w:rsidRPr="00CC4995">
        <w:rPr>
          <w:color w:val="000000" w:themeColor="text1"/>
          <w:sz w:val="24"/>
          <w:szCs w:val="24"/>
        </w:rPr>
        <w:t>berbelanja</w:t>
      </w:r>
      <w:proofErr w:type="spellEnd"/>
      <w:r w:rsidRPr="00CC4995">
        <w:rPr>
          <w:color w:val="000000" w:themeColor="text1"/>
          <w:sz w:val="24"/>
          <w:szCs w:val="24"/>
        </w:rPr>
        <w:t xml:space="preserve"> </w:t>
      </w:r>
      <w:proofErr w:type="spellStart"/>
      <w:r w:rsidRPr="00CC4995">
        <w:rPr>
          <w:color w:val="000000" w:themeColor="text1"/>
          <w:sz w:val="24"/>
          <w:szCs w:val="24"/>
        </w:rPr>
        <w:t>kapan</w:t>
      </w:r>
      <w:proofErr w:type="spellEnd"/>
      <w:r w:rsidRPr="00CC4995">
        <w:rPr>
          <w:color w:val="000000" w:themeColor="text1"/>
          <w:sz w:val="24"/>
          <w:szCs w:val="24"/>
        </w:rPr>
        <w:t xml:space="preserve"> </w:t>
      </w:r>
      <w:proofErr w:type="spellStart"/>
      <w:r w:rsidRPr="00CC4995">
        <w:rPr>
          <w:color w:val="000000" w:themeColor="text1"/>
          <w:sz w:val="24"/>
          <w:szCs w:val="24"/>
        </w:rPr>
        <w:t>saja</w:t>
      </w:r>
      <w:proofErr w:type="spellEnd"/>
      <w:r w:rsidRPr="00CC4995">
        <w:rPr>
          <w:color w:val="000000" w:themeColor="text1"/>
          <w:sz w:val="24"/>
          <w:szCs w:val="24"/>
        </w:rPr>
        <w:t xml:space="preserve"> dan </w:t>
      </w:r>
      <w:proofErr w:type="spellStart"/>
      <w:r w:rsidRPr="00CC4995">
        <w:rPr>
          <w:color w:val="000000" w:themeColor="text1"/>
          <w:sz w:val="24"/>
          <w:szCs w:val="24"/>
        </w:rPr>
        <w:t>dimana</w:t>
      </w:r>
      <w:proofErr w:type="spellEnd"/>
      <w:r w:rsidRPr="00CC4995">
        <w:rPr>
          <w:color w:val="000000" w:themeColor="text1"/>
          <w:sz w:val="24"/>
          <w:szCs w:val="24"/>
        </w:rPr>
        <w:t xml:space="preserve"> </w:t>
      </w:r>
      <w:proofErr w:type="spellStart"/>
      <w:r w:rsidRPr="00CC4995">
        <w:rPr>
          <w:color w:val="000000" w:themeColor="text1"/>
          <w:sz w:val="24"/>
          <w:szCs w:val="24"/>
        </w:rPr>
        <w:t>saja</w:t>
      </w:r>
      <w:proofErr w:type="spellEnd"/>
      <w:r w:rsidRPr="00CC4995">
        <w:rPr>
          <w:color w:val="000000" w:themeColor="text1"/>
          <w:sz w:val="24"/>
          <w:szCs w:val="24"/>
        </w:rPr>
        <w:t xml:space="preserve"> </w:t>
      </w:r>
      <w:proofErr w:type="spellStart"/>
      <w:r w:rsidRPr="00CC4995">
        <w:rPr>
          <w:color w:val="000000" w:themeColor="text1"/>
          <w:sz w:val="24"/>
          <w:szCs w:val="24"/>
        </w:rPr>
        <w:t>tanpa</w:t>
      </w:r>
      <w:proofErr w:type="spellEnd"/>
      <w:r w:rsidRPr="00CC4995">
        <w:rPr>
          <w:color w:val="000000" w:themeColor="text1"/>
          <w:sz w:val="24"/>
          <w:szCs w:val="24"/>
        </w:rPr>
        <w:t xml:space="preserve"> </w:t>
      </w:r>
      <w:proofErr w:type="spellStart"/>
      <w:r w:rsidRPr="00CC4995">
        <w:rPr>
          <w:color w:val="000000" w:themeColor="text1"/>
          <w:sz w:val="24"/>
          <w:szCs w:val="24"/>
        </w:rPr>
        <w:t>dibatasi</w:t>
      </w:r>
      <w:proofErr w:type="spellEnd"/>
      <w:r w:rsidRPr="00CC4995">
        <w:rPr>
          <w:color w:val="000000" w:themeColor="text1"/>
          <w:sz w:val="24"/>
          <w:szCs w:val="24"/>
        </w:rPr>
        <w:t xml:space="preserve"> </w:t>
      </w:r>
      <w:proofErr w:type="spellStart"/>
      <w:r w:rsidRPr="00CC4995">
        <w:rPr>
          <w:color w:val="000000" w:themeColor="text1"/>
          <w:sz w:val="24"/>
          <w:szCs w:val="24"/>
        </w:rPr>
        <w:t>ruang</w:t>
      </w:r>
      <w:proofErr w:type="spellEnd"/>
      <w:r w:rsidRPr="00CC4995">
        <w:rPr>
          <w:color w:val="000000" w:themeColor="text1"/>
          <w:sz w:val="24"/>
          <w:szCs w:val="24"/>
        </w:rPr>
        <w:t xml:space="preserve"> dan </w:t>
      </w:r>
      <w:proofErr w:type="spellStart"/>
      <w:r w:rsidRPr="00CC4995">
        <w:rPr>
          <w:color w:val="000000" w:themeColor="text1"/>
          <w:sz w:val="24"/>
          <w:szCs w:val="24"/>
        </w:rPr>
        <w:t>waktu</w:t>
      </w:r>
      <w:proofErr w:type="spellEnd"/>
      <w:r w:rsidRPr="00CC4995">
        <w:rPr>
          <w:color w:val="000000" w:themeColor="text1"/>
          <w:sz w:val="24"/>
          <w:szCs w:val="24"/>
        </w:rPr>
        <w:t xml:space="preserve">.  </w:t>
      </w:r>
    </w:p>
    <w:p w14:paraId="4FC478A6" w14:textId="77777777" w:rsidR="00631380" w:rsidRPr="00CC4995" w:rsidRDefault="00631380" w:rsidP="00631380">
      <w:pPr>
        <w:pStyle w:val="BodyTextIndent"/>
        <w:numPr>
          <w:ilvl w:val="0"/>
          <w:numId w:val="21"/>
        </w:numPr>
        <w:tabs>
          <w:tab w:val="clear" w:pos="1080"/>
        </w:tabs>
        <w:spacing w:after="0"/>
        <w:ind w:left="284" w:hanging="284"/>
        <w:jc w:val="both"/>
        <w:rPr>
          <w:color w:val="000000" w:themeColor="text1"/>
          <w:sz w:val="24"/>
          <w:szCs w:val="24"/>
        </w:rPr>
      </w:pPr>
      <w:r w:rsidRPr="00CC4995">
        <w:rPr>
          <w:color w:val="000000" w:themeColor="text1"/>
          <w:sz w:val="24"/>
          <w:szCs w:val="24"/>
        </w:rPr>
        <w:t xml:space="preserve"> </w:t>
      </w:r>
      <w:proofErr w:type="spellStart"/>
      <w:r w:rsidRPr="00CC4995">
        <w:rPr>
          <w:color w:val="000000" w:themeColor="text1"/>
          <w:sz w:val="24"/>
          <w:szCs w:val="24"/>
        </w:rPr>
        <w:t>Penerimaan</w:t>
      </w:r>
      <w:proofErr w:type="spellEnd"/>
      <w:r w:rsidRPr="00CC4995">
        <w:rPr>
          <w:color w:val="000000" w:themeColor="text1"/>
          <w:sz w:val="24"/>
          <w:szCs w:val="24"/>
        </w:rPr>
        <w:t xml:space="preserve">, </w:t>
      </w:r>
      <w:proofErr w:type="spellStart"/>
      <w:r w:rsidRPr="00CC4995">
        <w:rPr>
          <w:color w:val="000000" w:themeColor="text1"/>
          <w:sz w:val="24"/>
          <w:szCs w:val="24"/>
        </w:rPr>
        <w:t>dapat</w:t>
      </w:r>
      <w:proofErr w:type="spellEnd"/>
      <w:r w:rsidRPr="00CC4995">
        <w:rPr>
          <w:color w:val="000000" w:themeColor="text1"/>
          <w:sz w:val="24"/>
          <w:szCs w:val="24"/>
        </w:rPr>
        <w:t xml:space="preserve"> </w:t>
      </w:r>
      <w:proofErr w:type="spellStart"/>
      <w:r w:rsidRPr="00CC4995">
        <w:rPr>
          <w:color w:val="000000" w:themeColor="text1"/>
          <w:sz w:val="24"/>
          <w:szCs w:val="24"/>
        </w:rPr>
        <w:t>dilakukan</w:t>
      </w:r>
      <w:proofErr w:type="spellEnd"/>
      <w:r w:rsidRPr="00CC4995">
        <w:rPr>
          <w:color w:val="000000" w:themeColor="text1"/>
          <w:sz w:val="24"/>
          <w:szCs w:val="24"/>
        </w:rPr>
        <w:t xml:space="preserve"> </w:t>
      </w:r>
      <w:proofErr w:type="spellStart"/>
      <w:r w:rsidRPr="00CC4995">
        <w:rPr>
          <w:color w:val="000000" w:themeColor="text1"/>
          <w:sz w:val="24"/>
          <w:szCs w:val="24"/>
        </w:rPr>
        <w:t>tergantung</w:t>
      </w:r>
      <w:proofErr w:type="spellEnd"/>
      <w:r w:rsidRPr="00CC4995">
        <w:rPr>
          <w:color w:val="000000" w:themeColor="text1"/>
          <w:sz w:val="24"/>
          <w:szCs w:val="24"/>
        </w:rPr>
        <w:t xml:space="preserve"> </w:t>
      </w:r>
      <w:proofErr w:type="spellStart"/>
      <w:r w:rsidRPr="00CC4995">
        <w:rPr>
          <w:color w:val="000000" w:themeColor="text1"/>
          <w:sz w:val="24"/>
          <w:szCs w:val="24"/>
        </w:rPr>
        <w:t>penawaran</w:t>
      </w:r>
      <w:proofErr w:type="spellEnd"/>
      <w:r w:rsidRPr="00CC4995">
        <w:rPr>
          <w:color w:val="000000" w:themeColor="text1"/>
          <w:sz w:val="24"/>
          <w:szCs w:val="24"/>
        </w:rPr>
        <w:t xml:space="preserve"> yang </w:t>
      </w:r>
      <w:proofErr w:type="spellStart"/>
      <w:r w:rsidRPr="00CC4995">
        <w:rPr>
          <w:color w:val="000000" w:themeColor="text1"/>
          <w:sz w:val="24"/>
          <w:szCs w:val="24"/>
        </w:rPr>
        <w:t>terjadi</w:t>
      </w:r>
      <w:proofErr w:type="spellEnd"/>
      <w:r w:rsidRPr="00CC4995">
        <w:rPr>
          <w:color w:val="000000" w:themeColor="text1"/>
          <w:sz w:val="24"/>
          <w:szCs w:val="24"/>
        </w:rPr>
        <w:t xml:space="preserve">.  </w:t>
      </w:r>
      <w:proofErr w:type="spellStart"/>
      <w:r w:rsidRPr="00CC4995">
        <w:rPr>
          <w:color w:val="000000" w:themeColor="text1"/>
          <w:sz w:val="24"/>
          <w:szCs w:val="24"/>
        </w:rPr>
        <w:t>Apabila</w:t>
      </w:r>
      <w:proofErr w:type="spellEnd"/>
      <w:r w:rsidRPr="00CC4995">
        <w:rPr>
          <w:color w:val="000000" w:themeColor="text1"/>
          <w:sz w:val="24"/>
          <w:szCs w:val="24"/>
        </w:rPr>
        <w:t xml:space="preserve"> </w:t>
      </w:r>
      <w:proofErr w:type="spellStart"/>
      <w:r w:rsidRPr="00CC4995">
        <w:rPr>
          <w:color w:val="000000" w:themeColor="text1"/>
          <w:sz w:val="24"/>
          <w:szCs w:val="24"/>
        </w:rPr>
        <w:t>penawaran</w:t>
      </w:r>
      <w:proofErr w:type="spellEnd"/>
      <w:r w:rsidRPr="00CC4995">
        <w:rPr>
          <w:color w:val="000000" w:themeColor="text1"/>
          <w:sz w:val="24"/>
          <w:szCs w:val="24"/>
        </w:rPr>
        <w:t xml:space="preserve"> </w:t>
      </w:r>
      <w:proofErr w:type="spellStart"/>
      <w:r w:rsidRPr="00CC4995">
        <w:rPr>
          <w:color w:val="000000" w:themeColor="text1"/>
          <w:sz w:val="24"/>
          <w:szCs w:val="24"/>
        </w:rPr>
        <w:t>dilakukan</w:t>
      </w:r>
      <w:proofErr w:type="spellEnd"/>
      <w:r w:rsidRPr="00CC4995">
        <w:rPr>
          <w:color w:val="000000" w:themeColor="text1"/>
          <w:sz w:val="24"/>
          <w:szCs w:val="24"/>
        </w:rPr>
        <w:t xml:space="preserve"> </w:t>
      </w:r>
      <w:proofErr w:type="spellStart"/>
      <w:r w:rsidRPr="00CC4995">
        <w:rPr>
          <w:color w:val="000000" w:themeColor="text1"/>
          <w:sz w:val="24"/>
          <w:szCs w:val="24"/>
        </w:rPr>
        <w:t>melalui</w:t>
      </w:r>
      <w:proofErr w:type="spellEnd"/>
      <w:r w:rsidRPr="00CC4995">
        <w:rPr>
          <w:color w:val="000000" w:themeColor="text1"/>
          <w:sz w:val="24"/>
          <w:szCs w:val="24"/>
        </w:rPr>
        <w:t xml:space="preserve"> </w:t>
      </w:r>
      <w:r w:rsidRPr="00CC4995">
        <w:rPr>
          <w:i/>
          <w:iCs/>
          <w:color w:val="000000" w:themeColor="text1"/>
          <w:sz w:val="24"/>
          <w:szCs w:val="24"/>
        </w:rPr>
        <w:t xml:space="preserve">e-mail </w:t>
      </w:r>
      <w:r w:rsidRPr="00CC4995">
        <w:rPr>
          <w:color w:val="000000" w:themeColor="text1"/>
          <w:sz w:val="24"/>
          <w:szCs w:val="24"/>
        </w:rPr>
        <w:t xml:space="preserve">address, </w:t>
      </w:r>
      <w:proofErr w:type="spellStart"/>
      <w:r w:rsidRPr="00CC4995">
        <w:rPr>
          <w:color w:val="000000" w:themeColor="text1"/>
          <w:sz w:val="24"/>
          <w:szCs w:val="24"/>
        </w:rPr>
        <w:t>maka</w:t>
      </w:r>
      <w:proofErr w:type="spellEnd"/>
      <w:r w:rsidRPr="00CC4995">
        <w:rPr>
          <w:color w:val="000000" w:themeColor="text1"/>
          <w:sz w:val="24"/>
          <w:szCs w:val="24"/>
        </w:rPr>
        <w:t xml:space="preserve"> </w:t>
      </w:r>
      <w:proofErr w:type="spellStart"/>
      <w:r w:rsidRPr="00CC4995">
        <w:rPr>
          <w:color w:val="000000" w:themeColor="text1"/>
          <w:sz w:val="24"/>
          <w:szCs w:val="24"/>
        </w:rPr>
        <w:t>penerimaan</w:t>
      </w:r>
      <w:proofErr w:type="spellEnd"/>
      <w:r w:rsidRPr="00CC4995">
        <w:rPr>
          <w:color w:val="000000" w:themeColor="text1"/>
          <w:sz w:val="24"/>
          <w:szCs w:val="24"/>
        </w:rPr>
        <w:t xml:space="preserve"> </w:t>
      </w:r>
      <w:proofErr w:type="spellStart"/>
      <w:r w:rsidRPr="00CC4995">
        <w:rPr>
          <w:color w:val="000000" w:themeColor="text1"/>
          <w:sz w:val="24"/>
          <w:szCs w:val="24"/>
        </w:rPr>
        <w:t>dilakukan</w:t>
      </w:r>
      <w:proofErr w:type="spellEnd"/>
      <w:r w:rsidRPr="00CC4995">
        <w:rPr>
          <w:color w:val="000000" w:themeColor="text1"/>
          <w:sz w:val="24"/>
          <w:szCs w:val="24"/>
        </w:rPr>
        <w:t xml:space="preserve"> </w:t>
      </w:r>
      <w:proofErr w:type="spellStart"/>
      <w:r w:rsidRPr="00CC4995">
        <w:rPr>
          <w:color w:val="000000" w:themeColor="text1"/>
          <w:sz w:val="24"/>
          <w:szCs w:val="24"/>
        </w:rPr>
        <w:t>melalui</w:t>
      </w:r>
      <w:proofErr w:type="spellEnd"/>
      <w:r w:rsidRPr="00CC4995">
        <w:rPr>
          <w:color w:val="000000" w:themeColor="text1"/>
          <w:sz w:val="24"/>
          <w:szCs w:val="24"/>
        </w:rPr>
        <w:t xml:space="preserve"> </w:t>
      </w:r>
      <w:r w:rsidRPr="00CC4995">
        <w:rPr>
          <w:i/>
          <w:iCs/>
          <w:color w:val="000000" w:themeColor="text1"/>
          <w:sz w:val="24"/>
          <w:szCs w:val="24"/>
        </w:rPr>
        <w:t>e-mail</w:t>
      </w:r>
      <w:r w:rsidRPr="00CC4995">
        <w:rPr>
          <w:color w:val="000000" w:themeColor="text1"/>
          <w:sz w:val="24"/>
          <w:szCs w:val="24"/>
        </w:rPr>
        <w:t xml:space="preserve">, </w:t>
      </w:r>
      <w:proofErr w:type="spellStart"/>
      <w:r w:rsidRPr="00CC4995">
        <w:rPr>
          <w:color w:val="000000" w:themeColor="text1"/>
          <w:sz w:val="24"/>
          <w:szCs w:val="24"/>
        </w:rPr>
        <w:t>karena</w:t>
      </w:r>
      <w:proofErr w:type="spellEnd"/>
      <w:r w:rsidRPr="00CC4995">
        <w:rPr>
          <w:color w:val="000000" w:themeColor="text1"/>
          <w:sz w:val="24"/>
          <w:szCs w:val="24"/>
        </w:rPr>
        <w:t xml:space="preserve"> </w:t>
      </w:r>
      <w:proofErr w:type="spellStart"/>
      <w:r w:rsidRPr="00CC4995">
        <w:rPr>
          <w:color w:val="000000" w:themeColor="text1"/>
          <w:sz w:val="24"/>
          <w:szCs w:val="24"/>
        </w:rPr>
        <w:t>penawaran</w:t>
      </w:r>
      <w:proofErr w:type="spellEnd"/>
      <w:r w:rsidRPr="00CC4995">
        <w:rPr>
          <w:color w:val="000000" w:themeColor="text1"/>
          <w:sz w:val="24"/>
          <w:szCs w:val="24"/>
        </w:rPr>
        <w:t xml:space="preserve"> </w:t>
      </w:r>
      <w:proofErr w:type="spellStart"/>
      <w:r w:rsidRPr="00CC4995">
        <w:rPr>
          <w:color w:val="000000" w:themeColor="text1"/>
          <w:sz w:val="24"/>
          <w:szCs w:val="24"/>
        </w:rPr>
        <w:t>hanya</w:t>
      </w:r>
      <w:proofErr w:type="spellEnd"/>
      <w:r w:rsidRPr="00CC4995">
        <w:rPr>
          <w:color w:val="000000" w:themeColor="text1"/>
          <w:sz w:val="24"/>
          <w:szCs w:val="24"/>
        </w:rPr>
        <w:t xml:space="preserve"> </w:t>
      </w:r>
      <w:proofErr w:type="spellStart"/>
      <w:r w:rsidRPr="00CC4995">
        <w:rPr>
          <w:color w:val="000000" w:themeColor="text1"/>
          <w:sz w:val="24"/>
          <w:szCs w:val="24"/>
        </w:rPr>
        <w:t>ditujukan</w:t>
      </w:r>
      <w:proofErr w:type="spellEnd"/>
      <w:r w:rsidRPr="00CC4995">
        <w:rPr>
          <w:color w:val="000000" w:themeColor="text1"/>
          <w:sz w:val="24"/>
          <w:szCs w:val="24"/>
        </w:rPr>
        <w:t xml:space="preserve"> pada </w:t>
      </w:r>
      <w:proofErr w:type="spellStart"/>
      <w:r w:rsidRPr="00CC4995">
        <w:rPr>
          <w:color w:val="000000" w:themeColor="text1"/>
          <w:sz w:val="24"/>
          <w:szCs w:val="24"/>
        </w:rPr>
        <w:t>sebuah</w:t>
      </w:r>
      <w:proofErr w:type="spellEnd"/>
      <w:r w:rsidRPr="00CC4995">
        <w:rPr>
          <w:color w:val="000000" w:themeColor="text1"/>
          <w:sz w:val="24"/>
          <w:szCs w:val="24"/>
        </w:rPr>
        <w:t xml:space="preserve"> </w:t>
      </w:r>
      <w:r w:rsidRPr="00CC4995">
        <w:rPr>
          <w:i/>
          <w:iCs/>
          <w:color w:val="000000" w:themeColor="text1"/>
          <w:sz w:val="24"/>
          <w:szCs w:val="24"/>
        </w:rPr>
        <w:t xml:space="preserve">e-mail  </w:t>
      </w:r>
      <w:r w:rsidRPr="00CC4995">
        <w:rPr>
          <w:color w:val="000000" w:themeColor="text1"/>
          <w:sz w:val="24"/>
          <w:szCs w:val="24"/>
        </w:rPr>
        <w:t xml:space="preserve"> yang </w:t>
      </w:r>
      <w:proofErr w:type="spellStart"/>
      <w:r w:rsidRPr="00CC4995">
        <w:rPr>
          <w:color w:val="000000" w:themeColor="text1"/>
          <w:sz w:val="24"/>
          <w:szCs w:val="24"/>
        </w:rPr>
        <w:t>dituju</w:t>
      </w:r>
      <w:proofErr w:type="spellEnd"/>
      <w:r w:rsidRPr="00CC4995">
        <w:rPr>
          <w:color w:val="000000" w:themeColor="text1"/>
          <w:sz w:val="24"/>
          <w:szCs w:val="24"/>
        </w:rPr>
        <w:t xml:space="preserve"> </w:t>
      </w:r>
      <w:proofErr w:type="spellStart"/>
      <w:r w:rsidRPr="00CC4995">
        <w:rPr>
          <w:color w:val="000000" w:themeColor="text1"/>
          <w:sz w:val="24"/>
          <w:szCs w:val="24"/>
        </w:rPr>
        <w:t>sehingga</w:t>
      </w:r>
      <w:proofErr w:type="spellEnd"/>
      <w:r w:rsidRPr="00CC4995">
        <w:rPr>
          <w:color w:val="000000" w:themeColor="text1"/>
          <w:sz w:val="24"/>
          <w:szCs w:val="24"/>
        </w:rPr>
        <w:t xml:space="preserve"> </w:t>
      </w:r>
      <w:proofErr w:type="spellStart"/>
      <w:r w:rsidRPr="00CC4995">
        <w:rPr>
          <w:color w:val="000000" w:themeColor="text1"/>
          <w:sz w:val="24"/>
          <w:szCs w:val="24"/>
        </w:rPr>
        <w:t>hanya</w:t>
      </w:r>
      <w:proofErr w:type="spellEnd"/>
      <w:r w:rsidRPr="00CC4995">
        <w:rPr>
          <w:color w:val="000000" w:themeColor="text1"/>
          <w:sz w:val="24"/>
          <w:szCs w:val="24"/>
        </w:rPr>
        <w:t xml:space="preserve"> </w:t>
      </w:r>
      <w:proofErr w:type="spellStart"/>
      <w:r w:rsidRPr="00CC4995">
        <w:rPr>
          <w:color w:val="000000" w:themeColor="text1"/>
          <w:sz w:val="24"/>
          <w:szCs w:val="24"/>
        </w:rPr>
        <w:t>pemegang</w:t>
      </w:r>
      <w:proofErr w:type="spellEnd"/>
      <w:r w:rsidRPr="00CC4995">
        <w:rPr>
          <w:color w:val="000000" w:themeColor="text1"/>
          <w:sz w:val="24"/>
          <w:szCs w:val="24"/>
        </w:rPr>
        <w:t xml:space="preserve"> </w:t>
      </w:r>
      <w:r w:rsidRPr="00CC4995">
        <w:rPr>
          <w:i/>
          <w:iCs/>
          <w:color w:val="000000" w:themeColor="text1"/>
          <w:sz w:val="24"/>
          <w:szCs w:val="24"/>
        </w:rPr>
        <w:t>e-mail</w:t>
      </w:r>
      <w:r w:rsidRPr="00CC4995">
        <w:rPr>
          <w:color w:val="000000" w:themeColor="text1"/>
          <w:sz w:val="24"/>
          <w:szCs w:val="24"/>
        </w:rPr>
        <w:t xml:space="preserve"> </w:t>
      </w:r>
      <w:proofErr w:type="spellStart"/>
      <w:r w:rsidRPr="00CC4995">
        <w:rPr>
          <w:color w:val="000000" w:themeColor="text1"/>
          <w:sz w:val="24"/>
          <w:szCs w:val="24"/>
        </w:rPr>
        <w:t>tersebut</w:t>
      </w:r>
      <w:proofErr w:type="spellEnd"/>
      <w:r w:rsidRPr="00CC4995">
        <w:rPr>
          <w:color w:val="000000" w:themeColor="text1"/>
          <w:sz w:val="24"/>
          <w:szCs w:val="24"/>
        </w:rPr>
        <w:t xml:space="preserve"> yang </w:t>
      </w:r>
      <w:proofErr w:type="spellStart"/>
      <w:r w:rsidRPr="00CC4995">
        <w:rPr>
          <w:color w:val="000000" w:themeColor="text1"/>
          <w:sz w:val="24"/>
          <w:szCs w:val="24"/>
        </w:rPr>
        <w:t>dituju</w:t>
      </w:r>
      <w:proofErr w:type="spellEnd"/>
      <w:r w:rsidRPr="00CC4995">
        <w:rPr>
          <w:color w:val="000000" w:themeColor="text1"/>
          <w:sz w:val="24"/>
          <w:szCs w:val="24"/>
        </w:rPr>
        <w:t xml:space="preserve">.  </w:t>
      </w:r>
      <w:proofErr w:type="spellStart"/>
      <w:r w:rsidRPr="00CC4995">
        <w:rPr>
          <w:color w:val="000000" w:themeColor="text1"/>
          <w:sz w:val="24"/>
          <w:szCs w:val="24"/>
        </w:rPr>
        <w:t>Penawaran</w:t>
      </w:r>
      <w:proofErr w:type="spellEnd"/>
      <w:r w:rsidRPr="00CC4995">
        <w:rPr>
          <w:color w:val="000000" w:themeColor="text1"/>
          <w:sz w:val="24"/>
          <w:szCs w:val="24"/>
        </w:rPr>
        <w:t xml:space="preserve"> </w:t>
      </w:r>
      <w:proofErr w:type="spellStart"/>
      <w:r w:rsidRPr="00CC4995">
        <w:rPr>
          <w:color w:val="000000" w:themeColor="text1"/>
          <w:sz w:val="24"/>
          <w:szCs w:val="24"/>
        </w:rPr>
        <w:t>melalui</w:t>
      </w:r>
      <w:proofErr w:type="spellEnd"/>
      <w:r w:rsidRPr="00CC4995">
        <w:rPr>
          <w:color w:val="000000" w:themeColor="text1"/>
          <w:sz w:val="24"/>
          <w:szCs w:val="24"/>
        </w:rPr>
        <w:t xml:space="preserve"> </w:t>
      </w:r>
      <w:r w:rsidRPr="00CC4995">
        <w:rPr>
          <w:i/>
          <w:iCs/>
          <w:color w:val="000000" w:themeColor="text1"/>
          <w:sz w:val="24"/>
          <w:szCs w:val="24"/>
        </w:rPr>
        <w:t>website</w:t>
      </w:r>
      <w:r w:rsidRPr="00CC4995">
        <w:rPr>
          <w:color w:val="000000" w:themeColor="text1"/>
          <w:sz w:val="24"/>
          <w:szCs w:val="24"/>
        </w:rPr>
        <w:t xml:space="preserve"> </w:t>
      </w:r>
      <w:proofErr w:type="spellStart"/>
      <w:r w:rsidRPr="00CC4995">
        <w:rPr>
          <w:color w:val="000000" w:themeColor="text1"/>
          <w:sz w:val="24"/>
          <w:szCs w:val="24"/>
        </w:rPr>
        <w:t>ditujukan</w:t>
      </w:r>
      <w:proofErr w:type="spellEnd"/>
      <w:r w:rsidRPr="00CC4995">
        <w:rPr>
          <w:color w:val="000000" w:themeColor="text1"/>
          <w:sz w:val="24"/>
          <w:szCs w:val="24"/>
        </w:rPr>
        <w:t xml:space="preserve"> </w:t>
      </w:r>
      <w:proofErr w:type="spellStart"/>
      <w:r w:rsidRPr="00CC4995">
        <w:rPr>
          <w:color w:val="000000" w:themeColor="text1"/>
          <w:sz w:val="24"/>
          <w:szCs w:val="24"/>
        </w:rPr>
        <w:t>untuk</w:t>
      </w:r>
      <w:proofErr w:type="spellEnd"/>
      <w:r w:rsidRPr="00CC4995">
        <w:rPr>
          <w:color w:val="000000" w:themeColor="text1"/>
          <w:sz w:val="24"/>
          <w:szCs w:val="24"/>
        </w:rPr>
        <w:t xml:space="preserve"> </w:t>
      </w:r>
      <w:proofErr w:type="spellStart"/>
      <w:r w:rsidRPr="00CC4995">
        <w:rPr>
          <w:color w:val="000000" w:themeColor="text1"/>
          <w:sz w:val="24"/>
          <w:szCs w:val="24"/>
        </w:rPr>
        <w:t>seluruh</w:t>
      </w:r>
      <w:proofErr w:type="spellEnd"/>
      <w:r w:rsidRPr="00CC4995">
        <w:rPr>
          <w:color w:val="000000" w:themeColor="text1"/>
          <w:sz w:val="24"/>
          <w:szCs w:val="24"/>
        </w:rPr>
        <w:t xml:space="preserve"> </w:t>
      </w:r>
      <w:proofErr w:type="spellStart"/>
      <w:r w:rsidRPr="00CC4995">
        <w:rPr>
          <w:color w:val="000000" w:themeColor="text1"/>
          <w:sz w:val="24"/>
          <w:szCs w:val="24"/>
        </w:rPr>
        <w:t>masyarakat</w:t>
      </w:r>
      <w:proofErr w:type="spellEnd"/>
      <w:r w:rsidRPr="00CC4995">
        <w:rPr>
          <w:color w:val="000000" w:themeColor="text1"/>
          <w:sz w:val="24"/>
          <w:szCs w:val="24"/>
        </w:rPr>
        <w:t xml:space="preserve"> yang </w:t>
      </w:r>
      <w:proofErr w:type="spellStart"/>
      <w:r w:rsidRPr="00CC4995">
        <w:rPr>
          <w:color w:val="000000" w:themeColor="text1"/>
          <w:sz w:val="24"/>
          <w:szCs w:val="24"/>
        </w:rPr>
        <w:t>membuka</w:t>
      </w:r>
      <w:proofErr w:type="spellEnd"/>
      <w:r w:rsidRPr="00CC4995">
        <w:rPr>
          <w:color w:val="000000" w:themeColor="text1"/>
          <w:sz w:val="24"/>
          <w:szCs w:val="24"/>
        </w:rPr>
        <w:t xml:space="preserve"> </w:t>
      </w:r>
      <w:r w:rsidRPr="00CC4995">
        <w:rPr>
          <w:i/>
          <w:iCs/>
          <w:color w:val="000000" w:themeColor="text1"/>
          <w:sz w:val="24"/>
          <w:szCs w:val="24"/>
        </w:rPr>
        <w:t>website</w:t>
      </w:r>
      <w:r w:rsidRPr="00CC4995">
        <w:rPr>
          <w:color w:val="000000" w:themeColor="text1"/>
          <w:sz w:val="24"/>
          <w:szCs w:val="24"/>
        </w:rPr>
        <w:t xml:space="preserve"> </w:t>
      </w:r>
      <w:proofErr w:type="spellStart"/>
      <w:r w:rsidRPr="00CC4995">
        <w:rPr>
          <w:color w:val="000000" w:themeColor="text1"/>
          <w:sz w:val="24"/>
          <w:szCs w:val="24"/>
        </w:rPr>
        <w:t>tersebut</w:t>
      </w:r>
      <w:proofErr w:type="spellEnd"/>
      <w:r w:rsidRPr="00CC4995">
        <w:rPr>
          <w:color w:val="000000" w:themeColor="text1"/>
          <w:sz w:val="24"/>
          <w:szCs w:val="24"/>
        </w:rPr>
        <w:t xml:space="preserve">, </w:t>
      </w:r>
      <w:proofErr w:type="spellStart"/>
      <w:r w:rsidRPr="00CC4995">
        <w:rPr>
          <w:color w:val="000000" w:themeColor="text1"/>
          <w:sz w:val="24"/>
          <w:szCs w:val="24"/>
        </w:rPr>
        <w:t>karena</w:t>
      </w:r>
      <w:proofErr w:type="spellEnd"/>
      <w:r w:rsidRPr="00CC4995">
        <w:rPr>
          <w:color w:val="000000" w:themeColor="text1"/>
          <w:sz w:val="24"/>
          <w:szCs w:val="24"/>
        </w:rPr>
        <w:t xml:space="preserve"> </w:t>
      </w:r>
      <w:proofErr w:type="spellStart"/>
      <w:r w:rsidRPr="00CC4995">
        <w:rPr>
          <w:color w:val="000000" w:themeColor="text1"/>
          <w:sz w:val="24"/>
          <w:szCs w:val="24"/>
        </w:rPr>
        <w:t>siapa</w:t>
      </w:r>
      <w:proofErr w:type="spellEnd"/>
      <w:r w:rsidRPr="00CC4995">
        <w:rPr>
          <w:color w:val="000000" w:themeColor="text1"/>
          <w:sz w:val="24"/>
          <w:szCs w:val="24"/>
        </w:rPr>
        <w:t xml:space="preserve"> </w:t>
      </w:r>
      <w:proofErr w:type="spellStart"/>
      <w:r w:rsidRPr="00CC4995">
        <w:rPr>
          <w:color w:val="000000" w:themeColor="text1"/>
          <w:sz w:val="24"/>
          <w:szCs w:val="24"/>
        </w:rPr>
        <w:t>saja</w:t>
      </w:r>
      <w:proofErr w:type="spellEnd"/>
      <w:r w:rsidRPr="00CC4995">
        <w:rPr>
          <w:color w:val="000000" w:themeColor="text1"/>
          <w:sz w:val="24"/>
          <w:szCs w:val="24"/>
        </w:rPr>
        <w:t xml:space="preserve"> </w:t>
      </w:r>
      <w:proofErr w:type="spellStart"/>
      <w:r w:rsidRPr="00CC4995">
        <w:rPr>
          <w:color w:val="000000" w:themeColor="text1"/>
          <w:sz w:val="24"/>
          <w:szCs w:val="24"/>
        </w:rPr>
        <w:t>dapat</w:t>
      </w:r>
      <w:proofErr w:type="spellEnd"/>
      <w:r w:rsidRPr="00CC4995">
        <w:rPr>
          <w:color w:val="000000" w:themeColor="text1"/>
          <w:sz w:val="24"/>
          <w:szCs w:val="24"/>
        </w:rPr>
        <w:t xml:space="preserve"> </w:t>
      </w:r>
      <w:proofErr w:type="spellStart"/>
      <w:r w:rsidRPr="00CC4995">
        <w:rPr>
          <w:color w:val="000000" w:themeColor="text1"/>
          <w:sz w:val="24"/>
          <w:szCs w:val="24"/>
        </w:rPr>
        <w:t>masuk</w:t>
      </w:r>
      <w:proofErr w:type="spellEnd"/>
      <w:r w:rsidRPr="00CC4995">
        <w:rPr>
          <w:color w:val="000000" w:themeColor="text1"/>
          <w:sz w:val="24"/>
          <w:szCs w:val="24"/>
        </w:rPr>
        <w:t xml:space="preserve">   </w:t>
      </w:r>
      <w:proofErr w:type="spellStart"/>
      <w:r w:rsidRPr="00CC4995">
        <w:rPr>
          <w:color w:val="000000" w:themeColor="text1"/>
          <w:sz w:val="24"/>
          <w:szCs w:val="24"/>
        </w:rPr>
        <w:t>ke</w:t>
      </w:r>
      <w:proofErr w:type="spellEnd"/>
      <w:r w:rsidRPr="00CC4995">
        <w:rPr>
          <w:color w:val="000000" w:themeColor="text1"/>
          <w:sz w:val="24"/>
          <w:szCs w:val="24"/>
        </w:rPr>
        <w:t xml:space="preserve"> </w:t>
      </w:r>
      <w:proofErr w:type="spellStart"/>
      <w:r w:rsidRPr="00CC4995">
        <w:rPr>
          <w:color w:val="000000" w:themeColor="text1"/>
          <w:sz w:val="24"/>
          <w:szCs w:val="24"/>
        </w:rPr>
        <w:t>dalam</w:t>
      </w:r>
      <w:proofErr w:type="spellEnd"/>
      <w:r w:rsidRPr="00CC4995">
        <w:rPr>
          <w:color w:val="000000" w:themeColor="text1"/>
          <w:sz w:val="24"/>
          <w:szCs w:val="24"/>
        </w:rPr>
        <w:t xml:space="preserve"> </w:t>
      </w:r>
      <w:r w:rsidRPr="00CC4995">
        <w:rPr>
          <w:i/>
          <w:iCs/>
          <w:color w:val="000000" w:themeColor="text1"/>
          <w:sz w:val="24"/>
          <w:szCs w:val="24"/>
        </w:rPr>
        <w:t>website</w:t>
      </w:r>
      <w:r w:rsidRPr="00CC4995">
        <w:rPr>
          <w:color w:val="000000" w:themeColor="text1"/>
          <w:sz w:val="24"/>
          <w:szCs w:val="24"/>
        </w:rPr>
        <w:t xml:space="preserve"> yang </w:t>
      </w:r>
      <w:proofErr w:type="spellStart"/>
      <w:r w:rsidRPr="00CC4995">
        <w:rPr>
          <w:color w:val="000000" w:themeColor="text1"/>
          <w:sz w:val="24"/>
          <w:szCs w:val="24"/>
        </w:rPr>
        <w:t>berisikan</w:t>
      </w:r>
      <w:proofErr w:type="spellEnd"/>
      <w:r w:rsidRPr="00CC4995">
        <w:rPr>
          <w:color w:val="000000" w:themeColor="text1"/>
          <w:sz w:val="24"/>
          <w:szCs w:val="24"/>
        </w:rPr>
        <w:t xml:space="preserve"> </w:t>
      </w:r>
      <w:proofErr w:type="spellStart"/>
      <w:r w:rsidRPr="00CC4995">
        <w:rPr>
          <w:color w:val="000000" w:themeColor="text1"/>
          <w:sz w:val="24"/>
          <w:szCs w:val="24"/>
        </w:rPr>
        <w:t>penawaran</w:t>
      </w:r>
      <w:proofErr w:type="spellEnd"/>
      <w:r w:rsidRPr="00CC4995">
        <w:rPr>
          <w:color w:val="000000" w:themeColor="text1"/>
          <w:sz w:val="24"/>
          <w:szCs w:val="24"/>
        </w:rPr>
        <w:t xml:space="preserve"> </w:t>
      </w:r>
      <w:proofErr w:type="spellStart"/>
      <w:r w:rsidRPr="00CC4995">
        <w:rPr>
          <w:color w:val="000000" w:themeColor="text1"/>
          <w:sz w:val="24"/>
          <w:szCs w:val="24"/>
        </w:rPr>
        <w:t>atas</w:t>
      </w:r>
      <w:proofErr w:type="spellEnd"/>
      <w:r w:rsidRPr="00CC4995">
        <w:rPr>
          <w:color w:val="000000" w:themeColor="text1"/>
          <w:sz w:val="24"/>
          <w:szCs w:val="24"/>
        </w:rPr>
        <w:t xml:space="preserve"> </w:t>
      </w:r>
      <w:proofErr w:type="spellStart"/>
      <w:r w:rsidRPr="00CC4995">
        <w:rPr>
          <w:color w:val="000000" w:themeColor="text1"/>
          <w:sz w:val="24"/>
          <w:szCs w:val="24"/>
        </w:rPr>
        <w:t>suatu</w:t>
      </w:r>
      <w:proofErr w:type="spellEnd"/>
      <w:r w:rsidRPr="00CC4995">
        <w:rPr>
          <w:color w:val="000000" w:themeColor="text1"/>
          <w:sz w:val="24"/>
          <w:szCs w:val="24"/>
        </w:rPr>
        <w:t xml:space="preserve"> </w:t>
      </w:r>
      <w:proofErr w:type="spellStart"/>
      <w:r w:rsidRPr="00CC4995">
        <w:rPr>
          <w:color w:val="000000" w:themeColor="text1"/>
          <w:sz w:val="24"/>
          <w:szCs w:val="24"/>
        </w:rPr>
        <w:t>barang</w:t>
      </w:r>
      <w:proofErr w:type="spellEnd"/>
      <w:r w:rsidRPr="00CC4995">
        <w:rPr>
          <w:color w:val="000000" w:themeColor="text1"/>
          <w:sz w:val="24"/>
          <w:szCs w:val="24"/>
        </w:rPr>
        <w:t xml:space="preserve"> yang </w:t>
      </w:r>
      <w:proofErr w:type="spellStart"/>
      <w:r w:rsidRPr="00CC4995">
        <w:rPr>
          <w:color w:val="000000" w:themeColor="text1"/>
          <w:sz w:val="24"/>
          <w:szCs w:val="24"/>
        </w:rPr>
        <w:t>ditawarkan</w:t>
      </w:r>
      <w:proofErr w:type="spellEnd"/>
      <w:r w:rsidRPr="00CC4995">
        <w:rPr>
          <w:color w:val="000000" w:themeColor="text1"/>
          <w:sz w:val="24"/>
          <w:szCs w:val="24"/>
        </w:rPr>
        <w:t xml:space="preserve"> oleh </w:t>
      </w:r>
      <w:proofErr w:type="spellStart"/>
      <w:r w:rsidRPr="00CC4995">
        <w:rPr>
          <w:color w:val="000000" w:themeColor="text1"/>
          <w:sz w:val="24"/>
          <w:szCs w:val="24"/>
        </w:rPr>
        <w:t>penjual</w:t>
      </w:r>
      <w:proofErr w:type="spellEnd"/>
      <w:r w:rsidRPr="00CC4995">
        <w:rPr>
          <w:color w:val="000000" w:themeColor="text1"/>
          <w:sz w:val="24"/>
          <w:szCs w:val="24"/>
        </w:rPr>
        <w:t xml:space="preserve"> </w:t>
      </w:r>
      <w:proofErr w:type="spellStart"/>
      <w:r w:rsidRPr="00CC4995">
        <w:rPr>
          <w:color w:val="000000" w:themeColor="text1"/>
          <w:sz w:val="24"/>
          <w:szCs w:val="24"/>
        </w:rPr>
        <w:t>atau</w:t>
      </w:r>
      <w:proofErr w:type="spellEnd"/>
      <w:r w:rsidRPr="00CC4995">
        <w:rPr>
          <w:color w:val="000000" w:themeColor="text1"/>
          <w:sz w:val="24"/>
          <w:szCs w:val="24"/>
        </w:rPr>
        <w:t xml:space="preserve"> </w:t>
      </w:r>
      <w:proofErr w:type="spellStart"/>
      <w:r w:rsidRPr="00CC4995">
        <w:rPr>
          <w:color w:val="000000" w:themeColor="text1"/>
          <w:sz w:val="24"/>
          <w:szCs w:val="24"/>
        </w:rPr>
        <w:t>pelaku</w:t>
      </w:r>
      <w:proofErr w:type="spellEnd"/>
      <w:r w:rsidRPr="00CC4995">
        <w:rPr>
          <w:color w:val="000000" w:themeColor="text1"/>
          <w:sz w:val="24"/>
          <w:szCs w:val="24"/>
        </w:rPr>
        <w:t xml:space="preserve"> </w:t>
      </w:r>
      <w:proofErr w:type="spellStart"/>
      <w:r w:rsidRPr="00CC4995">
        <w:rPr>
          <w:color w:val="000000" w:themeColor="text1"/>
          <w:sz w:val="24"/>
          <w:szCs w:val="24"/>
        </w:rPr>
        <w:t>usaha</w:t>
      </w:r>
      <w:proofErr w:type="spellEnd"/>
      <w:r w:rsidRPr="00CC4995">
        <w:rPr>
          <w:color w:val="000000" w:themeColor="text1"/>
          <w:sz w:val="24"/>
          <w:szCs w:val="24"/>
        </w:rPr>
        <w:t xml:space="preserve">.  </w:t>
      </w:r>
    </w:p>
    <w:p w14:paraId="3F556AA5" w14:textId="77777777" w:rsidR="00631380" w:rsidRPr="00CC4995" w:rsidRDefault="00631380" w:rsidP="00631380">
      <w:pPr>
        <w:pStyle w:val="BodyTextIndent"/>
        <w:numPr>
          <w:ilvl w:val="0"/>
          <w:numId w:val="21"/>
        </w:numPr>
        <w:tabs>
          <w:tab w:val="clear" w:pos="1080"/>
        </w:tabs>
        <w:spacing w:after="0"/>
        <w:ind w:left="284" w:hanging="284"/>
        <w:jc w:val="both"/>
        <w:rPr>
          <w:color w:val="000000" w:themeColor="text1"/>
          <w:sz w:val="24"/>
          <w:szCs w:val="24"/>
        </w:rPr>
      </w:pPr>
      <w:r w:rsidRPr="00CC4995">
        <w:rPr>
          <w:color w:val="000000" w:themeColor="text1"/>
          <w:sz w:val="24"/>
          <w:szCs w:val="24"/>
        </w:rPr>
        <w:t xml:space="preserve"> </w:t>
      </w:r>
      <w:proofErr w:type="spellStart"/>
      <w:r w:rsidRPr="00CC4995">
        <w:rPr>
          <w:color w:val="000000" w:themeColor="text1"/>
          <w:sz w:val="24"/>
          <w:szCs w:val="24"/>
        </w:rPr>
        <w:t>Pembayaran</w:t>
      </w:r>
      <w:proofErr w:type="spellEnd"/>
      <w:r w:rsidRPr="00CC4995">
        <w:rPr>
          <w:color w:val="000000" w:themeColor="text1"/>
          <w:sz w:val="24"/>
          <w:szCs w:val="24"/>
        </w:rPr>
        <w:t xml:space="preserve">, </w:t>
      </w:r>
      <w:proofErr w:type="spellStart"/>
      <w:r w:rsidRPr="00CC4995">
        <w:rPr>
          <w:color w:val="000000" w:themeColor="text1"/>
          <w:sz w:val="24"/>
          <w:szCs w:val="24"/>
        </w:rPr>
        <w:t>dapat</w:t>
      </w:r>
      <w:proofErr w:type="spellEnd"/>
      <w:r w:rsidRPr="00CC4995">
        <w:rPr>
          <w:color w:val="000000" w:themeColor="text1"/>
          <w:sz w:val="24"/>
          <w:szCs w:val="24"/>
        </w:rPr>
        <w:t xml:space="preserve"> </w:t>
      </w:r>
      <w:proofErr w:type="spellStart"/>
      <w:r w:rsidRPr="00CC4995">
        <w:rPr>
          <w:color w:val="000000" w:themeColor="text1"/>
          <w:sz w:val="24"/>
          <w:szCs w:val="24"/>
        </w:rPr>
        <w:t>dilakukan</w:t>
      </w:r>
      <w:proofErr w:type="spellEnd"/>
      <w:r w:rsidRPr="00CC4995">
        <w:rPr>
          <w:color w:val="000000" w:themeColor="text1"/>
          <w:sz w:val="24"/>
          <w:szCs w:val="24"/>
        </w:rPr>
        <w:t xml:space="preserve"> </w:t>
      </w:r>
      <w:proofErr w:type="spellStart"/>
      <w:r w:rsidRPr="00CC4995">
        <w:rPr>
          <w:color w:val="000000" w:themeColor="text1"/>
          <w:sz w:val="24"/>
          <w:szCs w:val="24"/>
        </w:rPr>
        <w:t>baik</w:t>
      </w:r>
      <w:proofErr w:type="spellEnd"/>
      <w:r w:rsidRPr="00CC4995">
        <w:rPr>
          <w:color w:val="000000" w:themeColor="text1"/>
          <w:sz w:val="24"/>
          <w:szCs w:val="24"/>
        </w:rPr>
        <w:t xml:space="preserve"> </w:t>
      </w:r>
      <w:proofErr w:type="spellStart"/>
      <w:r w:rsidRPr="00CC4995">
        <w:rPr>
          <w:color w:val="000000" w:themeColor="text1"/>
          <w:sz w:val="24"/>
          <w:szCs w:val="24"/>
        </w:rPr>
        <w:t>secara</w:t>
      </w:r>
      <w:proofErr w:type="spellEnd"/>
      <w:r w:rsidRPr="00CC4995">
        <w:rPr>
          <w:color w:val="000000" w:themeColor="text1"/>
          <w:sz w:val="24"/>
          <w:szCs w:val="24"/>
        </w:rPr>
        <w:t xml:space="preserve"> </w:t>
      </w:r>
      <w:proofErr w:type="spellStart"/>
      <w:r w:rsidRPr="00CC4995">
        <w:rPr>
          <w:color w:val="000000" w:themeColor="text1"/>
          <w:sz w:val="24"/>
          <w:szCs w:val="24"/>
        </w:rPr>
        <w:t>langsung</w:t>
      </w:r>
      <w:proofErr w:type="spellEnd"/>
      <w:r w:rsidRPr="00CC4995">
        <w:rPr>
          <w:color w:val="000000" w:themeColor="text1"/>
          <w:sz w:val="24"/>
          <w:szCs w:val="24"/>
        </w:rPr>
        <w:t xml:space="preserve"> </w:t>
      </w:r>
      <w:proofErr w:type="spellStart"/>
      <w:r w:rsidRPr="00CC4995">
        <w:rPr>
          <w:color w:val="000000" w:themeColor="text1"/>
          <w:sz w:val="24"/>
          <w:szCs w:val="24"/>
        </w:rPr>
        <w:t>maupun</w:t>
      </w:r>
      <w:proofErr w:type="spellEnd"/>
      <w:r w:rsidRPr="00CC4995">
        <w:rPr>
          <w:color w:val="000000" w:themeColor="text1"/>
          <w:sz w:val="24"/>
          <w:szCs w:val="24"/>
        </w:rPr>
        <w:t xml:space="preserve"> </w:t>
      </w:r>
      <w:proofErr w:type="spellStart"/>
      <w:r w:rsidRPr="00CC4995">
        <w:rPr>
          <w:color w:val="000000" w:themeColor="text1"/>
          <w:sz w:val="24"/>
          <w:szCs w:val="24"/>
        </w:rPr>
        <w:t>tidak</w:t>
      </w:r>
      <w:proofErr w:type="spellEnd"/>
      <w:r w:rsidRPr="00CC4995">
        <w:rPr>
          <w:color w:val="000000" w:themeColor="text1"/>
          <w:sz w:val="24"/>
          <w:szCs w:val="24"/>
        </w:rPr>
        <w:t xml:space="preserve"> </w:t>
      </w:r>
      <w:proofErr w:type="spellStart"/>
      <w:r w:rsidRPr="00CC4995">
        <w:rPr>
          <w:color w:val="000000" w:themeColor="text1"/>
          <w:sz w:val="24"/>
          <w:szCs w:val="24"/>
        </w:rPr>
        <w:t>langsung</w:t>
      </w:r>
      <w:proofErr w:type="spellEnd"/>
      <w:r w:rsidRPr="00CC4995">
        <w:rPr>
          <w:color w:val="000000" w:themeColor="text1"/>
          <w:sz w:val="24"/>
          <w:szCs w:val="24"/>
        </w:rPr>
        <w:t xml:space="preserve">, </w:t>
      </w:r>
      <w:proofErr w:type="spellStart"/>
      <w:r w:rsidRPr="00CC4995">
        <w:rPr>
          <w:color w:val="000000" w:themeColor="text1"/>
          <w:sz w:val="24"/>
          <w:szCs w:val="24"/>
        </w:rPr>
        <w:t>misalnya</w:t>
      </w:r>
      <w:proofErr w:type="spellEnd"/>
      <w:r w:rsidRPr="00CC4995">
        <w:rPr>
          <w:color w:val="000000" w:themeColor="text1"/>
          <w:sz w:val="24"/>
          <w:szCs w:val="24"/>
        </w:rPr>
        <w:t xml:space="preserve"> </w:t>
      </w:r>
      <w:proofErr w:type="spellStart"/>
      <w:r w:rsidRPr="00CC4995">
        <w:rPr>
          <w:color w:val="000000" w:themeColor="text1"/>
          <w:sz w:val="24"/>
          <w:szCs w:val="24"/>
        </w:rPr>
        <w:t>melalui</w:t>
      </w:r>
      <w:proofErr w:type="spellEnd"/>
      <w:r w:rsidRPr="00CC4995">
        <w:rPr>
          <w:color w:val="000000" w:themeColor="text1"/>
          <w:sz w:val="24"/>
          <w:szCs w:val="24"/>
        </w:rPr>
        <w:t xml:space="preserve"> </w:t>
      </w:r>
      <w:proofErr w:type="spellStart"/>
      <w:r w:rsidRPr="00CC4995">
        <w:rPr>
          <w:color w:val="000000" w:themeColor="text1"/>
          <w:sz w:val="24"/>
          <w:szCs w:val="24"/>
        </w:rPr>
        <w:t>fasilitas</w:t>
      </w:r>
      <w:proofErr w:type="spellEnd"/>
      <w:r w:rsidRPr="00CC4995">
        <w:rPr>
          <w:color w:val="000000" w:themeColor="text1"/>
          <w:sz w:val="24"/>
          <w:szCs w:val="24"/>
        </w:rPr>
        <w:t xml:space="preserve"> internet, </w:t>
      </w:r>
      <w:proofErr w:type="spellStart"/>
      <w:r w:rsidRPr="00CC4995">
        <w:rPr>
          <w:color w:val="000000" w:themeColor="text1"/>
          <w:sz w:val="24"/>
          <w:szCs w:val="24"/>
        </w:rPr>
        <w:t>namun</w:t>
      </w:r>
      <w:proofErr w:type="spellEnd"/>
      <w:r w:rsidRPr="00CC4995">
        <w:rPr>
          <w:color w:val="000000" w:themeColor="text1"/>
          <w:sz w:val="24"/>
          <w:szCs w:val="24"/>
        </w:rPr>
        <w:t xml:space="preserve"> </w:t>
      </w:r>
      <w:proofErr w:type="spellStart"/>
      <w:r w:rsidRPr="00CC4995">
        <w:rPr>
          <w:color w:val="000000" w:themeColor="text1"/>
          <w:sz w:val="24"/>
          <w:szCs w:val="24"/>
        </w:rPr>
        <w:t>tetap</w:t>
      </w:r>
      <w:proofErr w:type="spellEnd"/>
      <w:r w:rsidRPr="00CC4995">
        <w:rPr>
          <w:color w:val="000000" w:themeColor="text1"/>
          <w:sz w:val="24"/>
          <w:szCs w:val="24"/>
        </w:rPr>
        <w:t xml:space="preserve"> </w:t>
      </w:r>
      <w:proofErr w:type="spellStart"/>
      <w:r w:rsidRPr="00CC4995">
        <w:rPr>
          <w:color w:val="000000" w:themeColor="text1"/>
          <w:sz w:val="24"/>
          <w:szCs w:val="24"/>
        </w:rPr>
        <w:t>bertumpun</w:t>
      </w:r>
      <w:proofErr w:type="spellEnd"/>
      <w:r w:rsidRPr="00CC4995">
        <w:rPr>
          <w:color w:val="000000" w:themeColor="text1"/>
          <w:sz w:val="24"/>
          <w:szCs w:val="24"/>
        </w:rPr>
        <w:t xml:space="preserve"> pada </w:t>
      </w:r>
      <w:proofErr w:type="spellStart"/>
      <w:r w:rsidRPr="00CC4995">
        <w:rPr>
          <w:color w:val="000000" w:themeColor="text1"/>
          <w:sz w:val="24"/>
          <w:szCs w:val="24"/>
        </w:rPr>
        <w:t>sistem</w:t>
      </w:r>
      <w:proofErr w:type="spellEnd"/>
      <w:r w:rsidRPr="00CC4995">
        <w:rPr>
          <w:color w:val="000000" w:themeColor="text1"/>
          <w:sz w:val="24"/>
          <w:szCs w:val="24"/>
        </w:rPr>
        <w:t xml:space="preserve"> </w:t>
      </w:r>
      <w:proofErr w:type="spellStart"/>
      <w:r w:rsidRPr="00CC4995">
        <w:rPr>
          <w:color w:val="000000" w:themeColor="text1"/>
          <w:sz w:val="24"/>
          <w:szCs w:val="24"/>
        </w:rPr>
        <w:t>keuangan</w:t>
      </w:r>
      <w:proofErr w:type="spellEnd"/>
      <w:r w:rsidRPr="00CC4995">
        <w:rPr>
          <w:color w:val="000000" w:themeColor="text1"/>
          <w:sz w:val="24"/>
          <w:szCs w:val="24"/>
        </w:rPr>
        <w:t xml:space="preserve"> </w:t>
      </w:r>
      <w:proofErr w:type="spellStart"/>
      <w:r w:rsidRPr="00CC4995">
        <w:rPr>
          <w:color w:val="000000" w:themeColor="text1"/>
          <w:sz w:val="24"/>
          <w:szCs w:val="24"/>
        </w:rPr>
        <w:t>nasional</w:t>
      </w:r>
      <w:proofErr w:type="spellEnd"/>
      <w:r w:rsidRPr="00CC4995">
        <w:rPr>
          <w:color w:val="000000" w:themeColor="text1"/>
          <w:sz w:val="24"/>
          <w:szCs w:val="24"/>
        </w:rPr>
        <w:t xml:space="preserve">, yang </w:t>
      </w:r>
      <w:proofErr w:type="spellStart"/>
      <w:r w:rsidRPr="00CC4995">
        <w:rPr>
          <w:color w:val="000000" w:themeColor="text1"/>
          <w:sz w:val="24"/>
          <w:szCs w:val="24"/>
        </w:rPr>
        <w:t>mengacu</w:t>
      </w:r>
      <w:proofErr w:type="spellEnd"/>
      <w:r w:rsidRPr="00CC4995">
        <w:rPr>
          <w:color w:val="000000" w:themeColor="text1"/>
          <w:sz w:val="24"/>
          <w:szCs w:val="24"/>
        </w:rPr>
        <w:t xml:space="preserve"> pada </w:t>
      </w:r>
      <w:proofErr w:type="spellStart"/>
      <w:r w:rsidRPr="00CC4995">
        <w:rPr>
          <w:color w:val="000000" w:themeColor="text1"/>
          <w:sz w:val="24"/>
          <w:szCs w:val="24"/>
        </w:rPr>
        <w:t>sistem</w:t>
      </w:r>
      <w:proofErr w:type="spellEnd"/>
      <w:r w:rsidRPr="00CC4995">
        <w:rPr>
          <w:color w:val="000000" w:themeColor="text1"/>
          <w:sz w:val="24"/>
          <w:szCs w:val="24"/>
        </w:rPr>
        <w:t xml:space="preserve"> </w:t>
      </w:r>
      <w:proofErr w:type="spellStart"/>
      <w:r w:rsidRPr="00CC4995">
        <w:rPr>
          <w:color w:val="000000" w:themeColor="text1"/>
          <w:sz w:val="24"/>
          <w:szCs w:val="24"/>
        </w:rPr>
        <w:t>keuangan</w:t>
      </w:r>
      <w:proofErr w:type="spellEnd"/>
      <w:r w:rsidRPr="00CC4995">
        <w:rPr>
          <w:color w:val="000000" w:themeColor="text1"/>
          <w:sz w:val="24"/>
          <w:szCs w:val="24"/>
        </w:rPr>
        <w:t xml:space="preserve"> </w:t>
      </w:r>
      <w:proofErr w:type="spellStart"/>
      <w:r w:rsidRPr="00CC4995">
        <w:rPr>
          <w:color w:val="000000" w:themeColor="text1"/>
          <w:sz w:val="24"/>
          <w:szCs w:val="24"/>
        </w:rPr>
        <w:t>lokal</w:t>
      </w:r>
      <w:proofErr w:type="spellEnd"/>
      <w:r w:rsidRPr="00CC4995">
        <w:rPr>
          <w:color w:val="000000" w:themeColor="text1"/>
          <w:sz w:val="24"/>
          <w:szCs w:val="24"/>
        </w:rPr>
        <w:t xml:space="preserve">.  </w:t>
      </w:r>
      <w:proofErr w:type="spellStart"/>
      <w:r w:rsidRPr="00CC4995">
        <w:rPr>
          <w:color w:val="000000" w:themeColor="text1"/>
          <w:sz w:val="24"/>
          <w:szCs w:val="24"/>
        </w:rPr>
        <w:t>Klasifikasi</w:t>
      </w:r>
      <w:proofErr w:type="spellEnd"/>
      <w:r w:rsidRPr="00CC4995">
        <w:rPr>
          <w:color w:val="000000" w:themeColor="text1"/>
          <w:sz w:val="24"/>
          <w:szCs w:val="24"/>
        </w:rPr>
        <w:t xml:space="preserve"> </w:t>
      </w:r>
      <w:proofErr w:type="spellStart"/>
      <w:r w:rsidRPr="00CC4995">
        <w:rPr>
          <w:color w:val="000000" w:themeColor="text1"/>
          <w:sz w:val="24"/>
          <w:szCs w:val="24"/>
        </w:rPr>
        <w:t>cara</w:t>
      </w:r>
      <w:proofErr w:type="spellEnd"/>
      <w:r w:rsidRPr="00CC4995">
        <w:rPr>
          <w:color w:val="000000" w:themeColor="text1"/>
          <w:sz w:val="24"/>
          <w:szCs w:val="24"/>
        </w:rPr>
        <w:t xml:space="preserve"> </w:t>
      </w:r>
      <w:proofErr w:type="spellStart"/>
      <w:r w:rsidRPr="00CC4995">
        <w:rPr>
          <w:color w:val="000000" w:themeColor="text1"/>
          <w:sz w:val="24"/>
          <w:szCs w:val="24"/>
        </w:rPr>
        <w:t>pembayaran</w:t>
      </w:r>
      <w:proofErr w:type="spellEnd"/>
      <w:r w:rsidRPr="00CC4995">
        <w:rPr>
          <w:color w:val="000000" w:themeColor="text1"/>
          <w:sz w:val="24"/>
          <w:szCs w:val="24"/>
        </w:rPr>
        <w:t xml:space="preserve"> </w:t>
      </w:r>
      <w:proofErr w:type="spellStart"/>
      <w:r w:rsidRPr="00CC4995">
        <w:rPr>
          <w:color w:val="000000" w:themeColor="text1"/>
          <w:sz w:val="24"/>
          <w:szCs w:val="24"/>
        </w:rPr>
        <w:t>dapat</w:t>
      </w:r>
      <w:proofErr w:type="spellEnd"/>
      <w:r w:rsidRPr="00CC4995">
        <w:rPr>
          <w:color w:val="000000" w:themeColor="text1"/>
          <w:sz w:val="24"/>
          <w:szCs w:val="24"/>
        </w:rPr>
        <w:t xml:space="preserve"> </w:t>
      </w:r>
      <w:proofErr w:type="spellStart"/>
      <w:r w:rsidRPr="00CC4995">
        <w:rPr>
          <w:color w:val="000000" w:themeColor="text1"/>
          <w:sz w:val="24"/>
          <w:szCs w:val="24"/>
        </w:rPr>
        <w:t>diklasifikasikan</w:t>
      </w:r>
      <w:proofErr w:type="spellEnd"/>
      <w:r w:rsidRPr="00CC4995">
        <w:rPr>
          <w:color w:val="000000" w:themeColor="text1"/>
          <w:sz w:val="24"/>
          <w:szCs w:val="24"/>
        </w:rPr>
        <w:t xml:space="preserve"> </w:t>
      </w:r>
      <w:proofErr w:type="spellStart"/>
      <w:r w:rsidRPr="00CC4995">
        <w:rPr>
          <w:color w:val="000000" w:themeColor="text1"/>
          <w:sz w:val="24"/>
          <w:szCs w:val="24"/>
        </w:rPr>
        <w:t>sebagai</w:t>
      </w:r>
      <w:proofErr w:type="spellEnd"/>
      <w:r w:rsidRPr="00CC4995">
        <w:rPr>
          <w:color w:val="000000" w:themeColor="text1"/>
          <w:sz w:val="24"/>
          <w:szCs w:val="24"/>
        </w:rPr>
        <w:t xml:space="preserve"> </w:t>
      </w:r>
      <w:proofErr w:type="spellStart"/>
      <w:r w:rsidRPr="00CC4995">
        <w:rPr>
          <w:color w:val="000000" w:themeColor="text1"/>
          <w:sz w:val="24"/>
          <w:szCs w:val="24"/>
        </w:rPr>
        <w:t>berikut</w:t>
      </w:r>
      <w:proofErr w:type="spellEnd"/>
      <w:r w:rsidRPr="00CC4995">
        <w:rPr>
          <w:color w:val="000000" w:themeColor="text1"/>
          <w:sz w:val="24"/>
          <w:szCs w:val="24"/>
        </w:rPr>
        <w:t>:</w:t>
      </w:r>
    </w:p>
    <w:p w14:paraId="4AE91CD3" w14:textId="77777777" w:rsidR="00631380" w:rsidRPr="00CC4995" w:rsidRDefault="00631380" w:rsidP="00631380">
      <w:pPr>
        <w:pStyle w:val="BodyTextIndent"/>
        <w:numPr>
          <w:ilvl w:val="1"/>
          <w:numId w:val="21"/>
        </w:numPr>
        <w:tabs>
          <w:tab w:val="clear" w:pos="1800"/>
        </w:tabs>
        <w:spacing w:after="0"/>
        <w:ind w:left="567" w:hanging="283"/>
        <w:jc w:val="both"/>
        <w:rPr>
          <w:color w:val="000000" w:themeColor="text1"/>
          <w:sz w:val="24"/>
          <w:szCs w:val="24"/>
        </w:rPr>
      </w:pPr>
      <w:proofErr w:type="spellStart"/>
      <w:r w:rsidRPr="00CC4995">
        <w:rPr>
          <w:color w:val="000000" w:themeColor="text1"/>
          <w:sz w:val="24"/>
          <w:szCs w:val="24"/>
        </w:rPr>
        <w:t>Transaksi</w:t>
      </w:r>
      <w:proofErr w:type="spellEnd"/>
      <w:r w:rsidRPr="00CC4995">
        <w:rPr>
          <w:color w:val="000000" w:themeColor="text1"/>
          <w:sz w:val="24"/>
          <w:szCs w:val="24"/>
        </w:rPr>
        <w:t xml:space="preserve"> model ATM, </w:t>
      </w:r>
      <w:proofErr w:type="spellStart"/>
      <w:r w:rsidRPr="00CC4995">
        <w:rPr>
          <w:color w:val="000000" w:themeColor="text1"/>
          <w:sz w:val="24"/>
          <w:szCs w:val="24"/>
        </w:rPr>
        <w:t>sebagai</w:t>
      </w:r>
      <w:proofErr w:type="spellEnd"/>
      <w:r w:rsidRPr="00CC4995">
        <w:rPr>
          <w:color w:val="000000" w:themeColor="text1"/>
          <w:sz w:val="24"/>
          <w:szCs w:val="24"/>
        </w:rPr>
        <w:t xml:space="preserve"> </w:t>
      </w:r>
      <w:proofErr w:type="spellStart"/>
      <w:r w:rsidRPr="00CC4995">
        <w:rPr>
          <w:color w:val="000000" w:themeColor="text1"/>
          <w:sz w:val="24"/>
          <w:szCs w:val="24"/>
        </w:rPr>
        <w:t>transaksi</w:t>
      </w:r>
      <w:proofErr w:type="spellEnd"/>
      <w:r w:rsidRPr="00CC4995">
        <w:rPr>
          <w:color w:val="000000" w:themeColor="text1"/>
          <w:sz w:val="24"/>
          <w:szCs w:val="24"/>
        </w:rPr>
        <w:t xml:space="preserve"> yang </w:t>
      </w:r>
      <w:proofErr w:type="spellStart"/>
      <w:r w:rsidRPr="00CC4995">
        <w:rPr>
          <w:color w:val="000000" w:themeColor="text1"/>
          <w:sz w:val="24"/>
          <w:szCs w:val="24"/>
        </w:rPr>
        <w:t>hanya</w:t>
      </w:r>
      <w:proofErr w:type="spellEnd"/>
      <w:r w:rsidRPr="00CC4995">
        <w:rPr>
          <w:color w:val="000000" w:themeColor="text1"/>
          <w:sz w:val="24"/>
          <w:szCs w:val="24"/>
        </w:rPr>
        <w:t xml:space="preserve"> </w:t>
      </w:r>
      <w:proofErr w:type="spellStart"/>
      <w:r w:rsidRPr="00CC4995">
        <w:rPr>
          <w:color w:val="000000" w:themeColor="text1"/>
          <w:sz w:val="24"/>
          <w:szCs w:val="24"/>
        </w:rPr>
        <w:t>melibatkan</w:t>
      </w:r>
      <w:proofErr w:type="spellEnd"/>
      <w:r w:rsidRPr="00CC4995">
        <w:rPr>
          <w:color w:val="000000" w:themeColor="text1"/>
          <w:sz w:val="24"/>
          <w:szCs w:val="24"/>
        </w:rPr>
        <w:t xml:space="preserve"> </w:t>
      </w:r>
      <w:proofErr w:type="spellStart"/>
      <w:proofErr w:type="gramStart"/>
      <w:r w:rsidRPr="00CC4995">
        <w:rPr>
          <w:color w:val="000000" w:themeColor="text1"/>
          <w:sz w:val="24"/>
          <w:szCs w:val="24"/>
        </w:rPr>
        <w:t>institusi</w:t>
      </w:r>
      <w:proofErr w:type="spellEnd"/>
      <w:r w:rsidRPr="00CC4995">
        <w:rPr>
          <w:color w:val="000000" w:themeColor="text1"/>
          <w:sz w:val="24"/>
          <w:szCs w:val="24"/>
        </w:rPr>
        <w:t xml:space="preserve">  </w:t>
      </w:r>
      <w:proofErr w:type="spellStart"/>
      <w:r w:rsidRPr="00CC4995">
        <w:rPr>
          <w:color w:val="000000" w:themeColor="text1"/>
          <w:sz w:val="24"/>
          <w:szCs w:val="24"/>
        </w:rPr>
        <w:t>finansial</w:t>
      </w:r>
      <w:proofErr w:type="spellEnd"/>
      <w:proofErr w:type="gramEnd"/>
      <w:r w:rsidRPr="00CC4995">
        <w:rPr>
          <w:color w:val="000000" w:themeColor="text1"/>
          <w:sz w:val="24"/>
          <w:szCs w:val="24"/>
        </w:rPr>
        <w:t xml:space="preserve"> dan </w:t>
      </w:r>
      <w:proofErr w:type="spellStart"/>
      <w:r w:rsidRPr="00CC4995">
        <w:rPr>
          <w:color w:val="000000" w:themeColor="text1"/>
          <w:sz w:val="24"/>
          <w:szCs w:val="24"/>
        </w:rPr>
        <w:t>pemegang</w:t>
      </w:r>
      <w:proofErr w:type="spellEnd"/>
      <w:r w:rsidRPr="00CC4995">
        <w:rPr>
          <w:color w:val="000000" w:themeColor="text1"/>
          <w:sz w:val="24"/>
          <w:szCs w:val="24"/>
        </w:rPr>
        <w:t xml:space="preserve"> </w:t>
      </w:r>
      <w:r w:rsidRPr="00CC4995">
        <w:rPr>
          <w:i/>
          <w:iCs/>
          <w:color w:val="000000" w:themeColor="text1"/>
          <w:sz w:val="24"/>
          <w:szCs w:val="24"/>
        </w:rPr>
        <w:t xml:space="preserve">account </w:t>
      </w:r>
      <w:r w:rsidRPr="00CC4995">
        <w:rPr>
          <w:color w:val="000000" w:themeColor="text1"/>
          <w:sz w:val="24"/>
          <w:szCs w:val="24"/>
        </w:rPr>
        <w:t xml:space="preserve">yang </w:t>
      </w:r>
      <w:proofErr w:type="spellStart"/>
      <w:r w:rsidRPr="00CC4995">
        <w:rPr>
          <w:color w:val="000000" w:themeColor="text1"/>
          <w:sz w:val="24"/>
          <w:szCs w:val="24"/>
        </w:rPr>
        <w:t>akan</w:t>
      </w:r>
      <w:proofErr w:type="spellEnd"/>
      <w:r w:rsidRPr="00CC4995">
        <w:rPr>
          <w:color w:val="000000" w:themeColor="text1"/>
          <w:sz w:val="24"/>
          <w:szCs w:val="24"/>
        </w:rPr>
        <w:t xml:space="preserve"> </w:t>
      </w:r>
      <w:proofErr w:type="spellStart"/>
      <w:r w:rsidRPr="00CC4995">
        <w:rPr>
          <w:color w:val="000000" w:themeColor="text1"/>
          <w:sz w:val="24"/>
          <w:szCs w:val="24"/>
        </w:rPr>
        <w:t>melakukan</w:t>
      </w:r>
      <w:proofErr w:type="spellEnd"/>
      <w:r w:rsidRPr="00CC4995">
        <w:rPr>
          <w:color w:val="000000" w:themeColor="text1"/>
          <w:sz w:val="24"/>
          <w:szCs w:val="24"/>
        </w:rPr>
        <w:t xml:space="preserve"> </w:t>
      </w:r>
      <w:proofErr w:type="spellStart"/>
      <w:r w:rsidRPr="00CC4995">
        <w:rPr>
          <w:color w:val="000000" w:themeColor="text1"/>
          <w:sz w:val="24"/>
          <w:szCs w:val="24"/>
        </w:rPr>
        <w:t>pengambilan</w:t>
      </w:r>
      <w:proofErr w:type="spellEnd"/>
      <w:r w:rsidRPr="00CC4995">
        <w:rPr>
          <w:color w:val="000000" w:themeColor="text1"/>
          <w:sz w:val="24"/>
          <w:szCs w:val="24"/>
        </w:rPr>
        <w:t xml:space="preserve"> </w:t>
      </w:r>
      <w:proofErr w:type="spellStart"/>
      <w:r w:rsidRPr="00CC4995">
        <w:rPr>
          <w:color w:val="000000" w:themeColor="text1"/>
          <w:sz w:val="24"/>
          <w:szCs w:val="24"/>
        </w:rPr>
        <w:t>atau</w:t>
      </w:r>
      <w:proofErr w:type="spellEnd"/>
      <w:r w:rsidRPr="00CC4995">
        <w:rPr>
          <w:color w:val="000000" w:themeColor="text1"/>
          <w:sz w:val="24"/>
          <w:szCs w:val="24"/>
        </w:rPr>
        <w:t xml:space="preserve"> </w:t>
      </w:r>
      <w:proofErr w:type="spellStart"/>
      <w:r w:rsidRPr="00CC4995">
        <w:rPr>
          <w:color w:val="000000" w:themeColor="text1"/>
          <w:sz w:val="24"/>
          <w:szCs w:val="24"/>
        </w:rPr>
        <w:t>mendeposit</w:t>
      </w:r>
      <w:proofErr w:type="spellEnd"/>
      <w:r w:rsidRPr="00CC4995">
        <w:rPr>
          <w:color w:val="000000" w:themeColor="text1"/>
          <w:sz w:val="24"/>
          <w:szCs w:val="24"/>
        </w:rPr>
        <w:t xml:space="preserve"> </w:t>
      </w:r>
      <w:proofErr w:type="spellStart"/>
      <w:r w:rsidRPr="00CC4995">
        <w:rPr>
          <w:color w:val="000000" w:themeColor="text1"/>
          <w:sz w:val="24"/>
          <w:szCs w:val="24"/>
        </w:rPr>
        <w:lastRenderedPageBreak/>
        <w:t>uangnya</w:t>
      </w:r>
      <w:proofErr w:type="spellEnd"/>
      <w:r w:rsidRPr="00CC4995">
        <w:rPr>
          <w:color w:val="000000" w:themeColor="text1"/>
          <w:sz w:val="24"/>
          <w:szCs w:val="24"/>
        </w:rPr>
        <w:t xml:space="preserve"> </w:t>
      </w:r>
      <w:proofErr w:type="spellStart"/>
      <w:r w:rsidRPr="00CC4995">
        <w:rPr>
          <w:color w:val="000000" w:themeColor="text1"/>
          <w:sz w:val="24"/>
          <w:szCs w:val="24"/>
        </w:rPr>
        <w:t>dari</w:t>
      </w:r>
      <w:proofErr w:type="spellEnd"/>
      <w:r w:rsidRPr="00CC4995">
        <w:rPr>
          <w:color w:val="000000" w:themeColor="text1"/>
          <w:sz w:val="24"/>
          <w:szCs w:val="24"/>
        </w:rPr>
        <w:t xml:space="preserve"> </w:t>
      </w:r>
      <w:r w:rsidRPr="00CC4995">
        <w:rPr>
          <w:i/>
          <w:iCs/>
          <w:color w:val="000000" w:themeColor="text1"/>
          <w:sz w:val="24"/>
          <w:szCs w:val="24"/>
        </w:rPr>
        <w:t>account</w:t>
      </w:r>
      <w:r w:rsidRPr="00CC4995">
        <w:rPr>
          <w:color w:val="000000" w:themeColor="text1"/>
          <w:sz w:val="24"/>
          <w:szCs w:val="24"/>
        </w:rPr>
        <w:t xml:space="preserve"> </w:t>
      </w:r>
      <w:proofErr w:type="spellStart"/>
      <w:r w:rsidRPr="00CC4995">
        <w:rPr>
          <w:color w:val="000000" w:themeColor="text1"/>
          <w:sz w:val="24"/>
          <w:szCs w:val="24"/>
        </w:rPr>
        <w:t>masing-masing</w:t>
      </w:r>
      <w:proofErr w:type="spellEnd"/>
      <w:r w:rsidRPr="00CC4995">
        <w:rPr>
          <w:color w:val="000000" w:themeColor="text1"/>
          <w:sz w:val="24"/>
          <w:szCs w:val="24"/>
        </w:rPr>
        <w:t>;</w:t>
      </w:r>
    </w:p>
    <w:p w14:paraId="6C039F2B" w14:textId="77777777" w:rsidR="00631380" w:rsidRPr="00CC4995" w:rsidRDefault="00631380" w:rsidP="00631380">
      <w:pPr>
        <w:pStyle w:val="BodyTextIndent"/>
        <w:numPr>
          <w:ilvl w:val="1"/>
          <w:numId w:val="21"/>
        </w:numPr>
        <w:tabs>
          <w:tab w:val="clear" w:pos="1800"/>
        </w:tabs>
        <w:spacing w:after="0"/>
        <w:ind w:left="567" w:hanging="283"/>
        <w:jc w:val="both"/>
        <w:rPr>
          <w:color w:val="000000" w:themeColor="text1"/>
          <w:sz w:val="24"/>
          <w:szCs w:val="24"/>
        </w:rPr>
      </w:pPr>
      <w:proofErr w:type="spellStart"/>
      <w:r w:rsidRPr="00CC4995">
        <w:rPr>
          <w:color w:val="000000" w:themeColor="text1"/>
          <w:sz w:val="24"/>
          <w:szCs w:val="24"/>
        </w:rPr>
        <w:t>Pembayaran</w:t>
      </w:r>
      <w:proofErr w:type="spellEnd"/>
      <w:r w:rsidRPr="00CC4995">
        <w:rPr>
          <w:color w:val="000000" w:themeColor="text1"/>
          <w:sz w:val="24"/>
          <w:szCs w:val="24"/>
        </w:rPr>
        <w:t xml:space="preserve"> </w:t>
      </w:r>
      <w:proofErr w:type="spellStart"/>
      <w:r w:rsidRPr="00CC4995">
        <w:rPr>
          <w:color w:val="000000" w:themeColor="text1"/>
          <w:sz w:val="24"/>
          <w:szCs w:val="24"/>
        </w:rPr>
        <w:t>dua</w:t>
      </w:r>
      <w:proofErr w:type="spellEnd"/>
      <w:r w:rsidRPr="00CC4995">
        <w:rPr>
          <w:color w:val="000000" w:themeColor="text1"/>
          <w:sz w:val="24"/>
          <w:szCs w:val="24"/>
        </w:rPr>
        <w:t xml:space="preserve"> </w:t>
      </w:r>
      <w:proofErr w:type="spellStart"/>
      <w:r w:rsidRPr="00CC4995">
        <w:rPr>
          <w:color w:val="000000" w:themeColor="text1"/>
          <w:sz w:val="24"/>
          <w:szCs w:val="24"/>
        </w:rPr>
        <w:t>puhak</w:t>
      </w:r>
      <w:proofErr w:type="spellEnd"/>
      <w:r w:rsidRPr="00CC4995">
        <w:rPr>
          <w:color w:val="000000" w:themeColor="text1"/>
          <w:sz w:val="24"/>
          <w:szCs w:val="24"/>
        </w:rPr>
        <w:t xml:space="preserve"> </w:t>
      </w:r>
      <w:proofErr w:type="spellStart"/>
      <w:r w:rsidRPr="00CC4995">
        <w:rPr>
          <w:color w:val="000000" w:themeColor="text1"/>
          <w:sz w:val="24"/>
          <w:szCs w:val="24"/>
        </w:rPr>
        <w:t>tanpa</w:t>
      </w:r>
      <w:proofErr w:type="spellEnd"/>
      <w:r w:rsidRPr="00CC4995">
        <w:rPr>
          <w:color w:val="000000" w:themeColor="text1"/>
          <w:sz w:val="24"/>
          <w:szCs w:val="24"/>
        </w:rPr>
        <w:t xml:space="preserve"> </w:t>
      </w:r>
      <w:proofErr w:type="spellStart"/>
      <w:r w:rsidRPr="00CC4995">
        <w:rPr>
          <w:color w:val="000000" w:themeColor="text1"/>
          <w:sz w:val="24"/>
          <w:szCs w:val="24"/>
        </w:rPr>
        <w:t>perantara</w:t>
      </w:r>
      <w:proofErr w:type="spellEnd"/>
      <w:r w:rsidRPr="00CC4995">
        <w:rPr>
          <w:color w:val="000000" w:themeColor="text1"/>
          <w:sz w:val="24"/>
          <w:szCs w:val="24"/>
        </w:rPr>
        <w:t xml:space="preserve">, yang </w:t>
      </w:r>
      <w:proofErr w:type="spellStart"/>
      <w:r w:rsidRPr="00CC4995">
        <w:rPr>
          <w:color w:val="000000" w:themeColor="text1"/>
          <w:sz w:val="24"/>
          <w:szCs w:val="24"/>
        </w:rPr>
        <w:t>dapat</w:t>
      </w:r>
      <w:proofErr w:type="spellEnd"/>
      <w:r w:rsidRPr="00CC4995">
        <w:rPr>
          <w:color w:val="000000" w:themeColor="text1"/>
          <w:sz w:val="24"/>
          <w:szCs w:val="24"/>
        </w:rPr>
        <w:t xml:space="preserve"> </w:t>
      </w:r>
      <w:proofErr w:type="spellStart"/>
      <w:r w:rsidRPr="00CC4995">
        <w:rPr>
          <w:color w:val="000000" w:themeColor="text1"/>
          <w:sz w:val="24"/>
          <w:szCs w:val="24"/>
        </w:rPr>
        <w:t>dilakukan</w:t>
      </w:r>
      <w:proofErr w:type="spellEnd"/>
      <w:r w:rsidRPr="00CC4995">
        <w:rPr>
          <w:color w:val="000000" w:themeColor="text1"/>
          <w:sz w:val="24"/>
          <w:szCs w:val="24"/>
        </w:rPr>
        <w:t xml:space="preserve"> </w:t>
      </w:r>
      <w:proofErr w:type="spellStart"/>
      <w:r w:rsidRPr="00CC4995">
        <w:rPr>
          <w:color w:val="000000" w:themeColor="text1"/>
          <w:sz w:val="24"/>
          <w:szCs w:val="24"/>
        </w:rPr>
        <w:t>langsung</w:t>
      </w:r>
      <w:proofErr w:type="spellEnd"/>
      <w:r w:rsidRPr="00CC4995">
        <w:rPr>
          <w:color w:val="000000" w:themeColor="text1"/>
          <w:sz w:val="24"/>
          <w:szCs w:val="24"/>
        </w:rPr>
        <w:t xml:space="preserve"> </w:t>
      </w:r>
      <w:proofErr w:type="spellStart"/>
      <w:r w:rsidRPr="00CC4995">
        <w:rPr>
          <w:color w:val="000000" w:themeColor="text1"/>
          <w:sz w:val="24"/>
          <w:szCs w:val="24"/>
        </w:rPr>
        <w:t>antara</w:t>
      </w:r>
      <w:proofErr w:type="spellEnd"/>
      <w:r w:rsidRPr="00CC4995">
        <w:rPr>
          <w:color w:val="000000" w:themeColor="text1"/>
          <w:sz w:val="24"/>
          <w:szCs w:val="24"/>
        </w:rPr>
        <w:t xml:space="preserve"> </w:t>
      </w:r>
      <w:proofErr w:type="spellStart"/>
      <w:r w:rsidRPr="00CC4995">
        <w:rPr>
          <w:color w:val="000000" w:themeColor="text1"/>
          <w:sz w:val="24"/>
          <w:szCs w:val="24"/>
        </w:rPr>
        <w:t>kedua</w:t>
      </w:r>
      <w:proofErr w:type="spellEnd"/>
      <w:r w:rsidRPr="00CC4995">
        <w:rPr>
          <w:color w:val="000000" w:themeColor="text1"/>
          <w:sz w:val="24"/>
          <w:szCs w:val="24"/>
        </w:rPr>
        <w:t xml:space="preserve"> </w:t>
      </w:r>
      <w:proofErr w:type="spellStart"/>
      <w:r w:rsidRPr="00CC4995">
        <w:rPr>
          <w:color w:val="000000" w:themeColor="text1"/>
          <w:sz w:val="24"/>
          <w:szCs w:val="24"/>
        </w:rPr>
        <w:t>pihak</w:t>
      </w:r>
      <w:proofErr w:type="spellEnd"/>
      <w:r w:rsidRPr="00CC4995">
        <w:rPr>
          <w:color w:val="000000" w:themeColor="text1"/>
          <w:sz w:val="24"/>
          <w:szCs w:val="24"/>
        </w:rPr>
        <w:t xml:space="preserve"> </w:t>
      </w:r>
      <w:proofErr w:type="spellStart"/>
      <w:r w:rsidRPr="00CC4995">
        <w:rPr>
          <w:color w:val="000000" w:themeColor="text1"/>
          <w:sz w:val="24"/>
          <w:szCs w:val="24"/>
        </w:rPr>
        <w:t>tanpa</w:t>
      </w:r>
      <w:proofErr w:type="spellEnd"/>
      <w:r w:rsidRPr="00CC4995">
        <w:rPr>
          <w:color w:val="000000" w:themeColor="text1"/>
          <w:sz w:val="24"/>
          <w:szCs w:val="24"/>
        </w:rPr>
        <w:t xml:space="preserve"> </w:t>
      </w:r>
      <w:proofErr w:type="spellStart"/>
      <w:r w:rsidRPr="00CC4995">
        <w:rPr>
          <w:color w:val="000000" w:themeColor="text1"/>
          <w:sz w:val="24"/>
          <w:szCs w:val="24"/>
        </w:rPr>
        <w:t>perantara</w:t>
      </w:r>
      <w:proofErr w:type="spellEnd"/>
      <w:r w:rsidRPr="00CC4995">
        <w:rPr>
          <w:color w:val="000000" w:themeColor="text1"/>
          <w:sz w:val="24"/>
          <w:szCs w:val="24"/>
        </w:rPr>
        <w:t xml:space="preserve"> </w:t>
      </w:r>
      <w:proofErr w:type="spellStart"/>
      <w:r w:rsidRPr="00CC4995">
        <w:rPr>
          <w:color w:val="000000" w:themeColor="text1"/>
          <w:sz w:val="24"/>
          <w:szCs w:val="24"/>
        </w:rPr>
        <w:t>dengan</w:t>
      </w:r>
      <w:proofErr w:type="spellEnd"/>
      <w:r w:rsidRPr="00CC4995">
        <w:rPr>
          <w:color w:val="000000" w:themeColor="text1"/>
          <w:sz w:val="24"/>
          <w:szCs w:val="24"/>
        </w:rPr>
        <w:t xml:space="preserve"> </w:t>
      </w:r>
      <w:proofErr w:type="spellStart"/>
      <w:r w:rsidRPr="00CC4995">
        <w:rPr>
          <w:color w:val="000000" w:themeColor="text1"/>
          <w:sz w:val="24"/>
          <w:szCs w:val="24"/>
        </w:rPr>
        <w:t>menggunakan</w:t>
      </w:r>
      <w:proofErr w:type="spellEnd"/>
      <w:r w:rsidRPr="00CC4995">
        <w:rPr>
          <w:color w:val="000000" w:themeColor="text1"/>
          <w:sz w:val="24"/>
          <w:szCs w:val="24"/>
        </w:rPr>
        <w:t xml:space="preserve"> </w:t>
      </w:r>
      <w:proofErr w:type="spellStart"/>
      <w:r w:rsidRPr="00CC4995">
        <w:rPr>
          <w:color w:val="000000" w:themeColor="text1"/>
          <w:sz w:val="24"/>
          <w:szCs w:val="24"/>
        </w:rPr>
        <w:t>uang</w:t>
      </w:r>
      <w:proofErr w:type="spellEnd"/>
      <w:r w:rsidRPr="00CC4995">
        <w:rPr>
          <w:color w:val="000000" w:themeColor="text1"/>
          <w:sz w:val="24"/>
          <w:szCs w:val="24"/>
        </w:rPr>
        <w:t xml:space="preserve"> </w:t>
      </w:r>
      <w:proofErr w:type="spellStart"/>
      <w:r w:rsidRPr="00CC4995">
        <w:rPr>
          <w:color w:val="000000" w:themeColor="text1"/>
          <w:sz w:val="24"/>
          <w:szCs w:val="24"/>
        </w:rPr>
        <w:t>nasionalnya</w:t>
      </w:r>
      <w:proofErr w:type="spellEnd"/>
      <w:r w:rsidRPr="00CC4995">
        <w:rPr>
          <w:color w:val="000000" w:themeColor="text1"/>
          <w:sz w:val="24"/>
          <w:szCs w:val="24"/>
        </w:rPr>
        <w:t>;</w:t>
      </w:r>
    </w:p>
    <w:p w14:paraId="61FE30A0" w14:textId="77777777" w:rsidR="00631380" w:rsidRPr="00CC4995" w:rsidRDefault="00631380" w:rsidP="00631380">
      <w:pPr>
        <w:pStyle w:val="BodyTextIndent"/>
        <w:numPr>
          <w:ilvl w:val="1"/>
          <w:numId w:val="21"/>
        </w:numPr>
        <w:tabs>
          <w:tab w:val="clear" w:pos="1800"/>
        </w:tabs>
        <w:spacing w:after="0"/>
        <w:ind w:left="567" w:hanging="283"/>
        <w:jc w:val="both"/>
        <w:rPr>
          <w:color w:val="000000" w:themeColor="text1"/>
          <w:sz w:val="24"/>
          <w:szCs w:val="24"/>
        </w:rPr>
      </w:pPr>
      <w:proofErr w:type="spellStart"/>
      <w:r w:rsidRPr="00CC4995">
        <w:rPr>
          <w:color w:val="000000" w:themeColor="text1"/>
          <w:sz w:val="24"/>
          <w:szCs w:val="24"/>
        </w:rPr>
        <w:t>Pembayaran</w:t>
      </w:r>
      <w:proofErr w:type="spellEnd"/>
      <w:r w:rsidRPr="00CC4995">
        <w:rPr>
          <w:color w:val="000000" w:themeColor="text1"/>
          <w:sz w:val="24"/>
          <w:szCs w:val="24"/>
        </w:rPr>
        <w:t xml:space="preserve"> </w:t>
      </w:r>
      <w:proofErr w:type="spellStart"/>
      <w:r w:rsidRPr="00CC4995">
        <w:rPr>
          <w:color w:val="000000" w:themeColor="text1"/>
          <w:sz w:val="24"/>
          <w:szCs w:val="24"/>
        </w:rPr>
        <w:t>dengan</w:t>
      </w:r>
      <w:proofErr w:type="spellEnd"/>
      <w:r w:rsidRPr="00CC4995">
        <w:rPr>
          <w:color w:val="000000" w:themeColor="text1"/>
          <w:sz w:val="24"/>
          <w:szCs w:val="24"/>
        </w:rPr>
        <w:t xml:space="preserve"> </w:t>
      </w:r>
      <w:proofErr w:type="spellStart"/>
      <w:r w:rsidRPr="00CC4995">
        <w:rPr>
          <w:color w:val="000000" w:themeColor="text1"/>
          <w:sz w:val="24"/>
          <w:szCs w:val="24"/>
        </w:rPr>
        <w:t>perantaraan</w:t>
      </w:r>
      <w:proofErr w:type="spellEnd"/>
      <w:r w:rsidRPr="00CC4995">
        <w:rPr>
          <w:color w:val="000000" w:themeColor="text1"/>
          <w:sz w:val="24"/>
          <w:szCs w:val="24"/>
        </w:rPr>
        <w:t xml:space="preserve"> </w:t>
      </w:r>
      <w:proofErr w:type="spellStart"/>
      <w:r w:rsidRPr="00CC4995">
        <w:rPr>
          <w:color w:val="000000" w:themeColor="text1"/>
          <w:sz w:val="24"/>
          <w:szCs w:val="24"/>
        </w:rPr>
        <w:t>pihak</w:t>
      </w:r>
      <w:proofErr w:type="spellEnd"/>
      <w:r w:rsidRPr="00CC4995">
        <w:rPr>
          <w:color w:val="000000" w:themeColor="text1"/>
          <w:sz w:val="24"/>
          <w:szCs w:val="24"/>
        </w:rPr>
        <w:t xml:space="preserve"> </w:t>
      </w:r>
      <w:proofErr w:type="spellStart"/>
      <w:r w:rsidRPr="00CC4995">
        <w:rPr>
          <w:color w:val="000000" w:themeColor="text1"/>
          <w:sz w:val="24"/>
          <w:szCs w:val="24"/>
        </w:rPr>
        <w:t>ketiga</w:t>
      </w:r>
      <w:proofErr w:type="spellEnd"/>
      <w:r w:rsidRPr="00CC4995">
        <w:rPr>
          <w:color w:val="000000" w:themeColor="text1"/>
          <w:sz w:val="24"/>
          <w:szCs w:val="24"/>
        </w:rPr>
        <w:t xml:space="preserve">, </w:t>
      </w:r>
      <w:proofErr w:type="spellStart"/>
      <w:r w:rsidRPr="00CC4995">
        <w:rPr>
          <w:color w:val="000000" w:themeColor="text1"/>
          <w:sz w:val="24"/>
          <w:szCs w:val="24"/>
        </w:rPr>
        <w:t>umumnya</w:t>
      </w:r>
      <w:proofErr w:type="spellEnd"/>
      <w:r w:rsidRPr="00CC4995">
        <w:rPr>
          <w:color w:val="000000" w:themeColor="text1"/>
          <w:sz w:val="24"/>
          <w:szCs w:val="24"/>
        </w:rPr>
        <w:t xml:space="preserve"> </w:t>
      </w:r>
      <w:proofErr w:type="spellStart"/>
      <w:r w:rsidRPr="00CC4995">
        <w:rPr>
          <w:color w:val="000000" w:themeColor="text1"/>
          <w:sz w:val="24"/>
          <w:szCs w:val="24"/>
        </w:rPr>
        <w:t>merupakan</w:t>
      </w:r>
      <w:proofErr w:type="spellEnd"/>
      <w:r w:rsidRPr="00CC4995">
        <w:rPr>
          <w:color w:val="000000" w:themeColor="text1"/>
          <w:sz w:val="24"/>
          <w:szCs w:val="24"/>
        </w:rPr>
        <w:t xml:space="preserve"> proses </w:t>
      </w:r>
      <w:proofErr w:type="spellStart"/>
      <w:r w:rsidRPr="00CC4995">
        <w:rPr>
          <w:color w:val="000000" w:themeColor="text1"/>
          <w:sz w:val="24"/>
          <w:szCs w:val="24"/>
        </w:rPr>
        <w:t>pembayaran</w:t>
      </w:r>
      <w:proofErr w:type="spellEnd"/>
      <w:r w:rsidRPr="00CC4995">
        <w:rPr>
          <w:color w:val="000000" w:themeColor="text1"/>
          <w:sz w:val="24"/>
          <w:szCs w:val="24"/>
        </w:rPr>
        <w:t xml:space="preserve"> yang </w:t>
      </w:r>
      <w:proofErr w:type="spellStart"/>
      <w:r w:rsidRPr="00CC4995">
        <w:rPr>
          <w:color w:val="000000" w:themeColor="text1"/>
          <w:sz w:val="24"/>
          <w:szCs w:val="24"/>
        </w:rPr>
        <w:t>menyangkut</w:t>
      </w:r>
      <w:proofErr w:type="spellEnd"/>
      <w:r w:rsidRPr="00CC4995">
        <w:rPr>
          <w:color w:val="000000" w:themeColor="text1"/>
          <w:sz w:val="24"/>
          <w:szCs w:val="24"/>
        </w:rPr>
        <w:t xml:space="preserve"> </w:t>
      </w:r>
      <w:proofErr w:type="spellStart"/>
      <w:r w:rsidRPr="00CC4995">
        <w:rPr>
          <w:color w:val="000000" w:themeColor="text1"/>
          <w:sz w:val="24"/>
          <w:szCs w:val="24"/>
        </w:rPr>
        <w:t>debet</w:t>
      </w:r>
      <w:proofErr w:type="spellEnd"/>
      <w:r w:rsidRPr="00CC4995">
        <w:rPr>
          <w:color w:val="000000" w:themeColor="text1"/>
          <w:sz w:val="24"/>
          <w:szCs w:val="24"/>
        </w:rPr>
        <w:t xml:space="preserve">, </w:t>
      </w:r>
      <w:proofErr w:type="spellStart"/>
      <w:r w:rsidRPr="00CC4995">
        <w:rPr>
          <w:color w:val="000000" w:themeColor="text1"/>
          <w:sz w:val="24"/>
          <w:szCs w:val="24"/>
        </w:rPr>
        <w:t>kredit</w:t>
      </w:r>
      <w:proofErr w:type="spellEnd"/>
      <w:r w:rsidRPr="00CC4995">
        <w:rPr>
          <w:color w:val="000000" w:themeColor="text1"/>
          <w:sz w:val="24"/>
          <w:szCs w:val="24"/>
        </w:rPr>
        <w:t xml:space="preserve"> </w:t>
      </w:r>
      <w:proofErr w:type="spellStart"/>
      <w:r w:rsidRPr="00CC4995">
        <w:rPr>
          <w:color w:val="000000" w:themeColor="text1"/>
          <w:sz w:val="24"/>
          <w:szCs w:val="24"/>
        </w:rPr>
        <w:t>ataupun</w:t>
      </w:r>
      <w:proofErr w:type="spellEnd"/>
      <w:r w:rsidRPr="00CC4995">
        <w:rPr>
          <w:color w:val="000000" w:themeColor="text1"/>
          <w:sz w:val="24"/>
          <w:szCs w:val="24"/>
        </w:rPr>
        <w:t xml:space="preserve"> </w:t>
      </w:r>
      <w:proofErr w:type="spellStart"/>
      <w:r w:rsidRPr="00CC4995">
        <w:rPr>
          <w:color w:val="000000" w:themeColor="text1"/>
          <w:sz w:val="24"/>
          <w:szCs w:val="24"/>
        </w:rPr>
        <w:t>cek</w:t>
      </w:r>
      <w:proofErr w:type="spellEnd"/>
      <w:r w:rsidRPr="00CC4995">
        <w:rPr>
          <w:color w:val="000000" w:themeColor="text1"/>
          <w:sz w:val="24"/>
          <w:szCs w:val="24"/>
        </w:rPr>
        <w:t xml:space="preserve"> </w:t>
      </w:r>
      <w:proofErr w:type="spellStart"/>
      <w:r w:rsidRPr="00CC4995">
        <w:rPr>
          <w:color w:val="000000" w:themeColor="text1"/>
          <w:sz w:val="24"/>
          <w:szCs w:val="24"/>
        </w:rPr>
        <w:t>masuk</w:t>
      </w:r>
      <w:proofErr w:type="spellEnd"/>
      <w:r w:rsidRPr="00CC4995">
        <w:rPr>
          <w:color w:val="000000" w:themeColor="text1"/>
          <w:sz w:val="24"/>
          <w:szCs w:val="24"/>
        </w:rPr>
        <w:t xml:space="preserve">. </w:t>
      </w:r>
      <w:proofErr w:type="spellStart"/>
      <w:r w:rsidRPr="00CC4995">
        <w:rPr>
          <w:color w:val="000000" w:themeColor="text1"/>
          <w:sz w:val="24"/>
          <w:szCs w:val="24"/>
        </w:rPr>
        <w:t>Metode</w:t>
      </w:r>
      <w:proofErr w:type="spellEnd"/>
      <w:r w:rsidRPr="00CC4995">
        <w:rPr>
          <w:color w:val="000000" w:themeColor="text1"/>
          <w:sz w:val="24"/>
          <w:szCs w:val="24"/>
        </w:rPr>
        <w:t xml:space="preserve"> </w:t>
      </w:r>
      <w:proofErr w:type="spellStart"/>
      <w:r w:rsidRPr="00CC4995">
        <w:rPr>
          <w:color w:val="000000" w:themeColor="text1"/>
          <w:sz w:val="24"/>
          <w:szCs w:val="24"/>
        </w:rPr>
        <w:t>pembayaran</w:t>
      </w:r>
      <w:proofErr w:type="spellEnd"/>
      <w:r w:rsidRPr="00CC4995">
        <w:rPr>
          <w:color w:val="000000" w:themeColor="text1"/>
          <w:sz w:val="24"/>
          <w:szCs w:val="24"/>
        </w:rPr>
        <w:t xml:space="preserve"> yang </w:t>
      </w:r>
      <w:proofErr w:type="spellStart"/>
      <w:r w:rsidRPr="00CC4995">
        <w:rPr>
          <w:color w:val="000000" w:themeColor="text1"/>
          <w:sz w:val="24"/>
          <w:szCs w:val="24"/>
        </w:rPr>
        <w:t>dapat</w:t>
      </w:r>
      <w:proofErr w:type="spellEnd"/>
      <w:r w:rsidRPr="00CC4995">
        <w:rPr>
          <w:color w:val="000000" w:themeColor="text1"/>
          <w:sz w:val="24"/>
          <w:szCs w:val="24"/>
        </w:rPr>
        <w:t xml:space="preserve"> </w:t>
      </w:r>
      <w:proofErr w:type="spellStart"/>
      <w:r w:rsidRPr="00CC4995">
        <w:rPr>
          <w:color w:val="000000" w:themeColor="text1"/>
          <w:sz w:val="24"/>
          <w:szCs w:val="24"/>
        </w:rPr>
        <w:t>digunakan</w:t>
      </w:r>
      <w:proofErr w:type="spellEnd"/>
      <w:r w:rsidRPr="00CC4995">
        <w:rPr>
          <w:color w:val="000000" w:themeColor="text1"/>
          <w:sz w:val="24"/>
          <w:szCs w:val="24"/>
        </w:rPr>
        <w:t xml:space="preserve"> </w:t>
      </w:r>
      <w:proofErr w:type="spellStart"/>
      <w:r w:rsidRPr="00CC4995">
        <w:rPr>
          <w:color w:val="000000" w:themeColor="text1"/>
          <w:sz w:val="24"/>
          <w:szCs w:val="24"/>
        </w:rPr>
        <w:t>antara</w:t>
      </w:r>
      <w:proofErr w:type="spellEnd"/>
      <w:r w:rsidRPr="00CC4995">
        <w:rPr>
          <w:color w:val="000000" w:themeColor="text1"/>
          <w:sz w:val="24"/>
          <w:szCs w:val="24"/>
        </w:rPr>
        <w:t xml:space="preserve"> lain: </w:t>
      </w:r>
      <w:proofErr w:type="spellStart"/>
      <w:r w:rsidRPr="00CC4995">
        <w:rPr>
          <w:color w:val="000000" w:themeColor="text1"/>
          <w:sz w:val="24"/>
          <w:szCs w:val="24"/>
        </w:rPr>
        <w:t>sistem</w:t>
      </w:r>
      <w:proofErr w:type="spellEnd"/>
      <w:r w:rsidRPr="00CC4995">
        <w:rPr>
          <w:color w:val="000000" w:themeColor="text1"/>
          <w:sz w:val="24"/>
          <w:szCs w:val="24"/>
        </w:rPr>
        <w:t xml:space="preserve"> </w:t>
      </w:r>
      <w:proofErr w:type="spellStart"/>
      <w:r w:rsidRPr="00CC4995">
        <w:rPr>
          <w:color w:val="000000" w:themeColor="text1"/>
          <w:sz w:val="24"/>
          <w:szCs w:val="24"/>
        </w:rPr>
        <w:t>pembayaran</w:t>
      </w:r>
      <w:proofErr w:type="spellEnd"/>
      <w:r w:rsidRPr="00CC4995">
        <w:rPr>
          <w:color w:val="000000" w:themeColor="text1"/>
          <w:sz w:val="24"/>
          <w:szCs w:val="24"/>
        </w:rPr>
        <w:t xml:space="preserve"> </w:t>
      </w:r>
      <w:proofErr w:type="spellStart"/>
      <w:r w:rsidRPr="00CC4995">
        <w:rPr>
          <w:color w:val="000000" w:themeColor="text1"/>
          <w:sz w:val="24"/>
          <w:szCs w:val="24"/>
        </w:rPr>
        <w:t>memalui</w:t>
      </w:r>
      <w:proofErr w:type="spellEnd"/>
      <w:r w:rsidRPr="00CC4995">
        <w:rPr>
          <w:color w:val="000000" w:themeColor="text1"/>
          <w:sz w:val="24"/>
          <w:szCs w:val="24"/>
        </w:rPr>
        <w:t xml:space="preserve"> </w:t>
      </w:r>
      <w:proofErr w:type="spellStart"/>
      <w:r w:rsidRPr="00CC4995">
        <w:rPr>
          <w:color w:val="000000" w:themeColor="text1"/>
          <w:sz w:val="24"/>
          <w:szCs w:val="24"/>
        </w:rPr>
        <w:t>kartu</w:t>
      </w:r>
      <w:proofErr w:type="spellEnd"/>
      <w:r w:rsidRPr="00CC4995">
        <w:rPr>
          <w:color w:val="000000" w:themeColor="text1"/>
          <w:sz w:val="24"/>
          <w:szCs w:val="24"/>
        </w:rPr>
        <w:t xml:space="preserve"> </w:t>
      </w:r>
      <w:proofErr w:type="spellStart"/>
      <w:r w:rsidRPr="00CC4995">
        <w:rPr>
          <w:color w:val="000000" w:themeColor="text1"/>
          <w:sz w:val="24"/>
          <w:szCs w:val="24"/>
        </w:rPr>
        <w:t>kredit</w:t>
      </w:r>
      <w:proofErr w:type="spellEnd"/>
      <w:r w:rsidRPr="00CC4995">
        <w:rPr>
          <w:color w:val="000000" w:themeColor="text1"/>
          <w:sz w:val="24"/>
          <w:szCs w:val="24"/>
        </w:rPr>
        <w:t xml:space="preserve"> </w:t>
      </w:r>
      <w:r w:rsidRPr="00CC4995">
        <w:rPr>
          <w:i/>
          <w:iCs/>
          <w:color w:val="000000" w:themeColor="text1"/>
          <w:sz w:val="24"/>
          <w:szCs w:val="24"/>
        </w:rPr>
        <w:t>on line</w:t>
      </w:r>
      <w:r w:rsidRPr="00CC4995">
        <w:rPr>
          <w:color w:val="000000" w:themeColor="text1"/>
          <w:sz w:val="24"/>
          <w:szCs w:val="24"/>
        </w:rPr>
        <w:t xml:space="preserve"> </w:t>
      </w:r>
      <w:proofErr w:type="spellStart"/>
      <w:r w:rsidRPr="00CC4995">
        <w:rPr>
          <w:color w:val="000000" w:themeColor="text1"/>
          <w:sz w:val="24"/>
          <w:szCs w:val="24"/>
        </w:rPr>
        <w:t>serta</w:t>
      </w:r>
      <w:proofErr w:type="spellEnd"/>
      <w:r w:rsidRPr="00CC4995">
        <w:rPr>
          <w:color w:val="000000" w:themeColor="text1"/>
          <w:sz w:val="24"/>
          <w:szCs w:val="24"/>
        </w:rPr>
        <w:t xml:space="preserve"> </w:t>
      </w:r>
      <w:proofErr w:type="spellStart"/>
      <w:r w:rsidRPr="00CC4995">
        <w:rPr>
          <w:color w:val="000000" w:themeColor="text1"/>
          <w:sz w:val="24"/>
          <w:szCs w:val="24"/>
        </w:rPr>
        <w:t>sistem</w:t>
      </w:r>
      <w:proofErr w:type="spellEnd"/>
      <w:r w:rsidRPr="00CC4995">
        <w:rPr>
          <w:color w:val="000000" w:themeColor="text1"/>
          <w:sz w:val="24"/>
          <w:szCs w:val="24"/>
        </w:rPr>
        <w:t xml:space="preserve"> </w:t>
      </w:r>
      <w:proofErr w:type="spellStart"/>
      <w:r w:rsidRPr="00CC4995">
        <w:rPr>
          <w:color w:val="000000" w:themeColor="text1"/>
          <w:sz w:val="24"/>
          <w:szCs w:val="24"/>
        </w:rPr>
        <w:t>pembayaran</w:t>
      </w:r>
      <w:proofErr w:type="spellEnd"/>
      <w:r w:rsidRPr="00CC4995">
        <w:rPr>
          <w:color w:val="000000" w:themeColor="text1"/>
          <w:sz w:val="24"/>
          <w:szCs w:val="24"/>
        </w:rPr>
        <w:t xml:space="preserve"> </w:t>
      </w:r>
      <w:r w:rsidRPr="00CC4995">
        <w:rPr>
          <w:i/>
          <w:iCs/>
          <w:color w:val="000000" w:themeColor="text1"/>
          <w:sz w:val="24"/>
          <w:szCs w:val="24"/>
        </w:rPr>
        <w:t>check in line</w:t>
      </w:r>
      <w:r w:rsidRPr="00CC4995">
        <w:rPr>
          <w:color w:val="000000" w:themeColor="text1"/>
          <w:sz w:val="24"/>
          <w:szCs w:val="24"/>
        </w:rPr>
        <w:t>.</w:t>
      </w:r>
    </w:p>
    <w:p w14:paraId="6F9C5BA4" w14:textId="77777777" w:rsidR="00631380" w:rsidRPr="00CC4995" w:rsidRDefault="00631380" w:rsidP="00631380">
      <w:pPr>
        <w:pStyle w:val="BodyTextIndent"/>
        <w:numPr>
          <w:ilvl w:val="0"/>
          <w:numId w:val="21"/>
        </w:numPr>
        <w:tabs>
          <w:tab w:val="clear" w:pos="1080"/>
        </w:tabs>
        <w:spacing w:after="0"/>
        <w:ind w:left="284" w:hanging="284"/>
        <w:jc w:val="both"/>
        <w:rPr>
          <w:color w:val="000000" w:themeColor="text1"/>
          <w:sz w:val="24"/>
          <w:szCs w:val="24"/>
        </w:rPr>
      </w:pPr>
      <w:proofErr w:type="spellStart"/>
      <w:r w:rsidRPr="00CC4995">
        <w:rPr>
          <w:color w:val="000000" w:themeColor="text1"/>
          <w:sz w:val="24"/>
          <w:szCs w:val="24"/>
        </w:rPr>
        <w:t>Pengiriman</w:t>
      </w:r>
      <w:proofErr w:type="spellEnd"/>
      <w:r w:rsidRPr="00CC4995">
        <w:rPr>
          <w:color w:val="000000" w:themeColor="text1"/>
          <w:sz w:val="24"/>
          <w:szCs w:val="24"/>
        </w:rPr>
        <w:t xml:space="preserve">, </w:t>
      </w:r>
      <w:proofErr w:type="spellStart"/>
      <w:r w:rsidRPr="00CC4995">
        <w:rPr>
          <w:color w:val="000000" w:themeColor="text1"/>
          <w:sz w:val="24"/>
          <w:szCs w:val="24"/>
        </w:rPr>
        <w:t>merupakan</w:t>
      </w:r>
      <w:proofErr w:type="spellEnd"/>
      <w:r w:rsidRPr="00CC4995">
        <w:rPr>
          <w:color w:val="000000" w:themeColor="text1"/>
          <w:sz w:val="24"/>
          <w:szCs w:val="24"/>
        </w:rPr>
        <w:t xml:space="preserve"> </w:t>
      </w:r>
      <w:proofErr w:type="spellStart"/>
      <w:r w:rsidRPr="00CC4995">
        <w:rPr>
          <w:color w:val="000000" w:themeColor="text1"/>
          <w:sz w:val="24"/>
          <w:szCs w:val="24"/>
        </w:rPr>
        <w:t>suatu</w:t>
      </w:r>
      <w:proofErr w:type="spellEnd"/>
      <w:r w:rsidRPr="00CC4995">
        <w:rPr>
          <w:color w:val="000000" w:themeColor="text1"/>
          <w:sz w:val="24"/>
          <w:szCs w:val="24"/>
        </w:rPr>
        <w:t xml:space="preserve"> proses yang </w:t>
      </w:r>
      <w:proofErr w:type="spellStart"/>
      <w:r w:rsidRPr="00CC4995">
        <w:rPr>
          <w:color w:val="000000" w:themeColor="text1"/>
          <w:sz w:val="24"/>
          <w:szCs w:val="24"/>
        </w:rPr>
        <w:t>dilakukan</w:t>
      </w:r>
      <w:proofErr w:type="spellEnd"/>
      <w:r w:rsidRPr="00CC4995">
        <w:rPr>
          <w:color w:val="000000" w:themeColor="text1"/>
          <w:sz w:val="24"/>
          <w:szCs w:val="24"/>
        </w:rPr>
        <w:t xml:space="preserve"> </w:t>
      </w:r>
      <w:proofErr w:type="spellStart"/>
      <w:r w:rsidRPr="00CC4995">
        <w:rPr>
          <w:color w:val="000000" w:themeColor="text1"/>
          <w:sz w:val="24"/>
          <w:szCs w:val="24"/>
        </w:rPr>
        <w:t>setelah</w:t>
      </w:r>
      <w:proofErr w:type="spellEnd"/>
      <w:r w:rsidRPr="00CC4995">
        <w:rPr>
          <w:color w:val="000000" w:themeColor="text1"/>
          <w:sz w:val="24"/>
          <w:szCs w:val="24"/>
        </w:rPr>
        <w:t xml:space="preserve"> </w:t>
      </w:r>
      <w:proofErr w:type="spellStart"/>
      <w:r w:rsidRPr="00CC4995">
        <w:rPr>
          <w:color w:val="000000" w:themeColor="text1"/>
          <w:sz w:val="24"/>
          <w:szCs w:val="24"/>
        </w:rPr>
        <w:t>pembayaran</w:t>
      </w:r>
      <w:proofErr w:type="spellEnd"/>
      <w:r w:rsidRPr="00CC4995">
        <w:rPr>
          <w:color w:val="000000" w:themeColor="text1"/>
          <w:sz w:val="24"/>
          <w:szCs w:val="24"/>
        </w:rPr>
        <w:t xml:space="preserve"> </w:t>
      </w:r>
      <w:proofErr w:type="spellStart"/>
      <w:r w:rsidRPr="00CC4995">
        <w:rPr>
          <w:color w:val="000000" w:themeColor="text1"/>
          <w:sz w:val="24"/>
          <w:szCs w:val="24"/>
        </w:rPr>
        <w:t>atas</w:t>
      </w:r>
      <w:proofErr w:type="spellEnd"/>
      <w:r w:rsidRPr="00CC4995">
        <w:rPr>
          <w:color w:val="000000" w:themeColor="text1"/>
          <w:sz w:val="24"/>
          <w:szCs w:val="24"/>
        </w:rPr>
        <w:t xml:space="preserve"> </w:t>
      </w:r>
      <w:proofErr w:type="spellStart"/>
      <w:r w:rsidRPr="00CC4995">
        <w:rPr>
          <w:color w:val="000000" w:themeColor="text1"/>
          <w:sz w:val="24"/>
          <w:szCs w:val="24"/>
        </w:rPr>
        <w:t>barang</w:t>
      </w:r>
      <w:proofErr w:type="spellEnd"/>
      <w:r w:rsidRPr="00CC4995">
        <w:rPr>
          <w:color w:val="000000" w:themeColor="text1"/>
          <w:sz w:val="24"/>
          <w:szCs w:val="24"/>
        </w:rPr>
        <w:t xml:space="preserve"> yang </w:t>
      </w:r>
      <w:proofErr w:type="spellStart"/>
      <w:r w:rsidRPr="00CC4995">
        <w:rPr>
          <w:color w:val="000000" w:themeColor="text1"/>
          <w:sz w:val="24"/>
          <w:szCs w:val="24"/>
        </w:rPr>
        <w:t>ditawarkan</w:t>
      </w:r>
      <w:proofErr w:type="spellEnd"/>
      <w:r w:rsidRPr="00CC4995">
        <w:rPr>
          <w:color w:val="000000" w:themeColor="text1"/>
          <w:sz w:val="24"/>
          <w:szCs w:val="24"/>
        </w:rPr>
        <w:t xml:space="preserve"> oleh </w:t>
      </w:r>
      <w:proofErr w:type="spellStart"/>
      <w:r w:rsidRPr="00CC4995">
        <w:rPr>
          <w:color w:val="000000" w:themeColor="text1"/>
          <w:sz w:val="24"/>
          <w:szCs w:val="24"/>
        </w:rPr>
        <w:t>penjual</w:t>
      </w:r>
      <w:proofErr w:type="spellEnd"/>
      <w:r w:rsidRPr="00CC4995">
        <w:rPr>
          <w:color w:val="000000" w:themeColor="text1"/>
          <w:sz w:val="24"/>
          <w:szCs w:val="24"/>
        </w:rPr>
        <w:t xml:space="preserve"> </w:t>
      </w:r>
      <w:proofErr w:type="spellStart"/>
      <w:r w:rsidRPr="00CC4995">
        <w:rPr>
          <w:color w:val="000000" w:themeColor="text1"/>
          <w:sz w:val="24"/>
          <w:szCs w:val="24"/>
        </w:rPr>
        <w:t>kepada</w:t>
      </w:r>
      <w:proofErr w:type="spellEnd"/>
      <w:r w:rsidRPr="00CC4995">
        <w:rPr>
          <w:color w:val="000000" w:themeColor="text1"/>
          <w:sz w:val="24"/>
          <w:szCs w:val="24"/>
        </w:rPr>
        <w:t xml:space="preserve"> </w:t>
      </w:r>
      <w:proofErr w:type="spellStart"/>
      <w:r w:rsidRPr="00CC4995">
        <w:rPr>
          <w:color w:val="000000" w:themeColor="text1"/>
          <w:sz w:val="24"/>
          <w:szCs w:val="24"/>
        </w:rPr>
        <w:t>pembeli</w:t>
      </w:r>
      <w:proofErr w:type="spellEnd"/>
      <w:r w:rsidRPr="00CC4995">
        <w:rPr>
          <w:color w:val="000000" w:themeColor="text1"/>
          <w:sz w:val="24"/>
          <w:szCs w:val="24"/>
        </w:rPr>
        <w:t xml:space="preserve">, </w:t>
      </w:r>
      <w:proofErr w:type="spellStart"/>
      <w:r w:rsidRPr="00CC4995">
        <w:rPr>
          <w:color w:val="000000" w:themeColor="text1"/>
          <w:sz w:val="24"/>
          <w:szCs w:val="24"/>
        </w:rPr>
        <w:t>dalam</w:t>
      </w:r>
      <w:proofErr w:type="spellEnd"/>
      <w:r w:rsidRPr="00CC4995">
        <w:rPr>
          <w:color w:val="000000" w:themeColor="text1"/>
          <w:sz w:val="24"/>
          <w:szCs w:val="24"/>
        </w:rPr>
        <w:t xml:space="preserve"> </w:t>
      </w:r>
      <w:proofErr w:type="spellStart"/>
      <w:r w:rsidRPr="00CC4995">
        <w:rPr>
          <w:color w:val="000000" w:themeColor="text1"/>
          <w:sz w:val="24"/>
          <w:szCs w:val="24"/>
        </w:rPr>
        <w:t>hal</w:t>
      </w:r>
      <w:proofErr w:type="spellEnd"/>
      <w:r w:rsidRPr="00CC4995">
        <w:rPr>
          <w:color w:val="000000" w:themeColor="text1"/>
          <w:sz w:val="24"/>
          <w:szCs w:val="24"/>
        </w:rPr>
        <w:t xml:space="preserve"> </w:t>
      </w:r>
      <w:proofErr w:type="spellStart"/>
      <w:r w:rsidRPr="00CC4995">
        <w:rPr>
          <w:color w:val="000000" w:themeColor="text1"/>
          <w:sz w:val="24"/>
          <w:szCs w:val="24"/>
        </w:rPr>
        <w:t>ini</w:t>
      </w:r>
      <w:proofErr w:type="spellEnd"/>
      <w:r w:rsidRPr="00CC4995">
        <w:rPr>
          <w:color w:val="000000" w:themeColor="text1"/>
          <w:sz w:val="24"/>
          <w:szCs w:val="24"/>
        </w:rPr>
        <w:t xml:space="preserve"> </w:t>
      </w:r>
      <w:proofErr w:type="spellStart"/>
      <w:r w:rsidRPr="00CC4995">
        <w:rPr>
          <w:color w:val="000000" w:themeColor="text1"/>
          <w:sz w:val="24"/>
          <w:szCs w:val="24"/>
        </w:rPr>
        <w:t>pembeli</w:t>
      </w:r>
      <w:proofErr w:type="spellEnd"/>
      <w:r w:rsidRPr="00CC4995">
        <w:rPr>
          <w:color w:val="000000" w:themeColor="text1"/>
          <w:sz w:val="24"/>
          <w:szCs w:val="24"/>
        </w:rPr>
        <w:t xml:space="preserve"> </w:t>
      </w:r>
      <w:proofErr w:type="spellStart"/>
      <w:r w:rsidRPr="00CC4995">
        <w:rPr>
          <w:color w:val="000000" w:themeColor="text1"/>
          <w:sz w:val="24"/>
          <w:szCs w:val="24"/>
        </w:rPr>
        <w:t>berhak</w:t>
      </w:r>
      <w:proofErr w:type="spellEnd"/>
      <w:r w:rsidRPr="00CC4995">
        <w:rPr>
          <w:color w:val="000000" w:themeColor="text1"/>
          <w:sz w:val="24"/>
          <w:szCs w:val="24"/>
        </w:rPr>
        <w:t xml:space="preserve"> </w:t>
      </w:r>
      <w:proofErr w:type="spellStart"/>
      <w:r w:rsidRPr="00CC4995">
        <w:rPr>
          <w:color w:val="000000" w:themeColor="text1"/>
          <w:sz w:val="24"/>
          <w:szCs w:val="24"/>
        </w:rPr>
        <w:t>atas</w:t>
      </w:r>
      <w:proofErr w:type="spellEnd"/>
      <w:r w:rsidRPr="00CC4995">
        <w:rPr>
          <w:color w:val="000000" w:themeColor="text1"/>
          <w:sz w:val="24"/>
          <w:szCs w:val="24"/>
        </w:rPr>
        <w:t xml:space="preserve"> </w:t>
      </w:r>
      <w:proofErr w:type="spellStart"/>
      <w:r w:rsidRPr="00CC4995">
        <w:rPr>
          <w:color w:val="000000" w:themeColor="text1"/>
          <w:sz w:val="24"/>
          <w:szCs w:val="24"/>
        </w:rPr>
        <w:t>penerimaan</w:t>
      </w:r>
      <w:proofErr w:type="spellEnd"/>
      <w:r w:rsidRPr="00CC4995">
        <w:rPr>
          <w:color w:val="000000" w:themeColor="text1"/>
          <w:sz w:val="24"/>
          <w:szCs w:val="24"/>
        </w:rPr>
        <w:t xml:space="preserve"> </w:t>
      </w:r>
      <w:proofErr w:type="spellStart"/>
      <w:r w:rsidRPr="00CC4995">
        <w:rPr>
          <w:color w:val="000000" w:themeColor="text1"/>
          <w:sz w:val="24"/>
          <w:szCs w:val="24"/>
        </w:rPr>
        <w:t>barang</w:t>
      </w:r>
      <w:proofErr w:type="spellEnd"/>
      <w:r w:rsidRPr="00CC4995">
        <w:rPr>
          <w:color w:val="000000" w:themeColor="text1"/>
          <w:sz w:val="24"/>
          <w:szCs w:val="24"/>
        </w:rPr>
        <w:t xml:space="preserve"> </w:t>
      </w:r>
      <w:proofErr w:type="spellStart"/>
      <w:r w:rsidRPr="00CC4995">
        <w:rPr>
          <w:color w:val="000000" w:themeColor="text1"/>
          <w:sz w:val="24"/>
          <w:szCs w:val="24"/>
        </w:rPr>
        <w:t>termaksud</w:t>
      </w:r>
      <w:proofErr w:type="spellEnd"/>
      <w:r w:rsidRPr="00CC4995">
        <w:rPr>
          <w:color w:val="000000" w:themeColor="text1"/>
          <w:sz w:val="24"/>
          <w:szCs w:val="24"/>
        </w:rPr>
        <w:t xml:space="preserve">.  Pada </w:t>
      </w:r>
      <w:proofErr w:type="spellStart"/>
      <w:r w:rsidRPr="00CC4995">
        <w:rPr>
          <w:color w:val="000000" w:themeColor="text1"/>
          <w:sz w:val="24"/>
          <w:szCs w:val="24"/>
        </w:rPr>
        <w:t>kenyataannya</w:t>
      </w:r>
      <w:proofErr w:type="spellEnd"/>
      <w:r w:rsidRPr="00CC4995">
        <w:rPr>
          <w:color w:val="000000" w:themeColor="text1"/>
          <w:sz w:val="24"/>
          <w:szCs w:val="24"/>
        </w:rPr>
        <w:t xml:space="preserve">, </w:t>
      </w:r>
      <w:proofErr w:type="spellStart"/>
      <w:r w:rsidRPr="00CC4995">
        <w:rPr>
          <w:color w:val="000000" w:themeColor="text1"/>
          <w:sz w:val="24"/>
          <w:szCs w:val="24"/>
        </w:rPr>
        <w:t>barang</w:t>
      </w:r>
      <w:proofErr w:type="spellEnd"/>
      <w:r w:rsidRPr="00CC4995">
        <w:rPr>
          <w:color w:val="000000" w:themeColor="text1"/>
          <w:sz w:val="24"/>
          <w:szCs w:val="24"/>
        </w:rPr>
        <w:t xml:space="preserve"> yang </w:t>
      </w:r>
      <w:proofErr w:type="spellStart"/>
      <w:r w:rsidRPr="00CC4995">
        <w:rPr>
          <w:color w:val="000000" w:themeColor="text1"/>
          <w:sz w:val="24"/>
          <w:szCs w:val="24"/>
        </w:rPr>
        <w:t>dijadikan</w:t>
      </w:r>
      <w:proofErr w:type="spellEnd"/>
      <w:r w:rsidRPr="00CC4995">
        <w:rPr>
          <w:color w:val="000000" w:themeColor="text1"/>
          <w:sz w:val="24"/>
          <w:szCs w:val="24"/>
        </w:rPr>
        <w:t xml:space="preserve"> </w:t>
      </w:r>
      <w:proofErr w:type="spellStart"/>
      <w:r w:rsidRPr="00CC4995">
        <w:rPr>
          <w:color w:val="000000" w:themeColor="text1"/>
          <w:sz w:val="24"/>
          <w:szCs w:val="24"/>
        </w:rPr>
        <w:t>objek</w:t>
      </w:r>
      <w:proofErr w:type="spellEnd"/>
      <w:r w:rsidRPr="00CC4995">
        <w:rPr>
          <w:color w:val="000000" w:themeColor="text1"/>
          <w:sz w:val="24"/>
          <w:szCs w:val="24"/>
        </w:rPr>
        <w:t xml:space="preserve"> </w:t>
      </w:r>
      <w:proofErr w:type="spellStart"/>
      <w:r w:rsidRPr="00CC4995">
        <w:rPr>
          <w:color w:val="000000" w:themeColor="text1"/>
          <w:sz w:val="24"/>
          <w:szCs w:val="24"/>
        </w:rPr>
        <w:t>perjanjian</w:t>
      </w:r>
      <w:proofErr w:type="spellEnd"/>
      <w:r w:rsidRPr="00CC4995">
        <w:rPr>
          <w:color w:val="000000" w:themeColor="text1"/>
          <w:sz w:val="24"/>
          <w:szCs w:val="24"/>
        </w:rPr>
        <w:t xml:space="preserve"> </w:t>
      </w:r>
      <w:proofErr w:type="spellStart"/>
      <w:r w:rsidRPr="00CC4995">
        <w:rPr>
          <w:color w:val="000000" w:themeColor="text1"/>
          <w:sz w:val="24"/>
          <w:szCs w:val="24"/>
        </w:rPr>
        <w:t>dikirimkan</w:t>
      </w:r>
      <w:proofErr w:type="spellEnd"/>
      <w:r w:rsidRPr="00CC4995">
        <w:rPr>
          <w:color w:val="000000" w:themeColor="text1"/>
          <w:sz w:val="24"/>
          <w:szCs w:val="24"/>
        </w:rPr>
        <w:t xml:space="preserve"> oleh </w:t>
      </w:r>
      <w:proofErr w:type="spellStart"/>
      <w:r w:rsidRPr="00CC4995">
        <w:rPr>
          <w:color w:val="000000" w:themeColor="text1"/>
          <w:sz w:val="24"/>
          <w:szCs w:val="24"/>
        </w:rPr>
        <w:t>penjual</w:t>
      </w:r>
      <w:proofErr w:type="spellEnd"/>
      <w:r w:rsidRPr="00CC4995">
        <w:rPr>
          <w:color w:val="000000" w:themeColor="text1"/>
          <w:sz w:val="24"/>
          <w:szCs w:val="24"/>
        </w:rPr>
        <w:t xml:space="preserve"> </w:t>
      </w:r>
      <w:proofErr w:type="spellStart"/>
      <w:r w:rsidRPr="00CC4995">
        <w:rPr>
          <w:color w:val="000000" w:themeColor="text1"/>
          <w:sz w:val="24"/>
          <w:szCs w:val="24"/>
        </w:rPr>
        <w:t>kepada</w:t>
      </w:r>
      <w:proofErr w:type="spellEnd"/>
      <w:r w:rsidRPr="00CC4995">
        <w:rPr>
          <w:color w:val="000000" w:themeColor="text1"/>
          <w:sz w:val="24"/>
          <w:szCs w:val="24"/>
        </w:rPr>
        <w:t xml:space="preserve"> </w:t>
      </w:r>
      <w:proofErr w:type="spellStart"/>
      <w:r w:rsidRPr="00CC4995">
        <w:rPr>
          <w:color w:val="000000" w:themeColor="text1"/>
          <w:sz w:val="24"/>
          <w:szCs w:val="24"/>
        </w:rPr>
        <w:t>pembeli</w:t>
      </w:r>
      <w:proofErr w:type="spellEnd"/>
      <w:r w:rsidRPr="00CC4995">
        <w:rPr>
          <w:color w:val="000000" w:themeColor="text1"/>
          <w:sz w:val="24"/>
          <w:szCs w:val="24"/>
        </w:rPr>
        <w:t xml:space="preserve"> </w:t>
      </w:r>
      <w:proofErr w:type="spellStart"/>
      <w:r w:rsidRPr="00CC4995">
        <w:rPr>
          <w:color w:val="000000" w:themeColor="text1"/>
          <w:sz w:val="24"/>
          <w:szCs w:val="24"/>
        </w:rPr>
        <w:t>dengan</w:t>
      </w:r>
      <w:proofErr w:type="spellEnd"/>
      <w:r w:rsidRPr="00CC4995">
        <w:rPr>
          <w:color w:val="000000" w:themeColor="text1"/>
          <w:sz w:val="24"/>
          <w:szCs w:val="24"/>
        </w:rPr>
        <w:t xml:space="preserve"> </w:t>
      </w:r>
      <w:proofErr w:type="spellStart"/>
      <w:r w:rsidRPr="00CC4995">
        <w:rPr>
          <w:color w:val="000000" w:themeColor="text1"/>
          <w:sz w:val="24"/>
          <w:szCs w:val="24"/>
        </w:rPr>
        <w:t>biaya</w:t>
      </w:r>
      <w:proofErr w:type="spellEnd"/>
      <w:r w:rsidRPr="00CC4995">
        <w:rPr>
          <w:color w:val="000000" w:themeColor="text1"/>
          <w:sz w:val="24"/>
          <w:szCs w:val="24"/>
        </w:rPr>
        <w:t xml:space="preserve"> </w:t>
      </w:r>
      <w:proofErr w:type="spellStart"/>
      <w:r w:rsidRPr="00CC4995">
        <w:rPr>
          <w:color w:val="000000" w:themeColor="text1"/>
          <w:sz w:val="24"/>
          <w:szCs w:val="24"/>
        </w:rPr>
        <w:t>pengiriman</w:t>
      </w:r>
      <w:proofErr w:type="spellEnd"/>
      <w:r w:rsidRPr="00CC4995">
        <w:rPr>
          <w:color w:val="000000" w:themeColor="text1"/>
          <w:sz w:val="24"/>
          <w:szCs w:val="24"/>
        </w:rPr>
        <w:t xml:space="preserve"> </w:t>
      </w:r>
      <w:proofErr w:type="spellStart"/>
      <w:r w:rsidRPr="00CC4995">
        <w:rPr>
          <w:color w:val="000000" w:themeColor="text1"/>
          <w:sz w:val="24"/>
          <w:szCs w:val="24"/>
        </w:rPr>
        <w:t>sebagaimana</w:t>
      </w:r>
      <w:proofErr w:type="spellEnd"/>
      <w:r w:rsidRPr="00CC4995">
        <w:rPr>
          <w:color w:val="000000" w:themeColor="text1"/>
          <w:sz w:val="24"/>
          <w:szCs w:val="24"/>
        </w:rPr>
        <w:t xml:space="preserve"> </w:t>
      </w:r>
      <w:proofErr w:type="spellStart"/>
      <w:r w:rsidRPr="00CC4995">
        <w:rPr>
          <w:color w:val="000000" w:themeColor="text1"/>
          <w:sz w:val="24"/>
          <w:szCs w:val="24"/>
        </w:rPr>
        <w:t>telah</w:t>
      </w:r>
      <w:proofErr w:type="spellEnd"/>
      <w:r w:rsidRPr="00CC4995">
        <w:rPr>
          <w:color w:val="000000" w:themeColor="text1"/>
          <w:sz w:val="24"/>
          <w:szCs w:val="24"/>
        </w:rPr>
        <w:t xml:space="preserve"> </w:t>
      </w:r>
      <w:proofErr w:type="spellStart"/>
      <w:r w:rsidRPr="00CC4995">
        <w:rPr>
          <w:color w:val="000000" w:themeColor="text1"/>
          <w:sz w:val="24"/>
          <w:szCs w:val="24"/>
        </w:rPr>
        <w:t>diperjanjikan</w:t>
      </w:r>
      <w:proofErr w:type="spellEnd"/>
      <w:r w:rsidRPr="00CC4995">
        <w:rPr>
          <w:color w:val="000000" w:themeColor="text1"/>
          <w:sz w:val="24"/>
          <w:szCs w:val="24"/>
        </w:rPr>
        <w:t xml:space="preserve"> </w:t>
      </w:r>
      <w:proofErr w:type="spellStart"/>
      <w:r w:rsidRPr="00CC4995">
        <w:rPr>
          <w:color w:val="000000" w:themeColor="text1"/>
          <w:sz w:val="24"/>
          <w:szCs w:val="24"/>
        </w:rPr>
        <w:t>antara</w:t>
      </w:r>
      <w:proofErr w:type="spellEnd"/>
      <w:r w:rsidRPr="00CC4995">
        <w:rPr>
          <w:color w:val="000000" w:themeColor="text1"/>
          <w:sz w:val="24"/>
          <w:szCs w:val="24"/>
        </w:rPr>
        <w:t xml:space="preserve"> </w:t>
      </w:r>
      <w:proofErr w:type="spellStart"/>
      <w:r w:rsidRPr="00CC4995">
        <w:rPr>
          <w:color w:val="000000" w:themeColor="text1"/>
          <w:sz w:val="24"/>
          <w:szCs w:val="24"/>
        </w:rPr>
        <w:t>penjual</w:t>
      </w:r>
      <w:proofErr w:type="spellEnd"/>
      <w:r w:rsidRPr="00CC4995">
        <w:rPr>
          <w:color w:val="000000" w:themeColor="text1"/>
          <w:sz w:val="24"/>
          <w:szCs w:val="24"/>
        </w:rPr>
        <w:t xml:space="preserve"> dan </w:t>
      </w:r>
      <w:proofErr w:type="spellStart"/>
      <w:r w:rsidRPr="00CC4995">
        <w:rPr>
          <w:color w:val="000000" w:themeColor="text1"/>
          <w:sz w:val="24"/>
          <w:szCs w:val="24"/>
        </w:rPr>
        <w:t>pembeli</w:t>
      </w:r>
      <w:proofErr w:type="spellEnd"/>
      <w:r w:rsidRPr="00CC4995">
        <w:rPr>
          <w:color w:val="000000" w:themeColor="text1"/>
          <w:sz w:val="24"/>
          <w:szCs w:val="24"/>
        </w:rPr>
        <w:t>.</w:t>
      </w:r>
    </w:p>
    <w:p w14:paraId="5C748389" w14:textId="77777777" w:rsidR="00631380" w:rsidRPr="00CC4995" w:rsidRDefault="00631380" w:rsidP="00631380">
      <w:pPr>
        <w:ind w:left="1080" w:firstLine="360"/>
        <w:jc w:val="both"/>
        <w:rPr>
          <w:color w:val="000000" w:themeColor="text1"/>
          <w:sz w:val="24"/>
          <w:szCs w:val="24"/>
          <w:lang w:val="id-ID"/>
        </w:rPr>
      </w:pPr>
    </w:p>
    <w:p w14:paraId="7CE6FA67" w14:textId="77777777" w:rsidR="00631380" w:rsidRPr="00CC4995" w:rsidRDefault="00631380" w:rsidP="00631380">
      <w:pPr>
        <w:jc w:val="both"/>
        <w:rPr>
          <w:b/>
          <w:color w:val="000000" w:themeColor="text1"/>
          <w:sz w:val="24"/>
          <w:szCs w:val="24"/>
          <w:lang w:val="id-ID"/>
        </w:rPr>
      </w:pPr>
      <w:r w:rsidRPr="00CC4995">
        <w:rPr>
          <w:b/>
          <w:color w:val="000000" w:themeColor="text1"/>
          <w:sz w:val="24"/>
          <w:szCs w:val="24"/>
          <w:lang w:val="id-ID"/>
        </w:rPr>
        <w:t xml:space="preserve">Transaksi </w:t>
      </w:r>
      <w:r w:rsidRPr="00CC4995">
        <w:rPr>
          <w:b/>
          <w:i/>
          <w:color w:val="000000" w:themeColor="text1"/>
          <w:sz w:val="24"/>
          <w:szCs w:val="24"/>
          <w:lang w:val="id-ID"/>
        </w:rPr>
        <w:t>E-commerce</w:t>
      </w:r>
    </w:p>
    <w:p w14:paraId="4421473D" w14:textId="77777777" w:rsidR="00631380" w:rsidRPr="00CC4995" w:rsidRDefault="00631380" w:rsidP="00631380">
      <w:pPr>
        <w:ind w:firstLine="426"/>
        <w:jc w:val="both"/>
        <w:rPr>
          <w:color w:val="000000" w:themeColor="text1"/>
          <w:sz w:val="24"/>
          <w:szCs w:val="24"/>
          <w:lang w:val="id-ID"/>
        </w:rPr>
      </w:pPr>
      <w:r w:rsidRPr="00CC4995">
        <w:rPr>
          <w:color w:val="000000" w:themeColor="text1"/>
          <w:sz w:val="24"/>
          <w:szCs w:val="24"/>
          <w:lang w:val="id-ID"/>
        </w:rPr>
        <w:t xml:space="preserve">Transaksi melalui </w:t>
      </w:r>
      <w:r w:rsidRPr="00CC4995">
        <w:rPr>
          <w:i/>
          <w:color w:val="000000" w:themeColor="text1"/>
          <w:sz w:val="24"/>
          <w:szCs w:val="24"/>
          <w:lang w:val="id-ID"/>
        </w:rPr>
        <w:t>web</w:t>
      </w:r>
      <w:r w:rsidRPr="00CC4995">
        <w:rPr>
          <w:color w:val="000000" w:themeColor="text1"/>
          <w:sz w:val="24"/>
          <w:szCs w:val="24"/>
          <w:lang w:val="id-ID"/>
        </w:rPr>
        <w:t>, adalah salah satu fasilitas yang sangat mudah dan menarik yang ditawarkan oleh internet. Seorang pengusaha, pedagang (</w:t>
      </w:r>
      <w:r w:rsidRPr="00CC4995">
        <w:rPr>
          <w:i/>
          <w:color w:val="000000" w:themeColor="text1"/>
          <w:sz w:val="24"/>
          <w:szCs w:val="24"/>
          <w:lang w:val="id-ID"/>
        </w:rPr>
        <w:t>vendor</w:t>
      </w:r>
      <w:r w:rsidRPr="00CC4995">
        <w:rPr>
          <w:color w:val="000000" w:themeColor="text1"/>
          <w:sz w:val="24"/>
          <w:szCs w:val="24"/>
          <w:lang w:val="id-ID"/>
        </w:rPr>
        <w:t xml:space="preserve">) ataupun korporasi bisa mendisplay atau memostingkan iklan atau informasi mengenai produk-produk dan hal lain mengenai perusahaannya melalui sebuah </w:t>
      </w:r>
      <w:r w:rsidRPr="00CC4995">
        <w:rPr>
          <w:i/>
          <w:color w:val="000000" w:themeColor="text1"/>
          <w:sz w:val="24"/>
          <w:szCs w:val="24"/>
          <w:lang w:val="id-ID"/>
        </w:rPr>
        <w:t>website</w:t>
      </w:r>
      <w:r w:rsidRPr="00CC4995">
        <w:rPr>
          <w:color w:val="000000" w:themeColor="text1"/>
          <w:sz w:val="24"/>
          <w:szCs w:val="24"/>
          <w:lang w:val="id-ID"/>
        </w:rPr>
        <w:t xml:space="preserve"> atau situs, baik milik sendiri atau melalui penyedia layanan </w:t>
      </w:r>
      <w:r w:rsidRPr="00CC4995">
        <w:rPr>
          <w:i/>
          <w:color w:val="000000" w:themeColor="text1"/>
          <w:sz w:val="24"/>
          <w:szCs w:val="24"/>
          <w:lang w:val="id-ID"/>
        </w:rPr>
        <w:t>website</w:t>
      </w:r>
      <w:r w:rsidRPr="00CC4995">
        <w:rPr>
          <w:color w:val="000000" w:themeColor="text1"/>
          <w:sz w:val="24"/>
          <w:szCs w:val="24"/>
          <w:lang w:val="id-ID"/>
        </w:rPr>
        <w:t xml:space="preserve"> komersial lainnya. Maka ketika ia mendapatkan respon dari pembaca atau konsumen yang berkeinginan untuk melakukan kontak yang lebih jauh, konsumen tersebut bisa menghubunginya melalui </w:t>
      </w:r>
      <w:r w:rsidRPr="00CC4995">
        <w:rPr>
          <w:i/>
          <w:color w:val="000000" w:themeColor="text1"/>
          <w:sz w:val="24"/>
          <w:szCs w:val="24"/>
          <w:lang w:val="id-ID"/>
        </w:rPr>
        <w:t>website</w:t>
      </w:r>
      <w:r w:rsidRPr="00CC4995">
        <w:rPr>
          <w:color w:val="000000" w:themeColor="text1"/>
          <w:sz w:val="24"/>
          <w:szCs w:val="24"/>
          <w:lang w:val="id-ID"/>
        </w:rPr>
        <w:t xml:space="preserve"> atau </w:t>
      </w:r>
      <w:r w:rsidRPr="00CC4995">
        <w:rPr>
          <w:i/>
          <w:color w:val="000000" w:themeColor="text1"/>
          <w:sz w:val="24"/>
          <w:szCs w:val="24"/>
          <w:lang w:val="id-ID"/>
        </w:rPr>
        <w:t>guessbook</w:t>
      </w:r>
      <w:r w:rsidRPr="00CC4995">
        <w:rPr>
          <w:color w:val="000000" w:themeColor="text1"/>
          <w:sz w:val="24"/>
          <w:szCs w:val="24"/>
          <w:lang w:val="id-ID"/>
        </w:rPr>
        <w:t xml:space="preserve"> yang tersedia dalam situs tersebut. Jika display di situs tersebut merupakan iklan, maka jika kastemer (</w:t>
      </w:r>
      <w:r w:rsidRPr="00CC4995">
        <w:rPr>
          <w:i/>
          <w:color w:val="000000" w:themeColor="text1"/>
          <w:sz w:val="24"/>
          <w:szCs w:val="24"/>
          <w:lang w:val="id-ID"/>
        </w:rPr>
        <w:t>customer</w:t>
      </w:r>
      <w:r w:rsidRPr="00CC4995">
        <w:rPr>
          <w:color w:val="000000" w:themeColor="text1"/>
          <w:sz w:val="24"/>
          <w:szCs w:val="24"/>
          <w:lang w:val="id-ID"/>
        </w:rPr>
        <w:t xml:space="preserve">) atau konsumer </w:t>
      </w:r>
      <w:r w:rsidRPr="00CC4995">
        <w:rPr>
          <w:color w:val="000000" w:themeColor="text1"/>
          <w:sz w:val="24"/>
          <w:szCs w:val="24"/>
          <w:lang w:val="id-ID"/>
        </w:rPr>
        <w:t>(</w:t>
      </w:r>
      <w:r w:rsidRPr="00CC4995">
        <w:rPr>
          <w:i/>
          <w:color w:val="000000" w:themeColor="text1"/>
          <w:sz w:val="24"/>
          <w:szCs w:val="24"/>
          <w:lang w:val="id-ID"/>
        </w:rPr>
        <w:t>Consumer</w:t>
      </w:r>
      <w:r w:rsidRPr="00CC4995">
        <w:rPr>
          <w:color w:val="000000" w:themeColor="text1"/>
          <w:sz w:val="24"/>
          <w:szCs w:val="24"/>
          <w:lang w:val="id-ID"/>
        </w:rPr>
        <w:t xml:space="preserve">) berkehendak untuk melakukan transaksi, konsumer bisa langsung memprosesnya lewat </w:t>
      </w:r>
      <w:r w:rsidRPr="00CC4995">
        <w:rPr>
          <w:i/>
          <w:color w:val="000000" w:themeColor="text1"/>
          <w:sz w:val="24"/>
          <w:szCs w:val="24"/>
          <w:lang w:val="id-ID"/>
        </w:rPr>
        <w:t>website</w:t>
      </w:r>
      <w:r w:rsidRPr="00CC4995">
        <w:rPr>
          <w:color w:val="000000" w:themeColor="text1"/>
          <w:sz w:val="24"/>
          <w:szCs w:val="24"/>
          <w:lang w:val="id-ID"/>
        </w:rPr>
        <w:t xml:space="preserve"> tersebut, baik dengan cara mengklik tombol "</w:t>
      </w:r>
      <w:r w:rsidRPr="00CC4995">
        <w:rPr>
          <w:i/>
          <w:color w:val="000000" w:themeColor="text1"/>
          <w:sz w:val="24"/>
          <w:szCs w:val="24"/>
          <w:lang w:val="id-ID"/>
        </w:rPr>
        <w:t>accept</w:t>
      </w:r>
      <w:r w:rsidRPr="00CC4995">
        <w:rPr>
          <w:color w:val="000000" w:themeColor="text1"/>
          <w:sz w:val="24"/>
          <w:szCs w:val="24"/>
          <w:lang w:val="id-ID"/>
        </w:rPr>
        <w:t>", "</w:t>
      </w:r>
      <w:r w:rsidRPr="00CC4995">
        <w:rPr>
          <w:i/>
          <w:color w:val="000000" w:themeColor="text1"/>
          <w:sz w:val="24"/>
          <w:szCs w:val="24"/>
          <w:lang w:val="id-ID"/>
        </w:rPr>
        <w:t>agree</w:t>
      </w:r>
      <w:r w:rsidRPr="00CC4995">
        <w:rPr>
          <w:color w:val="000000" w:themeColor="text1"/>
          <w:sz w:val="24"/>
          <w:szCs w:val="24"/>
          <w:lang w:val="id-ID"/>
        </w:rPr>
        <w:t>" atau "</w:t>
      </w:r>
      <w:r w:rsidRPr="00CC4995">
        <w:rPr>
          <w:i/>
          <w:color w:val="000000" w:themeColor="text1"/>
          <w:sz w:val="24"/>
          <w:szCs w:val="24"/>
          <w:lang w:val="id-ID"/>
        </w:rPr>
        <w:t>order</w:t>
      </w:r>
      <w:r w:rsidRPr="00CC4995">
        <w:rPr>
          <w:color w:val="000000" w:themeColor="text1"/>
          <w:sz w:val="24"/>
          <w:szCs w:val="24"/>
          <w:lang w:val="id-ID"/>
        </w:rPr>
        <w:t>" yang biasanya tersedia di halaman iklan. Penekanan tombol tersebut nantinya akan direspon oleh pengusaha, perusahaan atau orang yang memostingkan iklan itu dengan pemberitahuan penerimaan akan pesanan tadi atau langsung dengan mengirimkan barang yang dipesan apabila pembayarannya juga langsung dikirimkan melalui penulisan nomor kartu kredit yang dimasukkan ke dalam situs tersebut.</w:t>
      </w:r>
    </w:p>
    <w:p w14:paraId="4BB6D8E2" w14:textId="77777777" w:rsidR="00631380" w:rsidRPr="00CC4995" w:rsidRDefault="00631380" w:rsidP="00631380">
      <w:pPr>
        <w:ind w:left="720" w:firstLine="360"/>
        <w:jc w:val="both"/>
        <w:rPr>
          <w:color w:val="000000" w:themeColor="text1"/>
          <w:sz w:val="24"/>
          <w:szCs w:val="24"/>
          <w:lang w:val="id-ID"/>
        </w:rPr>
      </w:pPr>
    </w:p>
    <w:p w14:paraId="40AB3B41" w14:textId="77777777" w:rsidR="00631380" w:rsidRPr="00CC4995" w:rsidRDefault="00631380" w:rsidP="00631380">
      <w:pPr>
        <w:suppressAutoHyphens/>
        <w:ind w:left="284" w:hanging="283"/>
        <w:jc w:val="both"/>
        <w:rPr>
          <w:rFonts w:eastAsia="Calibri"/>
          <w:color w:val="000000" w:themeColor="text1"/>
          <w:sz w:val="24"/>
          <w:szCs w:val="24"/>
          <w:lang w:eastAsia="ar-SA"/>
        </w:rPr>
      </w:pPr>
      <w:proofErr w:type="spellStart"/>
      <w:r w:rsidRPr="00CC4995">
        <w:rPr>
          <w:rFonts w:eastAsia="Calibri"/>
          <w:b/>
          <w:bCs/>
          <w:color w:val="000000" w:themeColor="text1"/>
          <w:sz w:val="24"/>
          <w:szCs w:val="24"/>
          <w:lang w:eastAsia="ar-SA"/>
        </w:rPr>
        <w:t>Pengertian</w:t>
      </w:r>
      <w:proofErr w:type="spellEnd"/>
      <w:r w:rsidRPr="00CC4995">
        <w:rPr>
          <w:rFonts w:eastAsia="Calibri"/>
          <w:b/>
          <w:bCs/>
          <w:color w:val="000000" w:themeColor="text1"/>
          <w:sz w:val="24"/>
          <w:szCs w:val="24"/>
          <w:lang w:eastAsia="ar-SA"/>
        </w:rPr>
        <w:t xml:space="preserve"> </w:t>
      </w:r>
      <w:proofErr w:type="spellStart"/>
      <w:r w:rsidRPr="00CC4995">
        <w:rPr>
          <w:rFonts w:eastAsia="Calibri"/>
          <w:b/>
          <w:bCs/>
          <w:color w:val="000000" w:themeColor="text1"/>
          <w:sz w:val="24"/>
          <w:szCs w:val="24"/>
          <w:lang w:eastAsia="ar-SA"/>
        </w:rPr>
        <w:t>Pajak</w:t>
      </w:r>
      <w:proofErr w:type="spellEnd"/>
    </w:p>
    <w:p w14:paraId="040D0EB3" w14:textId="77777777" w:rsidR="00631380" w:rsidRPr="00CC4995" w:rsidRDefault="00631380" w:rsidP="00631380">
      <w:pPr>
        <w:suppressAutoHyphens/>
        <w:ind w:firstLine="567"/>
        <w:jc w:val="both"/>
        <w:rPr>
          <w:rFonts w:eastAsia="Calibri"/>
          <w:color w:val="000000" w:themeColor="text1"/>
          <w:sz w:val="24"/>
          <w:szCs w:val="24"/>
          <w:lang w:val="id-ID" w:eastAsia="ar-SA"/>
        </w:rPr>
      </w:pPr>
      <w:proofErr w:type="spellStart"/>
      <w:r w:rsidRPr="00CC4995">
        <w:rPr>
          <w:rFonts w:eastAsia="Calibri"/>
          <w:color w:val="000000" w:themeColor="text1"/>
          <w:sz w:val="24"/>
          <w:szCs w:val="24"/>
          <w:lang w:eastAsia="ar-SA"/>
        </w:rPr>
        <w:t>Menurut</w:t>
      </w:r>
      <w:proofErr w:type="spellEnd"/>
      <w:r w:rsidRPr="00CC4995">
        <w:rPr>
          <w:rFonts w:eastAsia="Calibri"/>
          <w:color w:val="000000" w:themeColor="text1"/>
          <w:sz w:val="24"/>
          <w:szCs w:val="24"/>
          <w:lang w:eastAsia="ar-SA"/>
        </w:rPr>
        <w:t xml:space="preserve"> UU No 28 </w:t>
      </w:r>
      <w:proofErr w:type="spellStart"/>
      <w:r w:rsidRPr="00CC4995">
        <w:rPr>
          <w:rFonts w:eastAsia="Calibri"/>
          <w:color w:val="000000" w:themeColor="text1"/>
          <w:sz w:val="24"/>
          <w:szCs w:val="24"/>
          <w:lang w:eastAsia="ar-SA"/>
        </w:rPr>
        <w:t>Tahun</w:t>
      </w:r>
      <w:proofErr w:type="spellEnd"/>
      <w:r w:rsidRPr="00CC4995">
        <w:rPr>
          <w:rFonts w:eastAsia="Calibri"/>
          <w:color w:val="000000" w:themeColor="text1"/>
          <w:sz w:val="24"/>
          <w:szCs w:val="24"/>
          <w:lang w:eastAsia="ar-SA"/>
        </w:rPr>
        <w:t xml:space="preserve"> 2007</w:t>
      </w:r>
      <w:bookmarkStart w:id="1" w:name="_ftnref37"/>
      <w:r w:rsidRPr="00CC4995">
        <w:rPr>
          <w:rFonts w:eastAsia="Calibri"/>
          <w:color w:val="000000" w:themeColor="text1"/>
          <w:sz w:val="24"/>
          <w:szCs w:val="24"/>
          <w:lang w:eastAsia="ar-SA"/>
        </w:rPr>
        <w:fldChar w:fldCharType="begin"/>
      </w:r>
      <w:r w:rsidRPr="00CC4995">
        <w:rPr>
          <w:rFonts w:eastAsia="Calibri"/>
          <w:color w:val="000000" w:themeColor="text1"/>
          <w:sz w:val="24"/>
          <w:szCs w:val="24"/>
          <w:lang w:eastAsia="ar-SA"/>
        </w:rPr>
        <w:instrText xml:space="preserve"> HYPERLINK "http://www.blogger.com/post-edit.g?blogID=7124793490967029183&amp;postID=5171279106394094905" \l "_ftn37" \o "" </w:instrText>
      </w:r>
      <w:r w:rsidRPr="00CC4995">
        <w:rPr>
          <w:rFonts w:eastAsia="Calibri"/>
          <w:color w:val="000000" w:themeColor="text1"/>
          <w:sz w:val="24"/>
          <w:szCs w:val="24"/>
          <w:lang w:eastAsia="ar-SA"/>
        </w:rPr>
        <w:fldChar w:fldCharType="end"/>
      </w:r>
      <w:bookmarkEnd w:id="1"/>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Tentang</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Perubahan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Keempat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Undang-undang</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Nomor</w:t>
      </w:r>
      <w:proofErr w:type="spellEnd"/>
      <w:r w:rsidRPr="00CC4995">
        <w:rPr>
          <w:rFonts w:eastAsia="Calibri"/>
          <w:color w:val="000000" w:themeColor="text1"/>
          <w:sz w:val="24"/>
          <w:szCs w:val="24"/>
          <w:lang w:eastAsia="ar-SA"/>
        </w:rPr>
        <w:t xml:space="preserve"> 6 </w:t>
      </w:r>
      <w:proofErr w:type="spellStart"/>
      <w:r w:rsidRPr="00CC4995">
        <w:rPr>
          <w:rFonts w:eastAsia="Calibri"/>
          <w:color w:val="000000" w:themeColor="text1"/>
          <w:sz w:val="24"/>
          <w:szCs w:val="24"/>
          <w:lang w:eastAsia="ar-SA"/>
        </w:rPr>
        <w:t>Tahun</w:t>
      </w:r>
      <w:proofErr w:type="spellEnd"/>
      <w:r w:rsidRPr="00CC4995">
        <w:rPr>
          <w:rFonts w:eastAsia="Calibri"/>
          <w:color w:val="000000" w:themeColor="text1"/>
          <w:sz w:val="24"/>
          <w:szCs w:val="24"/>
          <w:lang w:eastAsia="ar-SA"/>
        </w:rPr>
        <w:t xml:space="preserve"> 1983 </w:t>
      </w:r>
      <w:proofErr w:type="spellStart"/>
      <w:r w:rsidRPr="00CC4995">
        <w:rPr>
          <w:rFonts w:eastAsia="Calibri"/>
          <w:color w:val="000000" w:themeColor="text1"/>
          <w:sz w:val="24"/>
          <w:szCs w:val="24"/>
          <w:lang w:eastAsia="ar-SA"/>
        </w:rPr>
        <w:t>Tentang</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Ketentuan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Umum</w:t>
      </w:r>
      <w:proofErr w:type="spellEnd"/>
      <w:r w:rsidRPr="00CC4995">
        <w:rPr>
          <w:rFonts w:eastAsia="Calibri"/>
          <w:color w:val="000000" w:themeColor="text1"/>
          <w:sz w:val="24"/>
          <w:szCs w:val="24"/>
          <w:lang w:eastAsia="ar-SA"/>
        </w:rPr>
        <w:t xml:space="preserve"> dan Tata Cara </w:t>
      </w:r>
      <w:proofErr w:type="spellStart"/>
      <w:r w:rsidRPr="00CC4995">
        <w:rPr>
          <w:rFonts w:eastAsia="Calibri"/>
          <w:color w:val="000000" w:themeColor="text1"/>
          <w:sz w:val="24"/>
          <w:szCs w:val="24"/>
          <w:lang w:eastAsia="ar-SA"/>
        </w:rPr>
        <w:t>Perpajakan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dalam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pasal</w:t>
      </w:r>
      <w:proofErr w:type="spellEnd"/>
      <w:r w:rsidRPr="00CC4995">
        <w:rPr>
          <w:rFonts w:eastAsia="Calibri"/>
          <w:color w:val="000000" w:themeColor="text1"/>
          <w:sz w:val="24"/>
          <w:szCs w:val="24"/>
          <w:lang w:eastAsia="ar-SA"/>
        </w:rPr>
        <w:t xml:space="preserve"> 1 </w:t>
      </w:r>
      <w:proofErr w:type="spellStart"/>
      <w:r w:rsidRPr="00CC4995">
        <w:rPr>
          <w:rFonts w:eastAsia="Calibri"/>
          <w:color w:val="000000" w:themeColor="text1"/>
          <w:sz w:val="24"/>
          <w:szCs w:val="24"/>
          <w:lang w:eastAsia="ar-SA"/>
        </w:rPr>
        <w:t>angka</w:t>
      </w:r>
      <w:proofErr w:type="spellEnd"/>
      <w:r w:rsidRPr="00CC4995">
        <w:rPr>
          <w:rFonts w:eastAsia="Calibri"/>
          <w:color w:val="000000" w:themeColor="text1"/>
          <w:sz w:val="24"/>
          <w:szCs w:val="24"/>
          <w:lang w:eastAsia="ar-SA"/>
        </w:rPr>
        <w:t xml:space="preserve"> 1 </w:t>
      </w:r>
      <w:proofErr w:type="spellStart"/>
      <w:r w:rsidRPr="00CC4995">
        <w:rPr>
          <w:rFonts w:eastAsia="Calibri"/>
          <w:color w:val="000000" w:themeColor="text1"/>
          <w:sz w:val="24"/>
          <w:szCs w:val="24"/>
          <w:lang w:eastAsia="ar-SA"/>
        </w:rPr>
        <w:t>menyatakan</w:t>
      </w:r>
      <w:proofErr w:type="spellEnd"/>
      <w:r w:rsidRPr="00CC4995">
        <w:rPr>
          <w:rFonts w:eastAsia="Calibri"/>
          <w:color w:val="000000" w:themeColor="text1"/>
          <w:sz w:val="24"/>
          <w:szCs w:val="24"/>
          <w:lang w:eastAsia="ar-SA"/>
        </w:rPr>
        <w:t xml:space="preserve"> </w:t>
      </w:r>
      <w:r w:rsidRPr="00CC4995">
        <w:rPr>
          <w:rFonts w:eastAsia="Calibri"/>
          <w:color w:val="000000" w:themeColor="text1"/>
          <w:sz w:val="24"/>
          <w:szCs w:val="24"/>
          <w:lang w:val="id-ID" w:eastAsia="ar-SA"/>
        </w:rPr>
        <w:t>:</w:t>
      </w:r>
    </w:p>
    <w:p w14:paraId="03F99397" w14:textId="77777777" w:rsidR="00631380" w:rsidRPr="00CC4995" w:rsidRDefault="00631380" w:rsidP="00631380">
      <w:pPr>
        <w:suppressAutoHyphens/>
        <w:jc w:val="both"/>
        <w:rPr>
          <w:rFonts w:eastAsia="Calibri"/>
          <w:color w:val="000000" w:themeColor="text1"/>
          <w:sz w:val="24"/>
          <w:szCs w:val="24"/>
          <w:lang w:eastAsia="ar-SA"/>
        </w:rPr>
      </w:pPr>
      <w:r w:rsidRPr="00CC4995">
        <w:rPr>
          <w:rFonts w:eastAsia="Calibri"/>
          <w:color w:val="000000" w:themeColor="text1"/>
          <w:sz w:val="24"/>
          <w:szCs w:val="24"/>
          <w:lang w:eastAsia="ar-SA"/>
        </w:rPr>
        <w:t>“</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adalah</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kontribusi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wajib</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kepada</w:t>
      </w:r>
      <w:proofErr w:type="spellEnd"/>
      <w:r w:rsidRPr="00CC4995">
        <w:rPr>
          <w:rFonts w:eastAsia="Calibri"/>
          <w:color w:val="000000" w:themeColor="text1"/>
          <w:sz w:val="24"/>
          <w:szCs w:val="24"/>
          <w:lang w:eastAsia="ar-SA"/>
        </w:rPr>
        <w:t xml:space="preserve"> Negara yang </w:t>
      </w:r>
      <w:proofErr w:type="spellStart"/>
      <w:r w:rsidRPr="00CC4995">
        <w:rPr>
          <w:rFonts w:eastAsia="Calibri"/>
          <w:color w:val="000000" w:themeColor="text1"/>
          <w:sz w:val="24"/>
          <w:szCs w:val="24"/>
          <w:lang w:eastAsia="ar-SA"/>
        </w:rPr>
        <w:t>terutang</w:t>
      </w:r>
      <w:proofErr w:type="spellEnd"/>
      <w:r w:rsidRPr="00CC4995">
        <w:rPr>
          <w:rFonts w:eastAsia="Calibri"/>
          <w:color w:val="000000" w:themeColor="text1"/>
          <w:sz w:val="24"/>
          <w:szCs w:val="24"/>
          <w:lang w:eastAsia="ar-SA"/>
        </w:rPr>
        <w:t xml:space="preserve"> oleh orang </w:t>
      </w:r>
      <w:proofErr w:type="spellStart"/>
      <w:r w:rsidRPr="00CC4995">
        <w:rPr>
          <w:rFonts w:eastAsia="Calibri"/>
          <w:color w:val="000000" w:themeColor="text1"/>
          <w:sz w:val="24"/>
          <w:szCs w:val="24"/>
          <w:lang w:eastAsia="ar-SA"/>
        </w:rPr>
        <w:t>pribadi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atau</w:t>
      </w:r>
      <w:proofErr w:type="spellEnd"/>
      <w:r w:rsidRPr="00CC4995">
        <w:rPr>
          <w:rFonts w:eastAsia="Calibri"/>
          <w:color w:val="000000" w:themeColor="text1"/>
          <w:sz w:val="24"/>
          <w:szCs w:val="24"/>
          <w:lang w:eastAsia="ar-SA"/>
        </w:rPr>
        <w:t xml:space="preserve"> badan yang </w:t>
      </w:r>
      <w:proofErr w:type="spellStart"/>
      <w:r w:rsidRPr="00CC4995">
        <w:rPr>
          <w:rFonts w:eastAsia="Calibri"/>
          <w:color w:val="000000" w:themeColor="text1"/>
          <w:sz w:val="24"/>
          <w:szCs w:val="24"/>
          <w:lang w:eastAsia="ar-SA"/>
        </w:rPr>
        <w:t>bersifat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memaksa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berdasarkan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undang-undang</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dengan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tidak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mendapatkan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imbalan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secara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langsung</w:t>
      </w:r>
      <w:proofErr w:type="spellEnd"/>
      <w:r w:rsidRPr="00CC4995">
        <w:rPr>
          <w:rFonts w:eastAsia="Calibri"/>
          <w:color w:val="000000" w:themeColor="text1"/>
          <w:sz w:val="24"/>
          <w:szCs w:val="24"/>
          <w:lang w:eastAsia="ar-SA"/>
        </w:rPr>
        <w:t xml:space="preserve"> dan </w:t>
      </w:r>
      <w:proofErr w:type="spellStart"/>
      <w:r w:rsidRPr="00CC4995">
        <w:rPr>
          <w:rFonts w:eastAsia="Calibri"/>
          <w:color w:val="000000" w:themeColor="text1"/>
          <w:sz w:val="24"/>
          <w:szCs w:val="24"/>
          <w:lang w:eastAsia="ar-SA"/>
        </w:rPr>
        <w:t>digunakan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untuk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keperluan</w:t>
      </w:r>
      <w:proofErr w:type="spellEnd"/>
      <w:r w:rsidRPr="00CC4995">
        <w:rPr>
          <w:rFonts w:eastAsia="Calibri"/>
          <w:color w:val="000000" w:themeColor="text1"/>
          <w:sz w:val="24"/>
          <w:szCs w:val="24"/>
          <w:lang w:eastAsia="ar-SA"/>
        </w:rPr>
        <w:t xml:space="preserve"> Negara </w:t>
      </w:r>
      <w:proofErr w:type="spellStart"/>
      <w:r w:rsidRPr="00CC4995">
        <w:rPr>
          <w:rFonts w:eastAsia="Calibri"/>
          <w:color w:val="000000" w:themeColor="text1"/>
          <w:sz w:val="24"/>
          <w:szCs w:val="24"/>
          <w:lang w:eastAsia="ar-SA"/>
        </w:rPr>
        <w:t>bagi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sebesar-besarnya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kemakmuran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rakyat</w:t>
      </w:r>
      <w:proofErr w:type="spellEnd"/>
      <w:r w:rsidRPr="00CC4995">
        <w:rPr>
          <w:rFonts w:eastAsia="Calibri"/>
          <w:color w:val="000000" w:themeColor="text1"/>
          <w:sz w:val="24"/>
          <w:szCs w:val="24"/>
          <w:lang w:eastAsia="ar-SA"/>
        </w:rPr>
        <w:t xml:space="preserve">”. </w:t>
      </w:r>
    </w:p>
    <w:p w14:paraId="189FC1ED" w14:textId="77777777" w:rsidR="00631380" w:rsidRPr="00CC4995" w:rsidRDefault="00631380" w:rsidP="00631380">
      <w:pPr>
        <w:suppressAutoHyphens/>
        <w:ind w:firstLine="567"/>
        <w:jc w:val="both"/>
        <w:rPr>
          <w:rFonts w:eastAsia="Calibri"/>
          <w:color w:val="000000" w:themeColor="text1"/>
          <w:sz w:val="24"/>
          <w:szCs w:val="24"/>
          <w:lang w:eastAsia="ar-SA"/>
        </w:rPr>
      </w:pPr>
      <w:proofErr w:type="spellStart"/>
      <w:r w:rsidRPr="00CC4995">
        <w:rPr>
          <w:rFonts w:eastAsia="Calibri"/>
          <w:color w:val="000000" w:themeColor="text1"/>
          <w:sz w:val="24"/>
          <w:szCs w:val="24"/>
          <w:lang w:eastAsia="ar-SA"/>
        </w:rPr>
        <w:t>Sebagai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pembanding</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maka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dikemukakan</w:t>
      </w:r>
      <w:proofErr w:type="spellEnd"/>
      <w:r w:rsidRPr="00CC4995">
        <w:rPr>
          <w:rFonts w:eastAsia="Calibri"/>
          <w:color w:val="000000" w:themeColor="text1"/>
          <w:sz w:val="24"/>
          <w:szCs w:val="24"/>
          <w:lang w:eastAsia="ar-SA"/>
        </w:rPr>
        <w:t xml:space="preserve"> pula </w:t>
      </w:r>
      <w:proofErr w:type="spellStart"/>
      <w:r w:rsidRPr="00CC4995">
        <w:rPr>
          <w:rFonts w:eastAsia="Calibri"/>
          <w:color w:val="000000" w:themeColor="text1"/>
          <w:sz w:val="24"/>
          <w:szCs w:val="24"/>
          <w:lang w:eastAsia="ar-SA"/>
        </w:rPr>
        <w:t>beberapa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pendapat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dari</w:t>
      </w:r>
      <w:proofErr w:type="spellEnd"/>
      <w:r w:rsidRPr="00CC4995">
        <w:rPr>
          <w:rFonts w:eastAsia="Calibri"/>
          <w:color w:val="000000" w:themeColor="text1"/>
          <w:sz w:val="24"/>
          <w:szCs w:val="24"/>
          <w:lang w:eastAsia="ar-SA"/>
        </w:rPr>
        <w:t xml:space="preserve"> para </w:t>
      </w:r>
      <w:proofErr w:type="spellStart"/>
      <w:r w:rsidRPr="00CC4995">
        <w:rPr>
          <w:rFonts w:eastAsia="Calibri"/>
          <w:color w:val="000000" w:themeColor="text1"/>
          <w:sz w:val="24"/>
          <w:szCs w:val="24"/>
          <w:lang w:eastAsia="ar-SA"/>
        </w:rPr>
        <w:t>sarjana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mengenai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pengertian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w:t>
      </w:r>
    </w:p>
    <w:p w14:paraId="43DF722C" w14:textId="77777777" w:rsidR="00631380" w:rsidRPr="00CC4995" w:rsidRDefault="00631380" w:rsidP="00631380">
      <w:pPr>
        <w:suppressAutoHyphens/>
        <w:ind w:firstLine="567"/>
        <w:jc w:val="both"/>
        <w:rPr>
          <w:rFonts w:eastAsia="Calibri"/>
          <w:color w:val="000000" w:themeColor="text1"/>
          <w:sz w:val="24"/>
          <w:szCs w:val="24"/>
          <w:lang w:eastAsia="ar-SA"/>
        </w:rPr>
      </w:pPr>
      <w:proofErr w:type="spellStart"/>
      <w:r w:rsidRPr="00CC4995">
        <w:rPr>
          <w:rFonts w:eastAsia="Calibri"/>
          <w:color w:val="000000" w:themeColor="text1"/>
          <w:sz w:val="24"/>
          <w:szCs w:val="24"/>
          <w:lang w:eastAsia="ar-SA"/>
        </w:rPr>
        <w:t>Menurut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Rochmat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Soemitro</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sebagaimana</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dikutip</w:t>
      </w:r>
      <w:proofErr w:type="spellEnd"/>
      <w:r w:rsidRPr="00CC4995">
        <w:rPr>
          <w:rFonts w:eastAsia="Calibri"/>
          <w:color w:val="000000" w:themeColor="text1"/>
          <w:sz w:val="24"/>
          <w:szCs w:val="24"/>
          <w:lang w:eastAsia="ar-SA"/>
        </w:rPr>
        <w:t xml:space="preserve"> oleh </w:t>
      </w:r>
      <w:proofErr w:type="spellStart"/>
      <w:r w:rsidRPr="00CC4995">
        <w:rPr>
          <w:rFonts w:eastAsia="Calibri"/>
          <w:color w:val="000000" w:themeColor="text1"/>
          <w:sz w:val="24"/>
          <w:szCs w:val="24"/>
          <w:lang w:eastAsia="ar-SA"/>
        </w:rPr>
        <w:t>Mardiasmo</w:t>
      </w:r>
      <w:bookmarkStart w:id="2" w:name="_ftnref38"/>
      <w:proofErr w:type="spellEnd"/>
      <w:r w:rsidRPr="00CC4995">
        <w:rPr>
          <w:rFonts w:eastAsia="Calibri"/>
          <w:color w:val="000000" w:themeColor="text1"/>
          <w:sz w:val="24"/>
          <w:szCs w:val="24"/>
          <w:lang w:eastAsia="ar-SA"/>
        </w:rPr>
        <w:t xml:space="preserve"> </w:t>
      </w:r>
      <w:r w:rsidRPr="00CC4995">
        <w:rPr>
          <w:rFonts w:eastAsia="Calibri"/>
          <w:color w:val="000000" w:themeColor="text1"/>
          <w:sz w:val="24"/>
          <w:szCs w:val="24"/>
          <w:lang w:eastAsia="ar-SA"/>
        </w:rPr>
        <w:fldChar w:fldCharType="begin" w:fldLock="1"/>
      </w:r>
      <w:r w:rsidRPr="00CC4995">
        <w:rPr>
          <w:rFonts w:eastAsia="Calibri"/>
          <w:color w:val="000000" w:themeColor="text1"/>
          <w:sz w:val="24"/>
          <w:szCs w:val="24"/>
          <w:lang w:eastAsia="ar-SA"/>
        </w:rPr>
        <w:instrText>ADDIN CSL_CITATION {"citationItems":[{"id":"ITEM-1","itemData":{"author":[{"dropping-particle":"","family":"Mardiasmo","given":"","non-dropping-particle":"","parse-names":false,"suffix":""}],"edition":"Edisi Revi","id":"ITEM-1","issued":{"date-parts":[["2006"]]},"number-of-pages":"1","publisher":"Penerbit Andi","publisher-place":"Yogyakarta","title":"Perpajakan","type":"book"},"uris":["http://www.mendeley.com/documents/?uuid=36ee4e1d-3075-4a8b-8c39-6767105c049c"]}],"mendeley":{"formattedCitation":"(Mardiasmo, 2006)","plainTextFormattedCitation":"(Mardiasmo, 2006)","previouslyFormattedCitation":"(Mardiasmo, 2006)"},"properties":{"noteIndex":0},"schema":"https://github.com/citation-style-language/schema/raw/master/csl-citation.json"}</w:instrText>
      </w:r>
      <w:r w:rsidRPr="00CC4995">
        <w:rPr>
          <w:rFonts w:eastAsia="Calibri"/>
          <w:color w:val="000000" w:themeColor="text1"/>
          <w:sz w:val="24"/>
          <w:szCs w:val="24"/>
          <w:lang w:eastAsia="ar-SA"/>
        </w:rPr>
        <w:fldChar w:fldCharType="separate"/>
      </w:r>
      <w:r w:rsidRPr="00CC4995">
        <w:rPr>
          <w:rFonts w:eastAsia="Calibri"/>
          <w:noProof/>
          <w:color w:val="000000" w:themeColor="text1"/>
          <w:sz w:val="24"/>
          <w:szCs w:val="24"/>
          <w:lang w:eastAsia="ar-SA"/>
        </w:rPr>
        <w:t>(Mardiasmo, 2006)</w:t>
      </w:r>
      <w:r w:rsidRPr="00CC4995">
        <w:rPr>
          <w:rFonts w:eastAsia="Calibri"/>
          <w:color w:val="000000" w:themeColor="text1"/>
          <w:sz w:val="24"/>
          <w:szCs w:val="24"/>
          <w:lang w:eastAsia="ar-SA"/>
        </w:rPr>
        <w:fldChar w:fldCharType="end"/>
      </w:r>
      <w:hyperlink r:id="rId10" w:anchor="_ftn38" w:history="1"/>
      <w:bookmarkEnd w:id="2"/>
      <w:r w:rsidRPr="00CC4995">
        <w:rPr>
          <w:rFonts w:eastAsia="Calibri"/>
          <w:color w:val="000000" w:themeColor="text1"/>
          <w:sz w:val="24"/>
          <w:szCs w:val="24"/>
          <w:lang w:eastAsia="ar-SA"/>
        </w:rPr>
        <w:t>:</w:t>
      </w:r>
    </w:p>
    <w:p w14:paraId="6E2BC9FD" w14:textId="77777777" w:rsidR="00631380" w:rsidRPr="00CC4995" w:rsidRDefault="00631380" w:rsidP="00631380">
      <w:pPr>
        <w:suppressAutoHyphens/>
        <w:ind w:firstLine="567"/>
        <w:jc w:val="both"/>
        <w:rPr>
          <w:rFonts w:eastAsia="Calibri"/>
          <w:color w:val="000000" w:themeColor="text1"/>
          <w:sz w:val="24"/>
          <w:szCs w:val="24"/>
          <w:lang w:eastAsia="ar-SA"/>
        </w:rPr>
      </w:pPr>
      <w:proofErr w:type="gramStart"/>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proofErr w:type="gram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adalah</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iuran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rakyat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kepada</w:t>
      </w:r>
      <w:proofErr w:type="spellEnd"/>
      <w:r w:rsidRPr="00CC4995">
        <w:rPr>
          <w:rFonts w:eastAsia="Calibri"/>
          <w:color w:val="000000" w:themeColor="text1"/>
          <w:sz w:val="24"/>
          <w:szCs w:val="24"/>
          <w:lang w:eastAsia="ar-SA"/>
        </w:rPr>
        <w:t xml:space="preserve"> kas negara </w:t>
      </w:r>
      <w:proofErr w:type="spellStart"/>
      <w:r w:rsidRPr="00CC4995">
        <w:rPr>
          <w:rFonts w:eastAsia="Calibri"/>
          <w:color w:val="000000" w:themeColor="text1"/>
          <w:sz w:val="24"/>
          <w:szCs w:val="24"/>
          <w:lang w:eastAsia="ar-SA"/>
        </w:rPr>
        <w:t>berdasarkan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undang-undang</w:t>
      </w:r>
      <w:proofErr w:type="spellEnd"/>
      <w:r w:rsidRPr="00CC4995">
        <w:rPr>
          <w:rFonts w:eastAsia="Calibri"/>
          <w:color w:val="000000" w:themeColor="text1"/>
          <w:sz w:val="24"/>
          <w:szCs w:val="24"/>
          <w:lang w:eastAsia="ar-SA"/>
        </w:rPr>
        <w:t xml:space="preserve">(yang </w:t>
      </w:r>
      <w:proofErr w:type="spellStart"/>
      <w:r w:rsidRPr="00CC4995">
        <w:rPr>
          <w:rFonts w:eastAsia="Calibri"/>
          <w:color w:val="000000" w:themeColor="text1"/>
          <w:sz w:val="24"/>
          <w:szCs w:val="24"/>
          <w:lang w:eastAsia="ar-SA"/>
        </w:rPr>
        <w:t>dapat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dipaksakan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dengan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tiada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mendapat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jasa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timbal</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kontraprestasi</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langsung</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dapat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ditujukan</w:t>
      </w:r>
      <w:proofErr w:type="spellEnd"/>
      <w:r w:rsidRPr="00CC4995">
        <w:rPr>
          <w:rFonts w:eastAsia="Calibri"/>
          <w:color w:val="000000" w:themeColor="text1"/>
          <w:sz w:val="24"/>
          <w:szCs w:val="24"/>
          <w:lang w:eastAsia="ar-SA"/>
        </w:rPr>
        <w:t xml:space="preserve"> dan yang </w:t>
      </w:r>
      <w:proofErr w:type="spellStart"/>
      <w:r w:rsidRPr="00CC4995">
        <w:rPr>
          <w:rFonts w:eastAsia="Calibri"/>
          <w:color w:val="000000" w:themeColor="text1"/>
          <w:sz w:val="24"/>
          <w:szCs w:val="24"/>
          <w:lang w:eastAsia="ar-SA"/>
        </w:rPr>
        <w:t>digunakan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untuk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membayar</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pengeluaran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umum</w:t>
      </w:r>
      <w:proofErr w:type="spellEnd"/>
      <w:r w:rsidRPr="00CC4995">
        <w:rPr>
          <w:rFonts w:eastAsia="Calibri"/>
          <w:color w:val="000000" w:themeColor="text1"/>
          <w:sz w:val="24"/>
          <w:szCs w:val="24"/>
          <w:lang w:eastAsia="ar-SA"/>
        </w:rPr>
        <w:t>”.</w:t>
      </w:r>
    </w:p>
    <w:p w14:paraId="20F0DE1B" w14:textId="77777777" w:rsidR="00631380" w:rsidRPr="00CC4995" w:rsidRDefault="00631380" w:rsidP="00631380">
      <w:pPr>
        <w:suppressAutoHyphens/>
        <w:ind w:firstLine="567"/>
        <w:jc w:val="both"/>
        <w:rPr>
          <w:rFonts w:eastAsia="Calibri"/>
          <w:color w:val="000000" w:themeColor="text1"/>
          <w:sz w:val="24"/>
          <w:szCs w:val="24"/>
          <w:lang w:eastAsia="ar-SA"/>
        </w:rPr>
      </w:pPr>
      <w:proofErr w:type="spellStart"/>
      <w:r w:rsidRPr="00CC4995">
        <w:rPr>
          <w:rFonts w:eastAsia="Calibri"/>
          <w:color w:val="000000" w:themeColor="text1"/>
          <w:sz w:val="24"/>
          <w:szCs w:val="24"/>
          <w:lang w:eastAsia="ar-SA"/>
        </w:rPr>
        <w:t>Definisi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ini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diperbarui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lagi</w:t>
      </w:r>
      <w:proofErr w:type="spellEnd"/>
      <w:r w:rsidRPr="00CC4995">
        <w:rPr>
          <w:rFonts w:eastAsia="Calibri"/>
          <w:color w:val="000000" w:themeColor="text1"/>
          <w:sz w:val="24"/>
          <w:szCs w:val="24"/>
          <w:lang w:eastAsia="ar-SA"/>
        </w:rPr>
        <w:t xml:space="preserve"> oleh </w:t>
      </w:r>
      <w:proofErr w:type="spellStart"/>
      <w:r w:rsidRPr="00CC4995">
        <w:rPr>
          <w:rFonts w:eastAsia="Calibri"/>
          <w:color w:val="000000" w:themeColor="text1"/>
          <w:sz w:val="24"/>
          <w:szCs w:val="24"/>
          <w:lang w:eastAsia="ar-SA"/>
        </w:rPr>
        <w:t>Rochmat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Soemitro</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sebagaimana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dikutip</w:t>
      </w:r>
      <w:proofErr w:type="spellEnd"/>
      <w:r w:rsidRPr="00CC4995">
        <w:rPr>
          <w:rFonts w:eastAsia="Calibri"/>
          <w:color w:val="000000" w:themeColor="text1"/>
          <w:sz w:val="24"/>
          <w:szCs w:val="24"/>
          <w:lang w:eastAsia="ar-SA"/>
        </w:rPr>
        <w:t xml:space="preserve"> oleh </w:t>
      </w:r>
      <w:proofErr w:type="spellStart"/>
      <w:r w:rsidRPr="00CC4995">
        <w:rPr>
          <w:rFonts w:eastAsia="Calibri"/>
          <w:color w:val="000000" w:themeColor="text1"/>
          <w:sz w:val="24"/>
          <w:szCs w:val="24"/>
          <w:lang w:eastAsia="ar-SA"/>
        </w:rPr>
        <w:t>Sugianto</w:t>
      </w:r>
      <w:bookmarkStart w:id="3" w:name="_ftnref39"/>
      <w:proofErr w:type="spellEnd"/>
      <w:r w:rsidRPr="00CC4995">
        <w:rPr>
          <w:rFonts w:eastAsia="Calibri"/>
          <w:color w:val="000000" w:themeColor="text1"/>
          <w:sz w:val="24"/>
          <w:szCs w:val="24"/>
          <w:lang w:eastAsia="ar-SA"/>
        </w:rPr>
        <w:t xml:space="preserve"> </w:t>
      </w:r>
      <w:r w:rsidRPr="00CC4995">
        <w:rPr>
          <w:rFonts w:eastAsia="Calibri"/>
          <w:color w:val="000000" w:themeColor="text1"/>
          <w:sz w:val="24"/>
          <w:szCs w:val="24"/>
          <w:lang w:eastAsia="ar-SA"/>
        </w:rPr>
        <w:fldChar w:fldCharType="begin" w:fldLock="1"/>
      </w:r>
      <w:r w:rsidRPr="00CC4995">
        <w:rPr>
          <w:rFonts w:eastAsia="Calibri"/>
          <w:color w:val="000000" w:themeColor="text1"/>
          <w:sz w:val="24"/>
          <w:szCs w:val="24"/>
          <w:lang w:eastAsia="ar-SA"/>
        </w:rPr>
        <w:instrText>ADDIN CSL_CITATION {"citationItems":[{"id":"ITEM-1","itemData":{"author":[{"dropping-particle":"","family":"Sugianto","given":"","non-dropping-particle":"","parse-names":false,"suffix":""}],"id":"ITEM-1","issued":{"date-parts":[["2008"]]},"number-of-pages":"2","publisher":"PT. Grasindo","publisher-place":"Jakarta","title":"Pengantar Kepabeanan dan Cukai","type":"book"},"uris":["http://www.mendeley.com/documents/?uuid=265dae66-d9f8-4ae8-a603-15be5f1f9efe"]}],"mendeley":{"formattedCitation":"(Sugianto, 2008)","plainTextFormattedCitation":"(Sugianto, 2008)","previouslyFormattedCitation":"(Sugianto, 2008)"},"properties":{"noteIndex":0},"schema":"https://github.com/citation-style-language/schema/raw/master/csl-citation.json"}</w:instrText>
      </w:r>
      <w:r w:rsidRPr="00CC4995">
        <w:rPr>
          <w:rFonts w:eastAsia="Calibri"/>
          <w:color w:val="000000" w:themeColor="text1"/>
          <w:sz w:val="24"/>
          <w:szCs w:val="24"/>
          <w:lang w:eastAsia="ar-SA"/>
        </w:rPr>
        <w:fldChar w:fldCharType="separate"/>
      </w:r>
      <w:r w:rsidRPr="00CC4995">
        <w:rPr>
          <w:rFonts w:eastAsia="Calibri"/>
          <w:noProof/>
          <w:color w:val="000000" w:themeColor="text1"/>
          <w:sz w:val="24"/>
          <w:szCs w:val="24"/>
          <w:lang w:eastAsia="ar-SA"/>
        </w:rPr>
        <w:t>(Sugianto, 2008)</w:t>
      </w:r>
      <w:r w:rsidRPr="00CC4995">
        <w:rPr>
          <w:rFonts w:eastAsia="Calibri"/>
          <w:color w:val="000000" w:themeColor="text1"/>
          <w:sz w:val="24"/>
          <w:szCs w:val="24"/>
          <w:lang w:eastAsia="ar-SA"/>
        </w:rPr>
        <w:fldChar w:fldCharType="end"/>
      </w:r>
      <w:hyperlink r:id="rId11" w:anchor="_ftn39" w:history="1"/>
      <w:bookmarkEnd w:id="3"/>
      <w:r w:rsidRPr="00CC4995">
        <w:rPr>
          <w:rFonts w:eastAsia="Calibri"/>
          <w:color w:val="000000" w:themeColor="text1"/>
          <w:sz w:val="24"/>
          <w:szCs w:val="24"/>
          <w:lang w:eastAsia="ar-SA"/>
        </w:rPr>
        <w:t>:</w:t>
      </w:r>
    </w:p>
    <w:p w14:paraId="53857A90" w14:textId="77777777" w:rsidR="00631380" w:rsidRPr="00CC4995" w:rsidRDefault="00631380" w:rsidP="00631380">
      <w:pPr>
        <w:suppressAutoHyphens/>
        <w:jc w:val="both"/>
        <w:rPr>
          <w:rFonts w:eastAsia="Calibri"/>
          <w:color w:val="000000" w:themeColor="text1"/>
          <w:sz w:val="24"/>
          <w:szCs w:val="24"/>
          <w:lang w:eastAsia="ar-SA"/>
        </w:rPr>
      </w:pPr>
      <w:r w:rsidRPr="00CC4995">
        <w:rPr>
          <w:rFonts w:eastAsia="Calibri"/>
          <w:color w:val="000000" w:themeColor="text1"/>
          <w:sz w:val="24"/>
          <w:szCs w:val="24"/>
          <w:lang w:eastAsia="ar-SA"/>
        </w:rPr>
        <w:t>“</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adalah</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peralihan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kekayaan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pihak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rakyat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kepada</w:t>
      </w:r>
      <w:proofErr w:type="spellEnd"/>
      <w:r w:rsidRPr="00CC4995">
        <w:rPr>
          <w:rFonts w:eastAsia="Calibri"/>
          <w:color w:val="000000" w:themeColor="text1"/>
          <w:sz w:val="24"/>
          <w:szCs w:val="24"/>
          <w:lang w:eastAsia="ar-SA"/>
        </w:rPr>
        <w:t xml:space="preserve"> kas negara </w:t>
      </w:r>
      <w:proofErr w:type="spellStart"/>
      <w:r w:rsidRPr="00CC4995">
        <w:rPr>
          <w:rFonts w:eastAsia="Calibri"/>
          <w:color w:val="000000" w:themeColor="text1"/>
          <w:sz w:val="24"/>
          <w:szCs w:val="24"/>
          <w:lang w:eastAsia="ar-SA"/>
        </w:rPr>
        <w:t>untuk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lastRenderedPageBreak/>
        <w:t>membiayai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pengeluaran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rutin</w:t>
      </w:r>
      <w:proofErr w:type="spellEnd"/>
      <w:r w:rsidRPr="00CC4995">
        <w:rPr>
          <w:rFonts w:eastAsia="Calibri"/>
          <w:color w:val="000000" w:themeColor="text1"/>
          <w:sz w:val="24"/>
          <w:szCs w:val="24"/>
          <w:lang w:eastAsia="ar-SA"/>
        </w:rPr>
        <w:t xml:space="preserve"> dan </w:t>
      </w:r>
      <w:proofErr w:type="spellStart"/>
      <w:r w:rsidRPr="00CC4995">
        <w:rPr>
          <w:rFonts w:eastAsia="Calibri"/>
          <w:i/>
          <w:iCs/>
          <w:color w:val="000000" w:themeColor="text1"/>
          <w:sz w:val="24"/>
          <w:szCs w:val="24"/>
          <w:lang w:eastAsia="ar-SA"/>
        </w:rPr>
        <w:t>surplus</w:t>
      </w:r>
      <w:r w:rsidRPr="00CC4995">
        <w:rPr>
          <w:rFonts w:eastAsia="Calibri"/>
          <w:color w:val="000000" w:themeColor="text1"/>
          <w:sz w:val="24"/>
          <w:szCs w:val="24"/>
          <w:lang w:eastAsia="ar-SA"/>
        </w:rPr>
        <w:t>nya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digunakan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untuk</w:t>
      </w:r>
      <w:proofErr w:type="spellEnd"/>
      <w:r w:rsidRPr="00CC4995">
        <w:rPr>
          <w:rFonts w:eastAsia="Calibri"/>
          <w:color w:val="000000" w:themeColor="text1"/>
          <w:sz w:val="24"/>
          <w:szCs w:val="24"/>
          <w:lang w:eastAsia="ar-SA"/>
        </w:rPr>
        <w:t xml:space="preserve"> </w:t>
      </w:r>
      <w:r w:rsidRPr="00CC4995">
        <w:rPr>
          <w:rFonts w:eastAsia="Calibri"/>
          <w:i/>
          <w:iCs/>
          <w:color w:val="000000" w:themeColor="text1"/>
          <w:sz w:val="24"/>
          <w:szCs w:val="24"/>
          <w:lang w:eastAsia="ar-SA"/>
        </w:rPr>
        <w:t>public saving</w:t>
      </w:r>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merupakan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sumber</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utama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untuk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membiayai</w:t>
      </w:r>
      <w:proofErr w:type="spellEnd"/>
      <w:r w:rsidRPr="00CC4995">
        <w:rPr>
          <w:rFonts w:eastAsia="Calibri"/>
          <w:color w:val="000000" w:themeColor="text1"/>
          <w:sz w:val="24"/>
          <w:szCs w:val="24"/>
          <w:lang w:eastAsia="ar-SA"/>
        </w:rPr>
        <w:t xml:space="preserve"> </w:t>
      </w:r>
      <w:r w:rsidRPr="00CC4995">
        <w:rPr>
          <w:rFonts w:eastAsia="Calibri"/>
          <w:i/>
          <w:iCs/>
          <w:color w:val="000000" w:themeColor="text1"/>
          <w:sz w:val="24"/>
          <w:szCs w:val="24"/>
          <w:lang w:eastAsia="ar-SA"/>
        </w:rPr>
        <w:t xml:space="preserve">public </w:t>
      </w:r>
      <w:proofErr w:type="spellStart"/>
      <w:r w:rsidRPr="00CC4995">
        <w:rPr>
          <w:rFonts w:eastAsia="Calibri"/>
          <w:i/>
          <w:iCs/>
          <w:color w:val="000000" w:themeColor="text1"/>
          <w:sz w:val="24"/>
          <w:szCs w:val="24"/>
          <w:lang w:eastAsia="ar-SA"/>
        </w:rPr>
        <w:t>invesment</w:t>
      </w:r>
      <w:proofErr w:type="spellEnd"/>
      <w:r w:rsidRPr="00CC4995">
        <w:rPr>
          <w:rFonts w:eastAsia="Calibri"/>
          <w:i/>
          <w:iCs/>
          <w:color w:val="000000" w:themeColor="text1"/>
          <w:sz w:val="24"/>
          <w:szCs w:val="24"/>
          <w:lang w:eastAsia="ar-SA"/>
        </w:rPr>
        <w:t>”.</w:t>
      </w:r>
    </w:p>
    <w:p w14:paraId="42BBCE77" w14:textId="77777777" w:rsidR="00631380" w:rsidRPr="00CC4995" w:rsidRDefault="00631380" w:rsidP="00631380">
      <w:pPr>
        <w:suppressAutoHyphens/>
        <w:ind w:firstLine="567"/>
        <w:jc w:val="both"/>
        <w:rPr>
          <w:rFonts w:eastAsia="Calibri"/>
          <w:color w:val="000000" w:themeColor="text1"/>
          <w:sz w:val="24"/>
          <w:szCs w:val="24"/>
          <w:lang w:eastAsia="ar-SA"/>
        </w:rPr>
      </w:pPr>
      <w:proofErr w:type="spellStart"/>
      <w:r w:rsidRPr="00CC4995">
        <w:rPr>
          <w:rFonts w:eastAsia="Calibri"/>
          <w:color w:val="000000" w:themeColor="text1"/>
          <w:sz w:val="24"/>
          <w:szCs w:val="24"/>
          <w:lang w:eastAsia="ar-SA"/>
        </w:rPr>
        <w:t>Menurut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Soeparman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Soemahamidjaja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dalam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disertasinya</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berjudul</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Berdasarkan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Asas</w:t>
      </w:r>
      <w:proofErr w:type="spellEnd"/>
      <w:r w:rsidRPr="00CC4995">
        <w:rPr>
          <w:rFonts w:eastAsia="Calibri"/>
          <w:color w:val="000000" w:themeColor="text1"/>
          <w:sz w:val="24"/>
          <w:szCs w:val="24"/>
          <w:lang w:eastAsia="ar-SA"/>
        </w:rPr>
        <w:t xml:space="preserve"> Gotong Royong” </w:t>
      </w:r>
      <w:proofErr w:type="spellStart"/>
      <w:r w:rsidRPr="00CC4995">
        <w:rPr>
          <w:rFonts w:eastAsia="Calibri"/>
          <w:color w:val="000000" w:themeColor="text1"/>
          <w:sz w:val="24"/>
          <w:szCs w:val="24"/>
          <w:lang w:eastAsia="ar-SA"/>
        </w:rPr>
        <w:t>sebagaimana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dikutip</w:t>
      </w:r>
      <w:proofErr w:type="spellEnd"/>
      <w:r w:rsidRPr="00CC4995">
        <w:rPr>
          <w:rFonts w:eastAsia="Calibri"/>
          <w:color w:val="000000" w:themeColor="text1"/>
          <w:sz w:val="24"/>
          <w:szCs w:val="24"/>
          <w:lang w:eastAsia="ar-SA"/>
        </w:rPr>
        <w:t xml:space="preserve"> oleh R </w:t>
      </w:r>
      <w:proofErr w:type="spellStart"/>
      <w:r w:rsidRPr="00CC4995">
        <w:rPr>
          <w:rFonts w:eastAsia="Calibri"/>
          <w:color w:val="000000" w:themeColor="text1"/>
          <w:sz w:val="24"/>
          <w:szCs w:val="24"/>
          <w:lang w:eastAsia="ar-SA"/>
        </w:rPr>
        <w:t>Santoso</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Brotodihardjo</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menyatakan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bahwa</w:t>
      </w:r>
      <w:bookmarkStart w:id="4" w:name="_ftnref40"/>
      <w:proofErr w:type="spellEnd"/>
      <w:r w:rsidRPr="00CC4995">
        <w:rPr>
          <w:rFonts w:eastAsia="Calibri"/>
          <w:color w:val="000000" w:themeColor="text1"/>
          <w:sz w:val="24"/>
          <w:szCs w:val="24"/>
          <w:lang w:eastAsia="ar-SA"/>
        </w:rPr>
        <w:t xml:space="preserve"> </w:t>
      </w:r>
      <w:r w:rsidRPr="00CC4995">
        <w:rPr>
          <w:rFonts w:eastAsia="Calibri"/>
          <w:color w:val="000000" w:themeColor="text1"/>
          <w:sz w:val="24"/>
          <w:szCs w:val="24"/>
          <w:lang w:eastAsia="ar-SA"/>
        </w:rPr>
        <w:fldChar w:fldCharType="begin" w:fldLock="1"/>
      </w:r>
      <w:r w:rsidRPr="00CC4995">
        <w:rPr>
          <w:rFonts w:eastAsia="Calibri"/>
          <w:color w:val="000000" w:themeColor="text1"/>
          <w:sz w:val="24"/>
          <w:szCs w:val="24"/>
          <w:lang w:eastAsia="ar-SA"/>
        </w:rPr>
        <w:instrText>ADDIN CSL_CITATION {"citationItems":[{"id":"ITEM-1","itemData":{"author":[{"dropping-particle":"","family":"R.Santoso Brotodiharjo","given":"","non-dropping-particle":"","parse-names":false,"suffix":""}],"edition":"Edisi Keem","id":"ITEM-1","issued":{"date-parts":[["2003"]]},"number-of-pages":"5","publisher":"PT. Refika Aditama","publisher-place":"Bandung","title":"Pengantar Ilmu Hukum Pajak","type":"book"},"uris":["http://www.mendeley.com/documents/?uuid=b6b8b70c-d030-4c0c-87e2-ea43e7d0f378"]}],"mendeley":{"formattedCitation":"(R.Santoso Brotodiharjo, 2003)","plainTextFormattedCitation":"(R.Santoso Brotodiharjo, 2003)","previouslyFormattedCitation":"(R.Santoso Brotodiharjo, 2003)"},"properties":{"noteIndex":0},"schema":"https://github.com/citation-style-language/schema/raw/master/csl-citation.json"}</w:instrText>
      </w:r>
      <w:r w:rsidRPr="00CC4995">
        <w:rPr>
          <w:rFonts w:eastAsia="Calibri"/>
          <w:color w:val="000000" w:themeColor="text1"/>
          <w:sz w:val="24"/>
          <w:szCs w:val="24"/>
          <w:lang w:eastAsia="ar-SA"/>
        </w:rPr>
        <w:fldChar w:fldCharType="separate"/>
      </w:r>
      <w:r w:rsidRPr="00CC4995">
        <w:rPr>
          <w:rFonts w:eastAsia="Calibri"/>
          <w:noProof/>
          <w:color w:val="000000" w:themeColor="text1"/>
          <w:sz w:val="24"/>
          <w:szCs w:val="24"/>
          <w:lang w:eastAsia="ar-SA"/>
        </w:rPr>
        <w:t>(R.Santoso Brotodiharjo, 2003)</w:t>
      </w:r>
      <w:r w:rsidRPr="00CC4995">
        <w:rPr>
          <w:rFonts w:eastAsia="Calibri"/>
          <w:color w:val="000000" w:themeColor="text1"/>
          <w:sz w:val="24"/>
          <w:szCs w:val="24"/>
          <w:lang w:eastAsia="ar-SA"/>
        </w:rPr>
        <w:fldChar w:fldCharType="end"/>
      </w:r>
      <w:hyperlink r:id="rId12" w:anchor="_ftn40" w:history="1"/>
      <w:bookmarkEnd w:id="4"/>
      <w:r w:rsidRPr="00CC4995">
        <w:rPr>
          <w:rFonts w:eastAsia="Calibri"/>
          <w:color w:val="000000" w:themeColor="text1"/>
          <w:sz w:val="24"/>
          <w:szCs w:val="24"/>
          <w:lang w:eastAsia="ar-SA"/>
        </w:rPr>
        <w:t>:</w:t>
      </w:r>
    </w:p>
    <w:p w14:paraId="39EC7124" w14:textId="77777777" w:rsidR="00631380" w:rsidRPr="00CC4995" w:rsidRDefault="00631380" w:rsidP="00631380">
      <w:pPr>
        <w:suppressAutoHyphens/>
        <w:jc w:val="both"/>
        <w:rPr>
          <w:rFonts w:eastAsia="Calibri"/>
          <w:color w:val="000000" w:themeColor="text1"/>
          <w:sz w:val="24"/>
          <w:szCs w:val="24"/>
          <w:lang w:eastAsia="ar-SA"/>
        </w:rPr>
      </w:pPr>
      <w:r w:rsidRPr="00CC4995">
        <w:rPr>
          <w:rFonts w:eastAsia="Calibri"/>
          <w:color w:val="000000" w:themeColor="text1"/>
          <w:sz w:val="24"/>
          <w:szCs w:val="24"/>
          <w:lang w:eastAsia="ar-SA"/>
        </w:rPr>
        <w:t>“</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adalah</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iuran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wajib</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berupa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uang</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atau</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barang</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dipungut</w:t>
      </w:r>
      <w:proofErr w:type="spellEnd"/>
      <w:r w:rsidRPr="00CC4995">
        <w:rPr>
          <w:rFonts w:eastAsia="Calibri"/>
          <w:color w:val="000000" w:themeColor="text1"/>
          <w:sz w:val="24"/>
          <w:szCs w:val="24"/>
          <w:lang w:eastAsia="ar-SA"/>
        </w:rPr>
        <w:t xml:space="preserve"> oleh </w:t>
      </w:r>
      <w:proofErr w:type="spellStart"/>
      <w:r w:rsidRPr="00CC4995">
        <w:rPr>
          <w:rFonts w:eastAsia="Calibri"/>
          <w:color w:val="000000" w:themeColor="text1"/>
          <w:sz w:val="24"/>
          <w:szCs w:val="24"/>
          <w:lang w:eastAsia="ar-SA"/>
        </w:rPr>
        <w:t>penguasa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berdasarkan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norma-norma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hukum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guna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menutup</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biaya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produksi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barang-barang</w:t>
      </w:r>
      <w:proofErr w:type="spellEnd"/>
      <w:r w:rsidRPr="00CC4995">
        <w:rPr>
          <w:rFonts w:eastAsia="Calibri"/>
          <w:color w:val="000000" w:themeColor="text1"/>
          <w:sz w:val="24"/>
          <w:szCs w:val="24"/>
          <w:lang w:eastAsia="ar-SA"/>
        </w:rPr>
        <w:t xml:space="preserve"> dan </w:t>
      </w:r>
      <w:proofErr w:type="spellStart"/>
      <w:r w:rsidRPr="00CC4995">
        <w:rPr>
          <w:rFonts w:eastAsia="Calibri"/>
          <w:color w:val="000000" w:themeColor="text1"/>
          <w:sz w:val="24"/>
          <w:szCs w:val="24"/>
          <w:lang w:eastAsia="ar-SA"/>
        </w:rPr>
        <w:t>jasa-jasa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kolektif</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dalam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mencapai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kesejahteraan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umum</w:t>
      </w:r>
      <w:proofErr w:type="spellEnd"/>
      <w:r w:rsidRPr="00CC4995">
        <w:rPr>
          <w:rFonts w:eastAsia="Calibri"/>
          <w:color w:val="000000" w:themeColor="text1"/>
          <w:sz w:val="24"/>
          <w:szCs w:val="24"/>
          <w:lang w:eastAsia="ar-SA"/>
        </w:rPr>
        <w:t>”.</w:t>
      </w:r>
    </w:p>
    <w:p w14:paraId="3EBD379D" w14:textId="77777777" w:rsidR="00631380" w:rsidRPr="00CC4995" w:rsidRDefault="00631380" w:rsidP="00631380">
      <w:pPr>
        <w:suppressAutoHyphens/>
        <w:ind w:firstLine="567"/>
        <w:jc w:val="both"/>
        <w:rPr>
          <w:rFonts w:eastAsia="Calibri"/>
          <w:color w:val="000000" w:themeColor="text1"/>
          <w:sz w:val="24"/>
          <w:szCs w:val="24"/>
          <w:lang w:eastAsia="ar-SA"/>
        </w:rPr>
      </w:pPr>
      <w:proofErr w:type="spellStart"/>
      <w:r w:rsidRPr="00CC4995">
        <w:rPr>
          <w:rFonts w:eastAsia="Calibri"/>
          <w:color w:val="000000" w:themeColor="text1"/>
          <w:sz w:val="24"/>
          <w:szCs w:val="24"/>
          <w:lang w:eastAsia="ar-SA"/>
        </w:rPr>
        <w:t>Menurut</w:t>
      </w:r>
      <w:proofErr w:type="spellEnd"/>
      <w:r w:rsidRPr="00CC4995">
        <w:rPr>
          <w:rFonts w:eastAsia="Calibri"/>
          <w:color w:val="000000" w:themeColor="text1"/>
          <w:sz w:val="24"/>
          <w:szCs w:val="24"/>
          <w:lang w:eastAsia="ar-SA"/>
        </w:rPr>
        <w:t xml:space="preserve"> PJA </w:t>
      </w:r>
      <w:proofErr w:type="spellStart"/>
      <w:r w:rsidRPr="00CC4995">
        <w:rPr>
          <w:rFonts w:eastAsia="Calibri"/>
          <w:color w:val="000000" w:themeColor="text1"/>
          <w:sz w:val="24"/>
          <w:szCs w:val="24"/>
          <w:lang w:eastAsia="ar-SA"/>
        </w:rPr>
        <w:t>Adriani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sebagaimana</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dikutip</w:t>
      </w:r>
      <w:proofErr w:type="spellEnd"/>
      <w:r w:rsidRPr="00CC4995">
        <w:rPr>
          <w:rFonts w:eastAsia="Calibri"/>
          <w:color w:val="000000" w:themeColor="text1"/>
          <w:sz w:val="24"/>
          <w:szCs w:val="24"/>
          <w:lang w:eastAsia="ar-SA"/>
        </w:rPr>
        <w:t xml:space="preserve"> oleh </w:t>
      </w:r>
      <w:proofErr w:type="spellStart"/>
      <w:r w:rsidRPr="00CC4995">
        <w:rPr>
          <w:rFonts w:eastAsia="Calibri"/>
          <w:color w:val="000000" w:themeColor="text1"/>
          <w:sz w:val="24"/>
          <w:szCs w:val="24"/>
          <w:lang w:eastAsia="ar-SA"/>
        </w:rPr>
        <w:t>Bohari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definisi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adalah</w:t>
      </w:r>
      <w:bookmarkStart w:id="5" w:name="_ftnref41"/>
      <w:proofErr w:type="spellEnd"/>
      <w:r w:rsidRPr="00CC4995">
        <w:rPr>
          <w:rFonts w:eastAsia="Calibri"/>
          <w:color w:val="000000" w:themeColor="text1"/>
          <w:sz w:val="24"/>
          <w:szCs w:val="24"/>
          <w:lang w:eastAsia="ar-SA"/>
        </w:rPr>
        <w:t xml:space="preserve"> </w:t>
      </w:r>
      <w:hyperlink r:id="rId13" w:anchor="_ftn41" w:history="1"/>
      <w:bookmarkEnd w:id="5"/>
      <w:r w:rsidRPr="00CC4995">
        <w:rPr>
          <w:rFonts w:eastAsia="Calibri"/>
          <w:color w:val="000000" w:themeColor="text1"/>
          <w:sz w:val="24"/>
          <w:szCs w:val="24"/>
          <w:lang w:eastAsia="ar-SA"/>
        </w:rPr>
        <w:t>:</w:t>
      </w:r>
    </w:p>
    <w:p w14:paraId="7C0B4B16" w14:textId="77777777" w:rsidR="00631380" w:rsidRPr="00CC4995" w:rsidRDefault="00631380" w:rsidP="00631380">
      <w:pPr>
        <w:suppressAutoHyphens/>
        <w:jc w:val="both"/>
        <w:rPr>
          <w:rFonts w:eastAsia="Calibri"/>
          <w:color w:val="000000" w:themeColor="text1"/>
          <w:sz w:val="24"/>
          <w:szCs w:val="24"/>
          <w:lang w:eastAsia="ar-SA"/>
        </w:rPr>
      </w:pPr>
      <w:r w:rsidRPr="00CC4995">
        <w:rPr>
          <w:rFonts w:eastAsia="Calibri"/>
          <w:color w:val="000000" w:themeColor="text1"/>
          <w:sz w:val="24"/>
          <w:szCs w:val="24"/>
          <w:lang w:eastAsia="ar-SA"/>
        </w:rPr>
        <w:t>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adalah</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iuran</w:t>
      </w:r>
      <w:proofErr w:type="spellEnd"/>
      <w:r w:rsidRPr="00CC4995">
        <w:rPr>
          <w:rFonts w:eastAsia="Calibri"/>
          <w:color w:val="000000" w:themeColor="text1"/>
          <w:sz w:val="24"/>
          <w:szCs w:val="24"/>
          <w:lang w:eastAsia="ar-SA"/>
        </w:rPr>
        <w:t xml:space="preserve"> negara (yang </w:t>
      </w:r>
      <w:proofErr w:type="spellStart"/>
      <w:r w:rsidRPr="00CC4995">
        <w:rPr>
          <w:rFonts w:eastAsia="Calibri"/>
          <w:color w:val="000000" w:themeColor="text1"/>
          <w:sz w:val="24"/>
          <w:szCs w:val="24"/>
          <w:lang w:eastAsia="ar-SA"/>
        </w:rPr>
        <w:t>dapat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dipaksakan</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terutang</w:t>
      </w:r>
      <w:proofErr w:type="spellEnd"/>
      <w:r w:rsidRPr="00CC4995">
        <w:rPr>
          <w:rFonts w:eastAsia="Calibri"/>
          <w:color w:val="000000" w:themeColor="text1"/>
          <w:sz w:val="24"/>
          <w:szCs w:val="24"/>
          <w:lang w:eastAsia="ar-SA"/>
        </w:rPr>
        <w:t xml:space="preserve"> oleh yang </w:t>
      </w:r>
      <w:proofErr w:type="spellStart"/>
      <w:r w:rsidRPr="00CC4995">
        <w:rPr>
          <w:rFonts w:eastAsia="Calibri"/>
          <w:color w:val="000000" w:themeColor="text1"/>
          <w:sz w:val="24"/>
          <w:szCs w:val="24"/>
          <w:lang w:eastAsia="ar-SA"/>
        </w:rPr>
        <w:t>wajib</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membayarnya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menurut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peraturan-peraturan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dengan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tidak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dapat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prestasi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kembali</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langsung</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dapat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ditunjuk</w:t>
      </w:r>
      <w:proofErr w:type="spellEnd"/>
      <w:r w:rsidRPr="00CC4995">
        <w:rPr>
          <w:rFonts w:eastAsia="Calibri"/>
          <w:color w:val="000000" w:themeColor="text1"/>
          <w:sz w:val="24"/>
          <w:szCs w:val="24"/>
          <w:lang w:eastAsia="ar-SA"/>
        </w:rPr>
        <w:t xml:space="preserve"> dan </w:t>
      </w:r>
      <w:proofErr w:type="spellStart"/>
      <w:r w:rsidRPr="00CC4995">
        <w:rPr>
          <w:rFonts w:eastAsia="Calibri"/>
          <w:color w:val="000000" w:themeColor="text1"/>
          <w:sz w:val="24"/>
          <w:szCs w:val="24"/>
          <w:lang w:eastAsia="ar-SA"/>
        </w:rPr>
        <w:t>gunanya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untuk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membiayai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pengeluaran-pengeluaran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umum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berhubung</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dengan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tugas</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pemerintahan</w:t>
      </w:r>
      <w:proofErr w:type="spellEnd"/>
      <w:r w:rsidRPr="00CC4995">
        <w:rPr>
          <w:rFonts w:eastAsia="Calibri"/>
          <w:color w:val="000000" w:themeColor="text1"/>
          <w:sz w:val="24"/>
          <w:szCs w:val="24"/>
          <w:lang w:eastAsia="ar-SA"/>
        </w:rPr>
        <w:t xml:space="preserve">”. </w:t>
      </w:r>
      <w:r w:rsidRPr="00CC4995">
        <w:rPr>
          <w:rFonts w:eastAsia="Calibri"/>
          <w:color w:val="000000" w:themeColor="text1"/>
          <w:sz w:val="24"/>
          <w:szCs w:val="24"/>
          <w:lang w:eastAsia="ar-SA"/>
        </w:rPr>
        <w:fldChar w:fldCharType="begin" w:fldLock="1"/>
      </w:r>
      <w:r w:rsidRPr="00CC4995">
        <w:rPr>
          <w:rFonts w:eastAsia="Calibri"/>
          <w:color w:val="000000" w:themeColor="text1"/>
          <w:sz w:val="24"/>
          <w:szCs w:val="24"/>
          <w:lang w:eastAsia="ar-SA"/>
        </w:rPr>
        <w:instrText>ADDIN CSL_CITATION {"citationItems":[{"id":"ITEM-1","itemData":{"author":[{"dropping-particle":"","family":"Bohari","given":"","non-dropping-particle":"","parse-names":false,"suffix":""}],"id":"ITEM-1","issued":{"date-parts":[["1993"]]},"number-of-pages":"19","publisher":"PT. Raja Grafindo Persada","publisher-place":"Jakarta","title":"Pengantar Hukum Pajak","type":"book"},"uris":["http://www.mendeley.com/documents/?uuid=2f709c24-f304-4654-ba37-934f84f24472"]}],"mendeley":{"formattedCitation":"(Bohari, 1993)","plainTextFormattedCitation":"(Bohari, 1993)","previouslyFormattedCitation":"(Bohari, 1993)"},"properties":{"noteIndex":0},"schema":"https://github.com/citation-style-language/schema/raw/master/csl-citation.json"}</w:instrText>
      </w:r>
      <w:r w:rsidRPr="00CC4995">
        <w:rPr>
          <w:rFonts w:eastAsia="Calibri"/>
          <w:color w:val="000000" w:themeColor="text1"/>
          <w:sz w:val="24"/>
          <w:szCs w:val="24"/>
          <w:lang w:eastAsia="ar-SA"/>
        </w:rPr>
        <w:fldChar w:fldCharType="separate"/>
      </w:r>
      <w:r w:rsidRPr="00CC4995">
        <w:rPr>
          <w:rFonts w:eastAsia="Calibri"/>
          <w:noProof/>
          <w:color w:val="000000" w:themeColor="text1"/>
          <w:sz w:val="24"/>
          <w:szCs w:val="24"/>
          <w:lang w:eastAsia="ar-SA"/>
        </w:rPr>
        <w:t>(Bohari, 1993)</w:t>
      </w:r>
      <w:r w:rsidRPr="00CC4995">
        <w:rPr>
          <w:rFonts w:eastAsia="Calibri"/>
          <w:color w:val="000000" w:themeColor="text1"/>
          <w:sz w:val="24"/>
          <w:szCs w:val="24"/>
          <w:lang w:eastAsia="ar-SA"/>
        </w:rPr>
        <w:fldChar w:fldCharType="end"/>
      </w:r>
      <w:r w:rsidRPr="00CC4995">
        <w:rPr>
          <w:rFonts w:eastAsia="Calibri"/>
          <w:color w:val="000000" w:themeColor="text1"/>
          <w:sz w:val="24"/>
          <w:szCs w:val="24"/>
          <w:lang w:eastAsia="ar-SA"/>
        </w:rPr>
        <w:t>.</w:t>
      </w:r>
    </w:p>
    <w:p w14:paraId="584C8F04" w14:textId="77777777" w:rsidR="00631380" w:rsidRPr="00CC4995" w:rsidRDefault="00631380" w:rsidP="00631380">
      <w:pPr>
        <w:suppressAutoHyphens/>
        <w:ind w:left="720" w:firstLine="720"/>
        <w:jc w:val="both"/>
        <w:rPr>
          <w:rFonts w:eastAsia="Calibri"/>
          <w:color w:val="000000" w:themeColor="text1"/>
          <w:sz w:val="24"/>
          <w:szCs w:val="24"/>
          <w:lang w:val="id-ID" w:eastAsia="ar-SA"/>
        </w:rPr>
      </w:pPr>
    </w:p>
    <w:p w14:paraId="0C176865" w14:textId="77777777" w:rsidR="00631380" w:rsidRPr="00CC4995" w:rsidRDefault="00631380" w:rsidP="00631380">
      <w:pPr>
        <w:suppressAutoHyphens/>
        <w:ind w:left="284" w:hanging="283"/>
        <w:jc w:val="both"/>
        <w:rPr>
          <w:rFonts w:eastAsia="Calibri"/>
          <w:color w:val="000000" w:themeColor="text1"/>
          <w:sz w:val="24"/>
          <w:szCs w:val="24"/>
          <w:lang w:eastAsia="ar-SA"/>
        </w:rPr>
      </w:pPr>
      <w:proofErr w:type="spellStart"/>
      <w:r w:rsidRPr="00CC4995">
        <w:rPr>
          <w:rFonts w:eastAsia="Calibri"/>
          <w:b/>
          <w:bCs/>
          <w:color w:val="000000" w:themeColor="text1"/>
          <w:sz w:val="24"/>
          <w:szCs w:val="24"/>
          <w:lang w:eastAsia="ar-SA"/>
        </w:rPr>
        <w:t>Ciri-ciri</w:t>
      </w:r>
      <w:proofErr w:type="spellEnd"/>
      <w:r w:rsidRPr="00CC4995">
        <w:rPr>
          <w:rFonts w:eastAsia="Calibri"/>
          <w:b/>
          <w:bCs/>
          <w:color w:val="000000" w:themeColor="text1"/>
          <w:sz w:val="24"/>
          <w:szCs w:val="24"/>
          <w:lang w:eastAsia="ar-SA"/>
        </w:rPr>
        <w:t xml:space="preserve"> </w:t>
      </w:r>
      <w:proofErr w:type="spellStart"/>
      <w:r w:rsidRPr="00CC4995">
        <w:rPr>
          <w:rFonts w:eastAsia="Calibri"/>
          <w:b/>
          <w:bCs/>
          <w:color w:val="000000" w:themeColor="text1"/>
          <w:sz w:val="24"/>
          <w:szCs w:val="24"/>
          <w:lang w:eastAsia="ar-SA"/>
        </w:rPr>
        <w:t>Pajak</w:t>
      </w:r>
      <w:proofErr w:type="spellEnd"/>
    </w:p>
    <w:p w14:paraId="790C994B" w14:textId="77777777" w:rsidR="00631380" w:rsidRPr="00CC4995" w:rsidRDefault="00631380" w:rsidP="00631380">
      <w:pPr>
        <w:suppressAutoHyphens/>
        <w:jc w:val="both"/>
        <w:rPr>
          <w:rFonts w:eastAsia="Calibri"/>
          <w:color w:val="000000" w:themeColor="text1"/>
          <w:sz w:val="24"/>
          <w:szCs w:val="24"/>
          <w:lang w:eastAsia="ar-SA"/>
        </w:rPr>
      </w:pPr>
      <w:r w:rsidRPr="00CC4995">
        <w:rPr>
          <w:rFonts w:eastAsia="Calibri"/>
          <w:color w:val="000000" w:themeColor="text1"/>
          <w:sz w:val="24"/>
          <w:szCs w:val="24"/>
          <w:lang w:eastAsia="ar-SA"/>
        </w:rPr>
        <w:t> </w:t>
      </w:r>
      <w:r w:rsidRPr="00CC4995">
        <w:rPr>
          <w:rFonts w:eastAsia="Calibri"/>
          <w:color w:val="000000" w:themeColor="text1"/>
          <w:sz w:val="24"/>
          <w:szCs w:val="24"/>
          <w:lang w:val="id-ID" w:eastAsia="ar-SA"/>
        </w:rPr>
        <w:tab/>
      </w:r>
      <w:r w:rsidRPr="00CC4995">
        <w:rPr>
          <w:rFonts w:eastAsia="Calibri"/>
          <w:color w:val="000000" w:themeColor="text1"/>
          <w:sz w:val="24"/>
          <w:szCs w:val="24"/>
          <w:lang w:eastAsia="ar-SA"/>
        </w:rPr>
        <w:t xml:space="preserve">Setelah </w:t>
      </w:r>
      <w:proofErr w:type="spellStart"/>
      <w:r w:rsidRPr="00CC4995">
        <w:rPr>
          <w:rFonts w:eastAsia="Calibri"/>
          <w:color w:val="000000" w:themeColor="text1"/>
          <w:sz w:val="24"/>
          <w:szCs w:val="24"/>
          <w:lang w:eastAsia="ar-SA"/>
        </w:rPr>
        <w:t>dikemukakan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beberapa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pengertian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dikutip</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undang-undang</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maupun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pendapat</w:t>
      </w:r>
      <w:proofErr w:type="spellEnd"/>
      <w:r w:rsidRPr="00CC4995">
        <w:rPr>
          <w:rFonts w:eastAsia="Calibri"/>
          <w:color w:val="000000" w:themeColor="text1"/>
          <w:sz w:val="24"/>
          <w:szCs w:val="24"/>
          <w:lang w:eastAsia="ar-SA"/>
        </w:rPr>
        <w:t xml:space="preserve"> para </w:t>
      </w:r>
      <w:proofErr w:type="spellStart"/>
      <w:r w:rsidRPr="00CC4995">
        <w:rPr>
          <w:rFonts w:eastAsia="Calibri"/>
          <w:color w:val="000000" w:themeColor="text1"/>
          <w:sz w:val="24"/>
          <w:szCs w:val="24"/>
          <w:lang w:eastAsia="ar-SA"/>
        </w:rPr>
        <w:t>ahli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maka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dapat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kita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simpulkan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ciri-ciri</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melekat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beberapa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pengertian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tersebut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yaitu</w:t>
      </w:r>
      <w:bookmarkStart w:id="6" w:name="_ftnref43"/>
      <w:proofErr w:type="spellEnd"/>
      <w:r w:rsidRPr="00CC4995">
        <w:rPr>
          <w:rFonts w:eastAsia="Calibri"/>
          <w:color w:val="000000" w:themeColor="text1"/>
          <w:sz w:val="24"/>
          <w:szCs w:val="24"/>
          <w:vertAlign w:val="superscript"/>
          <w:lang w:eastAsia="ar-SA"/>
        </w:rPr>
        <w:fldChar w:fldCharType="begin"/>
      </w:r>
      <w:r w:rsidRPr="00CC4995">
        <w:rPr>
          <w:rFonts w:eastAsia="Calibri"/>
          <w:color w:val="000000" w:themeColor="text1"/>
          <w:sz w:val="24"/>
          <w:szCs w:val="24"/>
          <w:vertAlign w:val="superscript"/>
          <w:lang w:eastAsia="ar-SA"/>
        </w:rPr>
        <w:instrText xml:space="preserve"> HYPERLINK "http://www.blogger.com/post-edit.g?blogID=7124793490967029183&amp;postID=5171279106394094905" \l "_ftn43" \o "" </w:instrText>
      </w:r>
      <w:r w:rsidRPr="00CC4995">
        <w:rPr>
          <w:rFonts w:eastAsia="Calibri"/>
          <w:color w:val="000000" w:themeColor="text1"/>
          <w:sz w:val="24"/>
          <w:szCs w:val="24"/>
          <w:vertAlign w:val="superscript"/>
          <w:lang w:eastAsia="ar-SA"/>
        </w:rPr>
        <w:fldChar w:fldCharType="end"/>
      </w:r>
      <w:bookmarkEnd w:id="6"/>
      <w:r w:rsidRPr="00CC4995">
        <w:rPr>
          <w:rFonts w:eastAsia="Calibri"/>
          <w:color w:val="000000" w:themeColor="text1"/>
          <w:sz w:val="24"/>
          <w:szCs w:val="24"/>
          <w:lang w:eastAsia="ar-SA"/>
        </w:rPr>
        <w:t>:</w:t>
      </w:r>
    </w:p>
    <w:p w14:paraId="7361D1B2" w14:textId="77777777" w:rsidR="00631380" w:rsidRPr="00CC4995" w:rsidRDefault="00631380" w:rsidP="00631380">
      <w:pPr>
        <w:numPr>
          <w:ilvl w:val="0"/>
          <w:numId w:val="17"/>
        </w:numPr>
        <w:suppressAutoHyphens/>
        <w:ind w:left="426" w:hanging="425"/>
        <w:jc w:val="both"/>
        <w:rPr>
          <w:rFonts w:eastAsia="Calibri"/>
          <w:color w:val="000000" w:themeColor="text1"/>
          <w:sz w:val="24"/>
          <w:szCs w:val="24"/>
          <w:lang w:eastAsia="ar-SA"/>
        </w:rPr>
      </w:pP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dipungut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berdasarkan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kekuatan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undang-undang</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serta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aturan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pelaksanaannya</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sifatnya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dapat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dipaksakan</w:t>
      </w:r>
      <w:proofErr w:type="spellEnd"/>
      <w:r w:rsidRPr="00CC4995">
        <w:rPr>
          <w:rFonts w:eastAsia="Calibri"/>
          <w:color w:val="000000" w:themeColor="text1"/>
          <w:sz w:val="24"/>
          <w:szCs w:val="24"/>
          <w:lang w:eastAsia="ar-SA"/>
        </w:rPr>
        <w:t>;</w:t>
      </w:r>
    </w:p>
    <w:p w14:paraId="0AB698D2" w14:textId="77777777" w:rsidR="00631380" w:rsidRPr="00CC4995" w:rsidRDefault="00631380" w:rsidP="00631380">
      <w:pPr>
        <w:numPr>
          <w:ilvl w:val="0"/>
          <w:numId w:val="17"/>
        </w:numPr>
        <w:suppressAutoHyphens/>
        <w:ind w:left="426" w:hanging="425"/>
        <w:jc w:val="both"/>
        <w:rPr>
          <w:rFonts w:eastAsia="Calibri"/>
          <w:color w:val="000000" w:themeColor="text1"/>
          <w:sz w:val="24"/>
          <w:szCs w:val="24"/>
          <w:lang w:val="id-ID" w:eastAsia="ar-SA"/>
        </w:rPr>
      </w:pP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dipungut</w:t>
      </w:r>
      <w:proofErr w:type="spellEnd"/>
      <w:r w:rsidRPr="00CC4995">
        <w:rPr>
          <w:rFonts w:eastAsia="Calibri"/>
          <w:color w:val="000000" w:themeColor="text1"/>
          <w:sz w:val="24"/>
          <w:szCs w:val="24"/>
          <w:lang w:eastAsia="ar-SA"/>
        </w:rPr>
        <w:t xml:space="preserve"> oleh Negara, </w:t>
      </w:r>
      <w:proofErr w:type="spellStart"/>
      <w:r w:rsidRPr="00CC4995">
        <w:rPr>
          <w:rFonts w:eastAsia="Calibri"/>
          <w:color w:val="000000" w:themeColor="text1"/>
          <w:sz w:val="24"/>
          <w:szCs w:val="24"/>
          <w:lang w:eastAsia="ar-SA"/>
        </w:rPr>
        <w:t>baik</w:t>
      </w:r>
      <w:proofErr w:type="spellEnd"/>
      <w:r w:rsidRPr="00CC4995">
        <w:rPr>
          <w:rFonts w:eastAsia="Calibri"/>
          <w:color w:val="000000" w:themeColor="text1"/>
          <w:sz w:val="24"/>
          <w:szCs w:val="24"/>
          <w:lang w:eastAsia="ar-SA"/>
        </w:rPr>
        <w:t xml:space="preserve"> oleh </w:t>
      </w:r>
      <w:proofErr w:type="spellStart"/>
      <w:r w:rsidRPr="00CC4995">
        <w:rPr>
          <w:rFonts w:eastAsia="Calibri"/>
          <w:color w:val="000000" w:themeColor="text1"/>
          <w:sz w:val="24"/>
          <w:szCs w:val="24"/>
          <w:lang w:eastAsia="ar-SA"/>
        </w:rPr>
        <w:t>Pemerintah</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pusat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maupun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Pemerintah</w:t>
      </w:r>
      <w:proofErr w:type="spellEnd"/>
      <w:r w:rsidRPr="00CC4995">
        <w:rPr>
          <w:rFonts w:eastAsia="Calibri"/>
          <w:color w:val="000000" w:themeColor="text1"/>
          <w:sz w:val="24"/>
          <w:szCs w:val="24"/>
          <w:lang w:eastAsia="ar-SA"/>
        </w:rPr>
        <w:t xml:space="preserve"> Daerah;</w:t>
      </w:r>
    </w:p>
    <w:p w14:paraId="1A116D35" w14:textId="77777777" w:rsidR="00631380" w:rsidRPr="00CC4995" w:rsidRDefault="00631380" w:rsidP="00631380">
      <w:pPr>
        <w:numPr>
          <w:ilvl w:val="0"/>
          <w:numId w:val="17"/>
        </w:numPr>
        <w:suppressAutoHyphens/>
        <w:ind w:left="426" w:hanging="425"/>
        <w:jc w:val="both"/>
        <w:rPr>
          <w:rFonts w:eastAsia="Calibri"/>
          <w:color w:val="000000" w:themeColor="text1"/>
          <w:sz w:val="24"/>
          <w:szCs w:val="24"/>
          <w:lang w:eastAsia="ar-SA"/>
        </w:rPr>
      </w:pPr>
      <w:r w:rsidRPr="00CC4995">
        <w:rPr>
          <w:rFonts w:eastAsia="Calibri"/>
          <w:color w:val="000000" w:themeColor="text1"/>
          <w:sz w:val="24"/>
          <w:szCs w:val="24"/>
          <w:lang w:val="id-ID" w:eastAsia="ar-SA"/>
        </w:rPr>
        <w:t>I</w:t>
      </w:r>
      <w:proofErr w:type="spellStart"/>
      <w:r w:rsidRPr="00CC4995">
        <w:rPr>
          <w:rFonts w:eastAsia="Calibri"/>
          <w:color w:val="000000" w:themeColor="text1"/>
          <w:sz w:val="24"/>
          <w:szCs w:val="24"/>
          <w:lang w:eastAsia="ar-SA"/>
        </w:rPr>
        <w:t>uran</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dibayarkan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tersebut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berupa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uang</w:t>
      </w:r>
      <w:proofErr w:type="spellEnd"/>
      <w:r w:rsidRPr="00CC4995">
        <w:rPr>
          <w:rFonts w:eastAsia="Calibri"/>
          <w:color w:val="000000" w:themeColor="text1"/>
          <w:sz w:val="24"/>
          <w:szCs w:val="24"/>
          <w:lang w:eastAsia="ar-SA"/>
        </w:rPr>
        <w:t xml:space="preserve"> dan </w:t>
      </w:r>
      <w:proofErr w:type="spellStart"/>
      <w:r w:rsidRPr="00CC4995">
        <w:rPr>
          <w:rFonts w:eastAsia="Calibri"/>
          <w:color w:val="000000" w:themeColor="text1"/>
          <w:sz w:val="24"/>
          <w:szCs w:val="24"/>
          <w:lang w:eastAsia="ar-SA"/>
        </w:rPr>
        <w:t>bukan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barang</w:t>
      </w:r>
      <w:proofErr w:type="spellEnd"/>
      <w:r w:rsidRPr="00CC4995">
        <w:rPr>
          <w:rFonts w:eastAsia="Calibri"/>
          <w:color w:val="000000" w:themeColor="text1"/>
          <w:sz w:val="24"/>
          <w:szCs w:val="24"/>
          <w:lang w:eastAsia="ar-SA"/>
        </w:rPr>
        <w:t>;</w:t>
      </w:r>
      <w:bookmarkStart w:id="7" w:name="_ftnref44"/>
      <w:r w:rsidRPr="00CC4995">
        <w:rPr>
          <w:rFonts w:eastAsia="Calibri"/>
          <w:color w:val="000000" w:themeColor="text1"/>
          <w:sz w:val="24"/>
          <w:szCs w:val="24"/>
          <w:lang w:eastAsia="ar-SA"/>
        </w:rPr>
        <w:t xml:space="preserve"> </w:t>
      </w:r>
      <w:hyperlink r:id="rId14" w:anchor="_ftn44" w:history="1"/>
      <w:bookmarkEnd w:id="7"/>
    </w:p>
    <w:p w14:paraId="29975795" w14:textId="77777777" w:rsidR="00631380" w:rsidRPr="00CC4995" w:rsidRDefault="00631380" w:rsidP="00631380">
      <w:pPr>
        <w:numPr>
          <w:ilvl w:val="0"/>
          <w:numId w:val="17"/>
        </w:numPr>
        <w:suppressAutoHyphens/>
        <w:ind w:left="426" w:hanging="425"/>
        <w:jc w:val="both"/>
        <w:rPr>
          <w:rFonts w:eastAsia="Calibri"/>
          <w:color w:val="000000" w:themeColor="text1"/>
          <w:sz w:val="24"/>
          <w:szCs w:val="24"/>
          <w:lang w:eastAsia="ar-SA"/>
        </w:rPr>
      </w:pPr>
      <w:proofErr w:type="spellStart"/>
      <w:r w:rsidRPr="00CC4995">
        <w:rPr>
          <w:rFonts w:eastAsia="Calibri"/>
          <w:color w:val="000000" w:themeColor="text1"/>
          <w:sz w:val="24"/>
          <w:szCs w:val="24"/>
          <w:lang w:eastAsia="ar-SA"/>
        </w:rPr>
        <w:t>Tidak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adanya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jasa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timbal</w:t>
      </w:r>
      <w:proofErr w:type="spellEnd"/>
      <w:r w:rsidRPr="00CC4995">
        <w:rPr>
          <w:rFonts w:eastAsia="Calibri"/>
          <w:color w:val="000000" w:themeColor="text1"/>
          <w:sz w:val="24"/>
          <w:szCs w:val="24"/>
          <w:lang w:eastAsia="ar-SA"/>
        </w:rPr>
        <w:t xml:space="preserve"> (</w:t>
      </w:r>
      <w:proofErr w:type="spellStart"/>
      <w:r w:rsidRPr="00CC4995">
        <w:rPr>
          <w:rFonts w:eastAsia="Calibri"/>
          <w:i/>
          <w:iCs/>
          <w:color w:val="000000" w:themeColor="text1"/>
          <w:sz w:val="24"/>
          <w:szCs w:val="24"/>
          <w:lang w:eastAsia="ar-SA"/>
        </w:rPr>
        <w:t>kontraprestasi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secara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langsung</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diterima</w:t>
      </w:r>
      <w:proofErr w:type="spellEnd"/>
      <w:r w:rsidRPr="00CC4995">
        <w:rPr>
          <w:rFonts w:eastAsia="Calibri"/>
          <w:color w:val="000000" w:themeColor="text1"/>
          <w:sz w:val="24"/>
          <w:szCs w:val="24"/>
          <w:lang w:eastAsia="ar-SA"/>
        </w:rPr>
        <w:t xml:space="preserve"> oleh </w:t>
      </w:r>
      <w:proofErr w:type="spellStart"/>
      <w:r w:rsidRPr="00CC4995">
        <w:rPr>
          <w:rFonts w:eastAsia="Calibri"/>
          <w:color w:val="000000" w:themeColor="text1"/>
          <w:sz w:val="24"/>
          <w:szCs w:val="24"/>
          <w:lang w:eastAsia="ar-SA"/>
        </w:rPr>
        <w:t>pembayar</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w:t>
      </w:r>
    </w:p>
    <w:p w14:paraId="2E07B3FD" w14:textId="77777777" w:rsidR="00631380" w:rsidRPr="00CC4995" w:rsidRDefault="00631380" w:rsidP="00631380">
      <w:pPr>
        <w:numPr>
          <w:ilvl w:val="0"/>
          <w:numId w:val="17"/>
        </w:numPr>
        <w:suppressAutoHyphens/>
        <w:ind w:left="426" w:hanging="425"/>
        <w:jc w:val="both"/>
        <w:rPr>
          <w:rFonts w:eastAsia="Calibri"/>
          <w:color w:val="000000" w:themeColor="text1"/>
          <w:sz w:val="24"/>
          <w:szCs w:val="24"/>
          <w:lang w:eastAsia="ar-SA"/>
        </w:rPr>
      </w:pP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diperuntukkan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untuk</w:t>
      </w:r>
      <w:proofErr w:type="spellEnd"/>
      <w:r w:rsidRPr="00CC4995">
        <w:rPr>
          <w:rFonts w:eastAsia="Calibri"/>
          <w:color w:val="000000" w:themeColor="text1"/>
          <w:sz w:val="24"/>
          <w:szCs w:val="24"/>
          <w:lang w:eastAsia="ar-SA"/>
        </w:rPr>
        <w:t xml:space="preserve"> </w:t>
      </w:r>
      <w:proofErr w:type="spellStart"/>
      <w:proofErr w:type="gramStart"/>
      <w:r w:rsidRPr="00CC4995">
        <w:rPr>
          <w:rFonts w:eastAsia="Calibri"/>
          <w:color w:val="000000" w:themeColor="text1"/>
          <w:sz w:val="24"/>
          <w:szCs w:val="24"/>
          <w:lang w:eastAsia="ar-SA"/>
        </w:rPr>
        <w:t>membiayai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pengeluaran</w:t>
      </w:r>
      <w:proofErr w:type="gramEnd"/>
      <w:r w:rsidRPr="00CC4995">
        <w:rPr>
          <w:rFonts w:eastAsia="Calibri"/>
          <w:color w:val="000000" w:themeColor="text1"/>
          <w:sz w:val="24"/>
          <w:szCs w:val="24"/>
          <w:lang w:eastAsia="ar-SA"/>
        </w:rPr>
        <w:t>-pengeluaran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pemerintah</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bermanfaat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bagi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masyarakat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luas</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apabila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pemasukan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tersebut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masih</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terdapat</w:t>
      </w:r>
      <w:proofErr w:type="spellEnd"/>
      <w:r w:rsidRPr="00CC4995">
        <w:rPr>
          <w:rFonts w:eastAsia="Calibri"/>
          <w:color w:val="000000" w:themeColor="text1"/>
          <w:sz w:val="24"/>
          <w:szCs w:val="24"/>
          <w:lang w:eastAsia="ar-SA"/>
        </w:rPr>
        <w:t xml:space="preserve"> </w:t>
      </w:r>
      <w:r w:rsidRPr="00CC4995">
        <w:rPr>
          <w:rFonts w:eastAsia="Calibri"/>
          <w:i/>
          <w:iCs/>
          <w:color w:val="000000" w:themeColor="text1"/>
          <w:sz w:val="24"/>
          <w:szCs w:val="24"/>
          <w:lang w:eastAsia="ar-SA"/>
        </w:rPr>
        <w:t>surplus</w:t>
      </w:r>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maka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dipergunakan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untuk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membiayai</w:t>
      </w:r>
      <w:proofErr w:type="spellEnd"/>
      <w:r w:rsidRPr="00CC4995">
        <w:rPr>
          <w:rFonts w:eastAsia="Calibri"/>
          <w:color w:val="000000" w:themeColor="text1"/>
          <w:sz w:val="24"/>
          <w:szCs w:val="24"/>
          <w:lang w:eastAsia="ar-SA"/>
        </w:rPr>
        <w:t xml:space="preserve"> </w:t>
      </w:r>
      <w:r w:rsidRPr="00CC4995">
        <w:rPr>
          <w:rFonts w:eastAsia="Calibri"/>
          <w:i/>
          <w:iCs/>
          <w:color w:val="000000" w:themeColor="text1"/>
          <w:sz w:val="24"/>
          <w:szCs w:val="24"/>
          <w:lang w:eastAsia="ar-SA"/>
        </w:rPr>
        <w:t>public investment</w:t>
      </w:r>
      <w:r w:rsidRPr="00CC4995">
        <w:rPr>
          <w:rFonts w:eastAsia="Calibri"/>
          <w:color w:val="000000" w:themeColor="text1"/>
          <w:sz w:val="24"/>
          <w:szCs w:val="24"/>
          <w:lang w:eastAsia="ar-SA"/>
        </w:rPr>
        <w:t>;</w:t>
      </w:r>
    </w:p>
    <w:p w14:paraId="7890C7F9" w14:textId="77777777" w:rsidR="00631380" w:rsidRPr="00CC4995" w:rsidRDefault="00631380" w:rsidP="00631380">
      <w:pPr>
        <w:numPr>
          <w:ilvl w:val="0"/>
          <w:numId w:val="17"/>
        </w:numPr>
        <w:suppressAutoHyphens/>
        <w:ind w:left="426" w:hanging="425"/>
        <w:jc w:val="both"/>
        <w:rPr>
          <w:rFonts w:eastAsia="Calibri"/>
          <w:color w:val="000000" w:themeColor="text1"/>
          <w:sz w:val="24"/>
          <w:szCs w:val="24"/>
          <w:lang w:eastAsia="ar-SA"/>
        </w:rPr>
      </w:pP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dapat</w:t>
      </w:r>
      <w:proofErr w:type="spellEnd"/>
      <w:r w:rsidRPr="00CC4995">
        <w:rPr>
          <w:rFonts w:eastAsia="Calibri"/>
          <w:color w:val="000000" w:themeColor="text1"/>
          <w:sz w:val="24"/>
          <w:szCs w:val="24"/>
          <w:lang w:eastAsia="ar-SA"/>
        </w:rPr>
        <w:t xml:space="preserve"> pula </w:t>
      </w:r>
      <w:proofErr w:type="spellStart"/>
      <w:r w:rsidRPr="00CC4995">
        <w:rPr>
          <w:rFonts w:eastAsia="Calibri"/>
          <w:color w:val="000000" w:themeColor="text1"/>
          <w:sz w:val="24"/>
          <w:szCs w:val="24"/>
          <w:lang w:eastAsia="ar-SA"/>
        </w:rPr>
        <w:t>mempunyai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tujuan</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tidak</w:t>
      </w:r>
      <w:proofErr w:type="spellEnd"/>
      <w:r w:rsidRPr="00CC4995">
        <w:rPr>
          <w:rFonts w:eastAsia="Calibri"/>
          <w:color w:val="000000" w:themeColor="text1"/>
          <w:sz w:val="24"/>
          <w:szCs w:val="24"/>
          <w:lang w:eastAsia="ar-SA"/>
        </w:rPr>
        <w:t xml:space="preserve"> </w:t>
      </w:r>
      <w:r w:rsidRPr="00CC4995">
        <w:rPr>
          <w:rFonts w:eastAsia="Calibri"/>
          <w:i/>
          <w:iCs/>
          <w:color w:val="000000" w:themeColor="text1"/>
          <w:sz w:val="24"/>
          <w:szCs w:val="24"/>
          <w:lang w:eastAsia="ar-SA"/>
        </w:rPr>
        <w:t>budgete</w:t>
      </w:r>
      <w:bookmarkStart w:id="8" w:name="_ftnref45"/>
      <w:r w:rsidRPr="00CC4995">
        <w:rPr>
          <w:rFonts w:eastAsia="Calibri"/>
          <w:i/>
          <w:iCs/>
          <w:color w:val="000000" w:themeColor="text1"/>
          <w:sz w:val="24"/>
          <w:szCs w:val="24"/>
          <w:lang w:eastAsia="ar-SA"/>
        </w:rPr>
        <w:t>r</w:t>
      </w:r>
      <w:hyperlink r:id="rId15" w:anchor="_ftn45" w:history="1"/>
      <w:bookmarkEnd w:id="8"/>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yaitu</w:t>
      </w:r>
      <w:proofErr w:type="spellEnd"/>
      <w:r w:rsidRPr="00CC4995">
        <w:rPr>
          <w:rFonts w:eastAsia="Calibri"/>
          <w:color w:val="000000" w:themeColor="text1"/>
          <w:sz w:val="24"/>
          <w:szCs w:val="24"/>
          <w:lang w:eastAsia="ar-SA"/>
        </w:rPr>
        <w:t xml:space="preserve"> </w:t>
      </w:r>
      <w:proofErr w:type="spellStart"/>
      <w:r w:rsidRPr="00CC4995">
        <w:rPr>
          <w:rFonts w:eastAsia="Calibri"/>
          <w:i/>
          <w:iCs/>
          <w:color w:val="000000" w:themeColor="text1"/>
          <w:sz w:val="24"/>
          <w:szCs w:val="24"/>
          <w:lang w:eastAsia="ar-SA"/>
        </w:rPr>
        <w:t>regulerend</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mengatur</w:t>
      </w:r>
      <w:proofErr w:type="spellEnd"/>
      <w:r w:rsidRPr="00CC4995">
        <w:rPr>
          <w:rFonts w:eastAsia="Calibri"/>
          <w:color w:val="000000" w:themeColor="text1"/>
          <w:sz w:val="24"/>
          <w:szCs w:val="24"/>
          <w:lang w:eastAsia="ar-SA"/>
        </w:rPr>
        <w:t>)</w:t>
      </w:r>
      <w:bookmarkStart w:id="9" w:name="_ftnref46"/>
      <w:r w:rsidRPr="00CC4995">
        <w:rPr>
          <w:rFonts w:eastAsia="Calibri"/>
          <w:color w:val="000000" w:themeColor="text1"/>
          <w:sz w:val="24"/>
          <w:szCs w:val="24"/>
          <w:lang w:eastAsia="ar-SA"/>
        </w:rPr>
        <w:fldChar w:fldCharType="begin"/>
      </w:r>
      <w:r w:rsidRPr="00CC4995">
        <w:rPr>
          <w:rFonts w:eastAsia="Calibri"/>
          <w:color w:val="000000" w:themeColor="text1"/>
          <w:sz w:val="24"/>
          <w:szCs w:val="24"/>
          <w:lang w:eastAsia="ar-SA"/>
        </w:rPr>
        <w:instrText xml:space="preserve"> HYPERLINK "http://www.blogger.com/post-edit.g?blogID=7124793490967029183&amp;postID=5171279106394094905" \l "_ftn46" \o "" </w:instrText>
      </w:r>
      <w:r w:rsidRPr="00CC4995">
        <w:rPr>
          <w:rFonts w:eastAsia="Calibri"/>
          <w:color w:val="000000" w:themeColor="text1"/>
          <w:sz w:val="24"/>
          <w:szCs w:val="24"/>
          <w:lang w:eastAsia="ar-SA"/>
        </w:rPr>
        <w:fldChar w:fldCharType="end"/>
      </w:r>
      <w:bookmarkEnd w:id="9"/>
      <w:r w:rsidRPr="00CC4995">
        <w:rPr>
          <w:rFonts w:eastAsia="Calibri"/>
          <w:color w:val="000000" w:themeColor="text1"/>
          <w:sz w:val="24"/>
          <w:szCs w:val="24"/>
          <w:lang w:eastAsia="ar-SA"/>
        </w:rPr>
        <w:t xml:space="preserve">. </w:t>
      </w:r>
      <w:r w:rsidRPr="00CC4995">
        <w:rPr>
          <w:rFonts w:eastAsia="Calibri"/>
          <w:color w:val="000000" w:themeColor="text1"/>
          <w:sz w:val="24"/>
          <w:szCs w:val="24"/>
          <w:lang w:eastAsia="ar-SA"/>
        </w:rPr>
        <w:fldChar w:fldCharType="begin" w:fldLock="1"/>
      </w:r>
      <w:r w:rsidRPr="00CC4995">
        <w:rPr>
          <w:rFonts w:eastAsia="Calibri"/>
          <w:color w:val="000000" w:themeColor="text1"/>
          <w:sz w:val="24"/>
          <w:szCs w:val="24"/>
          <w:lang w:eastAsia="ar-SA"/>
        </w:rPr>
        <w:instrText>ADDIN CSL_CITATION {"citationItems":[{"id":"ITEM-1","itemData":{"author":[{"dropping-particle":"","family":"Waluyo","given":"","non-dropping-particle":"","parse-names":false,"suffix":""}],"edition":"Edisi 2007","id":"ITEM-1","issued":{"date-parts":[["2007"]]},"number-of-pages":"3","publisher":"Penerbit Salemba Empat","publisher-place":"Jakarta","title":"Perpajakan Indonesia","type":"book"},"uris":["http://www.mendeley.com/documents/?uuid=e20a5a6c-d620-48a3-a74b-f8e37ca0dfb0"]}],"mendeley":{"formattedCitation":"(Waluyo, 2007)","plainTextFormattedCitation":"(Waluyo, 2007)","previouslyFormattedCitation":"(Waluyo, 2007)"},"properties":{"noteIndex":0},"schema":"https://github.com/citation-style-language/schema/raw/master/csl-citation.json"}</w:instrText>
      </w:r>
      <w:r w:rsidRPr="00CC4995">
        <w:rPr>
          <w:rFonts w:eastAsia="Calibri"/>
          <w:color w:val="000000" w:themeColor="text1"/>
          <w:sz w:val="24"/>
          <w:szCs w:val="24"/>
          <w:lang w:eastAsia="ar-SA"/>
        </w:rPr>
        <w:fldChar w:fldCharType="separate"/>
      </w:r>
      <w:r w:rsidRPr="00CC4995">
        <w:rPr>
          <w:rFonts w:eastAsia="Calibri"/>
          <w:noProof/>
          <w:color w:val="000000" w:themeColor="text1"/>
          <w:sz w:val="24"/>
          <w:szCs w:val="24"/>
          <w:lang w:eastAsia="ar-SA"/>
        </w:rPr>
        <w:t>(Waluyo, 2007)</w:t>
      </w:r>
      <w:r w:rsidRPr="00CC4995">
        <w:rPr>
          <w:rFonts w:eastAsia="Calibri"/>
          <w:color w:val="000000" w:themeColor="text1"/>
          <w:sz w:val="24"/>
          <w:szCs w:val="24"/>
          <w:lang w:eastAsia="ar-SA"/>
        </w:rPr>
        <w:fldChar w:fldCharType="end"/>
      </w:r>
    </w:p>
    <w:p w14:paraId="65549E34" w14:textId="77777777" w:rsidR="00631380" w:rsidRPr="00CC4995" w:rsidRDefault="00631380" w:rsidP="00631380">
      <w:pPr>
        <w:suppressAutoHyphens/>
        <w:jc w:val="both"/>
        <w:rPr>
          <w:rFonts w:eastAsia="Calibri"/>
          <w:color w:val="000000" w:themeColor="text1"/>
          <w:sz w:val="24"/>
          <w:szCs w:val="24"/>
          <w:lang w:eastAsia="ar-SA"/>
        </w:rPr>
      </w:pPr>
    </w:p>
    <w:p w14:paraId="7A462FBE" w14:textId="77777777" w:rsidR="00631380" w:rsidRPr="00CC4995" w:rsidRDefault="00631380" w:rsidP="00631380">
      <w:pPr>
        <w:suppressAutoHyphens/>
        <w:jc w:val="both"/>
        <w:rPr>
          <w:rFonts w:eastAsia="Calibri"/>
          <w:color w:val="000000" w:themeColor="text1"/>
          <w:sz w:val="24"/>
          <w:szCs w:val="24"/>
          <w:lang w:eastAsia="ar-SA"/>
        </w:rPr>
      </w:pPr>
      <w:proofErr w:type="spellStart"/>
      <w:r w:rsidRPr="00CC4995">
        <w:rPr>
          <w:rFonts w:eastAsia="Calibri"/>
          <w:b/>
          <w:bCs/>
          <w:color w:val="000000" w:themeColor="text1"/>
          <w:sz w:val="24"/>
          <w:szCs w:val="24"/>
          <w:lang w:eastAsia="ar-SA"/>
        </w:rPr>
        <w:t>Kedudukan</w:t>
      </w:r>
      <w:proofErr w:type="spellEnd"/>
      <w:r w:rsidRPr="00CC4995">
        <w:rPr>
          <w:rFonts w:eastAsia="Calibri"/>
          <w:b/>
          <w:bCs/>
          <w:color w:val="000000" w:themeColor="text1"/>
          <w:sz w:val="24"/>
          <w:szCs w:val="24"/>
          <w:lang w:eastAsia="ar-SA"/>
        </w:rPr>
        <w:t xml:space="preserve"> </w:t>
      </w:r>
      <w:proofErr w:type="spellStart"/>
      <w:r w:rsidRPr="00CC4995">
        <w:rPr>
          <w:rFonts w:eastAsia="Calibri"/>
          <w:b/>
          <w:bCs/>
          <w:color w:val="000000" w:themeColor="text1"/>
          <w:sz w:val="24"/>
          <w:szCs w:val="24"/>
          <w:lang w:eastAsia="ar-SA"/>
        </w:rPr>
        <w:t>Hukum</w:t>
      </w:r>
      <w:proofErr w:type="spellEnd"/>
      <w:r w:rsidRPr="00CC4995">
        <w:rPr>
          <w:rFonts w:eastAsia="Calibri"/>
          <w:b/>
          <w:bCs/>
          <w:color w:val="000000" w:themeColor="text1"/>
          <w:sz w:val="24"/>
          <w:szCs w:val="24"/>
          <w:lang w:eastAsia="ar-SA"/>
        </w:rPr>
        <w:t xml:space="preserve"> </w:t>
      </w:r>
      <w:proofErr w:type="spellStart"/>
      <w:r w:rsidRPr="00CC4995">
        <w:rPr>
          <w:rFonts w:eastAsia="Calibri"/>
          <w:b/>
          <w:bCs/>
          <w:color w:val="000000" w:themeColor="text1"/>
          <w:sz w:val="24"/>
          <w:szCs w:val="24"/>
          <w:lang w:eastAsia="ar-SA"/>
        </w:rPr>
        <w:t>Pajak</w:t>
      </w:r>
      <w:proofErr w:type="spellEnd"/>
      <w:r w:rsidRPr="00CC4995">
        <w:rPr>
          <w:rFonts w:eastAsia="Calibri"/>
          <w:b/>
          <w:bCs/>
          <w:color w:val="000000" w:themeColor="text1"/>
          <w:sz w:val="24"/>
          <w:szCs w:val="24"/>
          <w:lang w:eastAsia="ar-SA"/>
        </w:rPr>
        <w:t xml:space="preserve"> </w:t>
      </w:r>
      <w:proofErr w:type="spellStart"/>
      <w:r w:rsidRPr="00CC4995">
        <w:rPr>
          <w:rFonts w:eastAsia="Calibri"/>
          <w:b/>
          <w:bCs/>
          <w:color w:val="000000" w:themeColor="text1"/>
          <w:sz w:val="24"/>
          <w:szCs w:val="24"/>
          <w:lang w:eastAsia="ar-SA"/>
        </w:rPr>
        <w:t>dalam</w:t>
      </w:r>
      <w:proofErr w:type="spellEnd"/>
      <w:r w:rsidRPr="00CC4995">
        <w:rPr>
          <w:rFonts w:eastAsia="Calibri"/>
          <w:b/>
          <w:bCs/>
          <w:color w:val="000000" w:themeColor="text1"/>
          <w:sz w:val="24"/>
          <w:szCs w:val="24"/>
          <w:lang w:eastAsia="ar-SA"/>
        </w:rPr>
        <w:t xml:space="preserve"> </w:t>
      </w:r>
      <w:proofErr w:type="spellStart"/>
      <w:r w:rsidRPr="00CC4995">
        <w:rPr>
          <w:rFonts w:eastAsia="Calibri"/>
          <w:b/>
          <w:bCs/>
          <w:color w:val="000000" w:themeColor="text1"/>
          <w:sz w:val="24"/>
          <w:szCs w:val="24"/>
          <w:lang w:eastAsia="ar-SA"/>
        </w:rPr>
        <w:t>Hukum</w:t>
      </w:r>
      <w:proofErr w:type="spellEnd"/>
      <w:r w:rsidRPr="00CC4995">
        <w:rPr>
          <w:rFonts w:eastAsia="Calibri"/>
          <w:b/>
          <w:bCs/>
          <w:color w:val="000000" w:themeColor="text1"/>
          <w:sz w:val="24"/>
          <w:szCs w:val="24"/>
          <w:lang w:eastAsia="ar-SA"/>
        </w:rPr>
        <w:t xml:space="preserve"> Indonesia</w:t>
      </w:r>
    </w:p>
    <w:p w14:paraId="71A279B7" w14:textId="77777777" w:rsidR="00631380" w:rsidRPr="00CC4995" w:rsidRDefault="00631380" w:rsidP="00631380">
      <w:pPr>
        <w:suppressAutoHyphens/>
        <w:ind w:firstLine="567"/>
        <w:jc w:val="both"/>
        <w:rPr>
          <w:rFonts w:eastAsia="Calibri"/>
          <w:color w:val="000000" w:themeColor="text1"/>
          <w:sz w:val="24"/>
          <w:szCs w:val="24"/>
          <w:lang w:eastAsia="ar-SA"/>
        </w:rPr>
      </w:pPr>
      <w:proofErr w:type="spellStart"/>
      <w:r w:rsidRPr="00CC4995">
        <w:rPr>
          <w:rFonts w:eastAsia="Calibri"/>
          <w:color w:val="000000" w:themeColor="text1"/>
          <w:sz w:val="24"/>
          <w:szCs w:val="24"/>
          <w:lang w:eastAsia="ar-SA"/>
        </w:rPr>
        <w:t>Hukum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mempunyai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ruang</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lingkup</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sangat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luas</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Dalam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hukum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nasional</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hukum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menempati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titik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silang</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pelbagai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bagian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hukum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klasik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yaitu</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hukum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publik</w:t>
      </w:r>
      <w:proofErr w:type="spellEnd"/>
      <w:r w:rsidRPr="00CC4995">
        <w:rPr>
          <w:rFonts w:eastAsia="Calibri"/>
          <w:color w:val="000000" w:themeColor="text1"/>
          <w:sz w:val="24"/>
          <w:szCs w:val="24"/>
          <w:lang w:eastAsia="ar-SA"/>
        </w:rPr>
        <w:t xml:space="preserve"> dan </w:t>
      </w:r>
      <w:proofErr w:type="spellStart"/>
      <w:r w:rsidRPr="00CC4995">
        <w:rPr>
          <w:rFonts w:eastAsia="Calibri"/>
          <w:color w:val="000000" w:themeColor="text1"/>
          <w:sz w:val="24"/>
          <w:szCs w:val="24"/>
          <w:lang w:eastAsia="ar-SA"/>
        </w:rPr>
        <w:t>hukum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privat</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termasuk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bidang</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hukum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publik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seperti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antara</w:t>
      </w:r>
      <w:proofErr w:type="spellEnd"/>
      <w:r w:rsidRPr="00CC4995">
        <w:rPr>
          <w:rFonts w:eastAsia="Calibri"/>
          <w:color w:val="000000" w:themeColor="text1"/>
          <w:sz w:val="24"/>
          <w:szCs w:val="24"/>
          <w:lang w:eastAsia="ar-SA"/>
        </w:rPr>
        <w:t xml:space="preserve"> </w:t>
      </w:r>
      <w:r w:rsidRPr="00CC4995">
        <w:rPr>
          <w:rFonts w:eastAsia="Calibri"/>
          <w:color w:val="000000" w:themeColor="text1"/>
          <w:sz w:val="24"/>
          <w:szCs w:val="24"/>
          <w:lang w:val="id-ID" w:eastAsia="ar-SA"/>
        </w:rPr>
        <w:t xml:space="preserve">  </w:t>
      </w:r>
      <w:r w:rsidRPr="00CC4995">
        <w:rPr>
          <w:rFonts w:eastAsia="Calibri"/>
          <w:color w:val="000000" w:themeColor="text1"/>
          <w:sz w:val="24"/>
          <w:szCs w:val="24"/>
          <w:lang w:eastAsia="ar-SA"/>
        </w:rPr>
        <w:t xml:space="preserve">lain </w:t>
      </w:r>
      <w:r w:rsidRPr="00CC4995">
        <w:rPr>
          <w:rFonts w:eastAsia="Calibri"/>
          <w:color w:val="000000" w:themeColor="text1"/>
          <w:sz w:val="24"/>
          <w:szCs w:val="24"/>
          <w:lang w:val="id-ID" w:eastAsia="ar-SA"/>
        </w:rPr>
        <w:t xml:space="preserve">   </w:t>
      </w:r>
      <w:proofErr w:type="spellStart"/>
      <w:r w:rsidRPr="00CC4995">
        <w:rPr>
          <w:rFonts w:eastAsia="Calibri"/>
          <w:color w:val="000000" w:themeColor="text1"/>
          <w:sz w:val="24"/>
          <w:szCs w:val="24"/>
          <w:lang w:eastAsia="ar-SA"/>
        </w:rPr>
        <w:t>hukum</w:t>
      </w:r>
      <w:proofErr w:type="spellEnd"/>
      <w:r w:rsidRPr="00CC4995">
        <w:rPr>
          <w:rFonts w:eastAsia="Calibri"/>
          <w:color w:val="000000" w:themeColor="text1"/>
          <w:sz w:val="24"/>
          <w:szCs w:val="24"/>
          <w:lang w:eastAsia="ar-SA"/>
        </w:rPr>
        <w:t xml:space="preserve"> </w:t>
      </w:r>
      <w:r w:rsidRPr="00CC4995">
        <w:rPr>
          <w:rFonts w:eastAsia="Calibri"/>
          <w:color w:val="000000" w:themeColor="text1"/>
          <w:sz w:val="24"/>
          <w:szCs w:val="24"/>
          <w:lang w:val="id-ID" w:eastAsia="ar-SA"/>
        </w:rPr>
        <w:t xml:space="preserve">  </w:t>
      </w:r>
      <w:proofErr w:type="spellStart"/>
      <w:r w:rsidRPr="00CC4995">
        <w:rPr>
          <w:rFonts w:eastAsia="Calibri"/>
          <w:color w:val="000000" w:themeColor="text1"/>
          <w:sz w:val="24"/>
          <w:szCs w:val="24"/>
          <w:lang w:eastAsia="ar-SA"/>
        </w:rPr>
        <w:t>pidana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hukum</w:t>
      </w:r>
      <w:proofErr w:type="spellEnd"/>
      <w:r w:rsidRPr="00CC4995">
        <w:rPr>
          <w:rFonts w:eastAsia="Calibri"/>
          <w:color w:val="000000" w:themeColor="text1"/>
          <w:sz w:val="24"/>
          <w:szCs w:val="24"/>
          <w:lang w:eastAsia="ar-SA"/>
        </w:rPr>
        <w:t xml:space="preserve"> tata negara, </w:t>
      </w:r>
      <w:proofErr w:type="spellStart"/>
      <w:r w:rsidRPr="00CC4995">
        <w:rPr>
          <w:rFonts w:eastAsia="Calibri"/>
          <w:color w:val="000000" w:themeColor="text1"/>
          <w:sz w:val="24"/>
          <w:szCs w:val="24"/>
          <w:lang w:eastAsia="ar-SA"/>
        </w:rPr>
        <w:t>hukum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administrasi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hukum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internasional</w:t>
      </w:r>
      <w:proofErr w:type="spellEnd"/>
      <w:r w:rsidRPr="00CC4995">
        <w:rPr>
          <w:rFonts w:eastAsia="Calibri"/>
          <w:color w:val="000000" w:themeColor="text1"/>
          <w:sz w:val="24"/>
          <w:szCs w:val="24"/>
          <w:lang w:eastAsia="ar-SA"/>
        </w:rPr>
        <w:t xml:space="preserve"> public</w:t>
      </w:r>
      <w:bookmarkStart w:id="10" w:name="_ftnref48"/>
      <w:r w:rsidRPr="00CC4995">
        <w:rPr>
          <w:rFonts w:eastAsia="Calibri"/>
          <w:color w:val="000000" w:themeColor="text1"/>
          <w:sz w:val="24"/>
          <w:szCs w:val="24"/>
          <w:lang w:eastAsia="ar-SA"/>
        </w:rPr>
        <w:t xml:space="preserve"> </w:t>
      </w:r>
      <w:r w:rsidRPr="00CC4995">
        <w:rPr>
          <w:rFonts w:eastAsia="Calibri"/>
          <w:color w:val="000000" w:themeColor="text1"/>
          <w:sz w:val="24"/>
          <w:szCs w:val="24"/>
          <w:lang w:eastAsia="ar-SA"/>
        </w:rPr>
        <w:fldChar w:fldCharType="begin" w:fldLock="1"/>
      </w:r>
      <w:r w:rsidRPr="00CC4995">
        <w:rPr>
          <w:rFonts w:eastAsia="Calibri"/>
          <w:color w:val="000000" w:themeColor="text1"/>
          <w:sz w:val="24"/>
          <w:szCs w:val="24"/>
          <w:lang w:eastAsia="ar-SA"/>
        </w:rPr>
        <w:instrText>ADDIN CSL_CITATION {"citationItems":[{"id":"ITEM-1","itemData":{"author":[{"dropping-particle":"","family":"Mochtar Kusumaatmadja dan Etty R. Agoes","given":"","non-dropping-particle":"","parse-names":false,"suffix":""}],"id":"ITEM-1","issued":{"date-parts":[["2005"]]},"number-of-pages":"2","publisher":"PT. Alumni","publisher-place":"Bandung","title":"Pengantar Hukum Internasional","type":"book"},"uris":["http://www.mendeley.com/documents/?uuid=c4a01be8-837d-42fd-bfa2-1e39ab696ced"]}],"mendeley":{"formattedCitation":"(Mochtar Kusumaatmadja dan Etty R. Agoes, 2005)","plainTextFormattedCitation":"(Mochtar Kusumaatmadja dan Etty R. Agoes, 2005)","previouslyFormattedCitation":"(Mochtar Kusumaatmadja dan Etty R. Agoes, 2005)"},"properties":{"noteIndex":0},"schema":"https://github.com/citation-style-language/schema/raw/master/csl-citation.json"}</w:instrText>
      </w:r>
      <w:r w:rsidRPr="00CC4995">
        <w:rPr>
          <w:rFonts w:eastAsia="Calibri"/>
          <w:color w:val="000000" w:themeColor="text1"/>
          <w:sz w:val="24"/>
          <w:szCs w:val="24"/>
          <w:lang w:eastAsia="ar-SA"/>
        </w:rPr>
        <w:fldChar w:fldCharType="separate"/>
      </w:r>
      <w:r w:rsidRPr="00CC4995">
        <w:rPr>
          <w:rFonts w:eastAsia="Calibri"/>
          <w:noProof/>
          <w:color w:val="000000" w:themeColor="text1"/>
          <w:sz w:val="24"/>
          <w:szCs w:val="24"/>
          <w:lang w:eastAsia="ar-SA"/>
        </w:rPr>
        <w:t>(Mochtar Kusumaatmadja dan Etty R. Agoes, 2005)</w:t>
      </w:r>
      <w:r w:rsidRPr="00CC4995">
        <w:rPr>
          <w:rFonts w:eastAsia="Calibri"/>
          <w:color w:val="000000" w:themeColor="text1"/>
          <w:sz w:val="24"/>
          <w:szCs w:val="24"/>
          <w:lang w:eastAsia="ar-SA"/>
        </w:rPr>
        <w:fldChar w:fldCharType="end"/>
      </w:r>
      <w:hyperlink r:id="rId16" w:anchor="_ftn48" w:history="1"/>
      <w:bookmarkEnd w:id="10"/>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hukum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lingkungan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hukum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sosial</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ekonomi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Sedangkan</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termasuk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bidang</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hukum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privat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atau</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perdata</w:t>
      </w:r>
      <w:bookmarkStart w:id="11" w:name="_ftnref49"/>
      <w:proofErr w:type="spellEnd"/>
      <w:r w:rsidRPr="00CC4995">
        <w:rPr>
          <w:rFonts w:eastAsia="Calibri"/>
          <w:color w:val="000000" w:themeColor="text1"/>
          <w:sz w:val="24"/>
          <w:szCs w:val="24"/>
          <w:lang w:eastAsia="ar-SA"/>
        </w:rPr>
        <w:fldChar w:fldCharType="begin"/>
      </w:r>
      <w:r w:rsidRPr="00CC4995">
        <w:rPr>
          <w:rFonts w:eastAsia="Calibri"/>
          <w:color w:val="000000" w:themeColor="text1"/>
          <w:sz w:val="24"/>
          <w:szCs w:val="24"/>
          <w:lang w:eastAsia="ar-SA"/>
        </w:rPr>
        <w:instrText xml:space="preserve"> HYPERLINK "http://www.blogger.com/post-edit.g?blogID=7124793490967029183&amp;postID=5171279106394094905" \l "_ftn49" \o "" </w:instrText>
      </w:r>
      <w:r w:rsidRPr="00CC4995">
        <w:rPr>
          <w:rFonts w:eastAsia="Calibri"/>
          <w:color w:val="000000" w:themeColor="text1"/>
          <w:sz w:val="24"/>
          <w:szCs w:val="24"/>
          <w:lang w:eastAsia="ar-SA"/>
        </w:rPr>
        <w:fldChar w:fldCharType="end"/>
      </w:r>
      <w:bookmarkEnd w:id="11"/>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antara</w:t>
      </w:r>
      <w:proofErr w:type="spellEnd"/>
      <w:r w:rsidRPr="00CC4995">
        <w:rPr>
          <w:rFonts w:eastAsia="Calibri"/>
          <w:color w:val="000000" w:themeColor="text1"/>
          <w:sz w:val="24"/>
          <w:szCs w:val="24"/>
          <w:lang w:eastAsia="ar-SA"/>
        </w:rPr>
        <w:t xml:space="preserve"> lain </w:t>
      </w:r>
      <w:proofErr w:type="spellStart"/>
      <w:r w:rsidRPr="00CC4995">
        <w:rPr>
          <w:rFonts w:eastAsia="Calibri"/>
          <w:color w:val="000000" w:themeColor="text1"/>
          <w:sz w:val="24"/>
          <w:szCs w:val="24"/>
          <w:lang w:eastAsia="ar-SA"/>
        </w:rPr>
        <w:t>hukum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perkawinan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hukum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kewarisan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hukum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perjanjian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hukum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dagang</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hukum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internasional</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perdata</w:t>
      </w:r>
      <w:bookmarkStart w:id="12" w:name="_ftnref50"/>
      <w:proofErr w:type="spellEnd"/>
      <w:r w:rsidRPr="00CC4995">
        <w:rPr>
          <w:rFonts w:eastAsia="Calibri"/>
          <w:color w:val="000000" w:themeColor="text1"/>
          <w:sz w:val="24"/>
          <w:szCs w:val="24"/>
          <w:lang w:eastAsia="ar-SA"/>
        </w:rPr>
        <w:t xml:space="preserve"> </w:t>
      </w:r>
      <w:r w:rsidRPr="00CC4995">
        <w:rPr>
          <w:rFonts w:eastAsia="Calibri"/>
          <w:color w:val="000000" w:themeColor="text1"/>
          <w:sz w:val="24"/>
          <w:szCs w:val="24"/>
          <w:lang w:eastAsia="ar-SA"/>
        </w:rPr>
        <w:fldChar w:fldCharType="begin" w:fldLock="1"/>
      </w:r>
      <w:r w:rsidRPr="00CC4995">
        <w:rPr>
          <w:rFonts w:eastAsia="Calibri"/>
          <w:color w:val="000000" w:themeColor="text1"/>
          <w:sz w:val="24"/>
          <w:szCs w:val="24"/>
          <w:lang w:eastAsia="ar-SA"/>
        </w:rPr>
        <w:instrText>ADDIN CSL_CITATION {"citationItems":[{"id":"ITEM-1","itemData":{"author":[{"dropping-particle":"","family":"Satjipto Raharjo","given":"","non-dropping-particle":"","parse-names":false,"suffix":""}],"edition":"Cetakan Ke","id":"ITEM-1","issued":{"date-parts":[["2006"]]},"number-of-pages":"75","publisher":"PT. Citra Aditya Bakti","publisher-place":"Bandung","title":"Ilmu Hukum","type":"book"},"uris":["http://www.mendeley.com/documents/?uuid=6737f32b-27c7-4ae6-ab36-5859f97c707c"]}],"mendeley":{"formattedCitation":"(Satjipto Raharjo, 2006)","plainTextFormattedCitation":"(Satjipto Raharjo, 2006)","previouslyFormattedCitation":"(Satjipto Raharjo, 2006)"},"properties":{"noteIndex":0},"schema":"https://github.com/citation-style-language/schema/raw/master/csl-citation.json"}</w:instrText>
      </w:r>
      <w:r w:rsidRPr="00CC4995">
        <w:rPr>
          <w:rFonts w:eastAsia="Calibri"/>
          <w:color w:val="000000" w:themeColor="text1"/>
          <w:sz w:val="24"/>
          <w:szCs w:val="24"/>
          <w:lang w:eastAsia="ar-SA"/>
        </w:rPr>
        <w:fldChar w:fldCharType="separate"/>
      </w:r>
      <w:r w:rsidRPr="00CC4995">
        <w:rPr>
          <w:rFonts w:eastAsia="Calibri"/>
          <w:noProof/>
          <w:color w:val="000000" w:themeColor="text1"/>
          <w:sz w:val="24"/>
          <w:szCs w:val="24"/>
          <w:lang w:eastAsia="ar-SA"/>
        </w:rPr>
        <w:t>(Satjipto Raharjo, 2006)</w:t>
      </w:r>
      <w:r w:rsidRPr="00CC4995">
        <w:rPr>
          <w:rFonts w:eastAsia="Calibri"/>
          <w:color w:val="000000" w:themeColor="text1"/>
          <w:sz w:val="24"/>
          <w:szCs w:val="24"/>
          <w:lang w:eastAsia="ar-SA"/>
        </w:rPr>
        <w:fldChar w:fldCharType="end"/>
      </w:r>
      <w:hyperlink r:id="rId17" w:anchor="_ftn50" w:history="1"/>
      <w:bookmarkEnd w:id="12"/>
      <w:r w:rsidRPr="00CC4995">
        <w:rPr>
          <w:rFonts w:eastAsia="Calibri"/>
          <w:color w:val="000000" w:themeColor="text1"/>
          <w:sz w:val="24"/>
          <w:szCs w:val="24"/>
          <w:lang w:eastAsia="ar-SA"/>
        </w:rPr>
        <w:t>.</w:t>
      </w:r>
    </w:p>
    <w:p w14:paraId="01245EB1" w14:textId="77777777" w:rsidR="00631380" w:rsidRPr="00CC4995" w:rsidRDefault="00631380" w:rsidP="00631380">
      <w:pPr>
        <w:suppressAutoHyphens/>
        <w:ind w:firstLine="567"/>
        <w:jc w:val="both"/>
        <w:rPr>
          <w:rFonts w:eastAsia="Calibri"/>
          <w:color w:val="000000" w:themeColor="text1"/>
          <w:sz w:val="24"/>
          <w:szCs w:val="24"/>
          <w:lang w:eastAsia="ar-SA"/>
        </w:rPr>
      </w:pPr>
      <w:r w:rsidRPr="00CC4995">
        <w:rPr>
          <w:rFonts w:eastAsia="Calibri"/>
          <w:color w:val="000000" w:themeColor="text1"/>
          <w:sz w:val="24"/>
          <w:szCs w:val="24"/>
          <w:lang w:eastAsia="ar-SA"/>
        </w:rPr>
        <w:t> </w:t>
      </w:r>
      <w:r w:rsidRPr="00CC4995">
        <w:rPr>
          <w:rFonts w:eastAsia="Calibri"/>
          <w:color w:val="000000" w:themeColor="text1"/>
          <w:sz w:val="24"/>
          <w:szCs w:val="24"/>
          <w:lang w:val="id-ID" w:eastAsia="ar-SA"/>
        </w:rPr>
        <w:tab/>
      </w:r>
      <w:proofErr w:type="spellStart"/>
      <w:r w:rsidRPr="00CC4995">
        <w:rPr>
          <w:rFonts w:eastAsia="Calibri"/>
          <w:color w:val="000000" w:themeColor="text1"/>
          <w:sz w:val="24"/>
          <w:szCs w:val="24"/>
          <w:lang w:eastAsia="ar-SA"/>
        </w:rPr>
        <w:t>Menurut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Rochmat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Soemitro</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Hukum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merupakan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bagian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hukum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publi</w:t>
      </w:r>
      <w:bookmarkStart w:id="13" w:name="_ftnref51"/>
      <w:r w:rsidRPr="00CC4995">
        <w:rPr>
          <w:rFonts w:eastAsia="Calibri"/>
          <w:color w:val="000000" w:themeColor="text1"/>
          <w:sz w:val="24"/>
          <w:szCs w:val="24"/>
          <w:lang w:eastAsia="ar-SA"/>
        </w:rPr>
        <w:t>k</w:t>
      </w:r>
      <w:proofErr w:type="spellEnd"/>
      <w:r w:rsidRPr="00CC4995">
        <w:rPr>
          <w:rFonts w:eastAsia="Calibri"/>
          <w:color w:val="000000" w:themeColor="text1"/>
          <w:sz w:val="24"/>
          <w:szCs w:val="24"/>
          <w:lang w:eastAsia="ar-SA"/>
        </w:rPr>
        <w:t xml:space="preserve"> </w:t>
      </w:r>
      <w:hyperlink r:id="rId18" w:anchor="_ftn51" w:history="1"/>
      <w:bookmarkEnd w:id="13"/>
      <w:r w:rsidRPr="00CC4995">
        <w:rPr>
          <w:rFonts w:eastAsia="Calibri"/>
          <w:color w:val="000000" w:themeColor="text1"/>
          <w:sz w:val="24"/>
          <w:szCs w:val="24"/>
          <w:lang w:eastAsia="ar-SA"/>
        </w:rPr>
        <w:t xml:space="preserve">yang </w:t>
      </w:r>
      <w:proofErr w:type="spellStart"/>
      <w:r w:rsidRPr="00CC4995">
        <w:rPr>
          <w:rFonts w:eastAsia="Calibri"/>
          <w:color w:val="000000" w:themeColor="text1"/>
          <w:sz w:val="24"/>
          <w:szCs w:val="24"/>
          <w:lang w:eastAsia="ar-SA"/>
        </w:rPr>
        <w:t>terpisah</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dengan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hukum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publik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lainnya</w:t>
      </w:r>
      <w:proofErr w:type="spellEnd"/>
      <w:r w:rsidRPr="00CC4995">
        <w:rPr>
          <w:rFonts w:eastAsia="Calibri"/>
          <w:color w:val="000000" w:themeColor="text1"/>
          <w:sz w:val="24"/>
          <w:szCs w:val="24"/>
          <w:lang w:eastAsia="ar-SA"/>
        </w:rPr>
        <w:t xml:space="preserve">. Hal </w:t>
      </w:r>
      <w:proofErr w:type="spellStart"/>
      <w:r w:rsidRPr="00CC4995">
        <w:rPr>
          <w:rFonts w:eastAsia="Calibri"/>
          <w:color w:val="000000" w:themeColor="text1"/>
          <w:sz w:val="24"/>
          <w:szCs w:val="24"/>
          <w:lang w:eastAsia="ar-SA"/>
        </w:rPr>
        <w:t>ini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dapat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pembagian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hukum</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dilakukan</w:t>
      </w:r>
      <w:proofErr w:type="spellEnd"/>
      <w:r w:rsidRPr="00CC4995">
        <w:rPr>
          <w:rFonts w:eastAsia="Calibri"/>
          <w:color w:val="000000" w:themeColor="text1"/>
          <w:sz w:val="24"/>
          <w:szCs w:val="24"/>
          <w:lang w:eastAsia="ar-SA"/>
        </w:rPr>
        <w:t xml:space="preserve"> oleh </w:t>
      </w:r>
      <w:proofErr w:type="spellStart"/>
      <w:r w:rsidRPr="00CC4995">
        <w:rPr>
          <w:rFonts w:eastAsia="Calibri"/>
          <w:color w:val="000000" w:themeColor="text1"/>
          <w:sz w:val="24"/>
          <w:szCs w:val="24"/>
          <w:lang w:eastAsia="ar-SA"/>
        </w:rPr>
        <w:t>Rochmat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Soemitro</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yaitu</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sebagai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berikut</w:t>
      </w:r>
      <w:proofErr w:type="spellEnd"/>
      <w:r w:rsidRPr="00CC4995">
        <w:rPr>
          <w:rFonts w:eastAsia="Calibri"/>
          <w:color w:val="000000" w:themeColor="text1"/>
          <w:sz w:val="24"/>
          <w:szCs w:val="24"/>
          <w:lang w:eastAsia="ar-SA"/>
        </w:rPr>
        <w:t>:</w:t>
      </w:r>
    </w:p>
    <w:p w14:paraId="6B514D7E" w14:textId="77777777" w:rsidR="00631380" w:rsidRPr="00CC4995" w:rsidRDefault="00631380" w:rsidP="00631380">
      <w:pPr>
        <w:numPr>
          <w:ilvl w:val="0"/>
          <w:numId w:val="18"/>
        </w:numPr>
        <w:suppressAutoHyphens/>
        <w:ind w:left="284" w:hanging="284"/>
        <w:jc w:val="both"/>
        <w:rPr>
          <w:rFonts w:eastAsia="Calibri"/>
          <w:color w:val="000000" w:themeColor="text1"/>
          <w:sz w:val="24"/>
          <w:szCs w:val="24"/>
          <w:lang w:eastAsia="ar-SA"/>
        </w:rPr>
      </w:pPr>
      <w:proofErr w:type="spellStart"/>
      <w:r w:rsidRPr="00CC4995">
        <w:rPr>
          <w:rFonts w:eastAsia="Calibri"/>
          <w:color w:val="000000" w:themeColor="text1"/>
          <w:sz w:val="24"/>
          <w:szCs w:val="24"/>
          <w:lang w:eastAsia="ar-SA"/>
        </w:rPr>
        <w:t>Hukum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Perdata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mengatur</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hubungan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antara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satu</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individu</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dengan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individu</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lainnya</w:t>
      </w:r>
      <w:proofErr w:type="spellEnd"/>
      <w:r w:rsidRPr="00CC4995">
        <w:rPr>
          <w:rFonts w:eastAsia="Calibri"/>
          <w:color w:val="000000" w:themeColor="text1"/>
          <w:sz w:val="24"/>
          <w:szCs w:val="24"/>
          <w:lang w:eastAsia="ar-SA"/>
        </w:rPr>
        <w:t>;</w:t>
      </w:r>
    </w:p>
    <w:p w14:paraId="2916C686" w14:textId="77777777" w:rsidR="00631380" w:rsidRPr="00CC4995" w:rsidRDefault="00631380" w:rsidP="00631380">
      <w:pPr>
        <w:numPr>
          <w:ilvl w:val="0"/>
          <w:numId w:val="18"/>
        </w:numPr>
        <w:suppressAutoHyphens/>
        <w:ind w:left="284" w:hanging="284"/>
        <w:jc w:val="both"/>
        <w:rPr>
          <w:rFonts w:eastAsia="Calibri"/>
          <w:color w:val="000000" w:themeColor="text1"/>
          <w:sz w:val="24"/>
          <w:szCs w:val="24"/>
          <w:lang w:eastAsia="ar-SA"/>
        </w:rPr>
      </w:pPr>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Hukum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Publik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mengatur</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hubungan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antara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pemerintah</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dengan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rakyatnya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Hukum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ini</w:t>
      </w:r>
      <w:proofErr w:type="spellEnd"/>
      <w:r w:rsidRPr="00CC4995">
        <w:rPr>
          <w:rFonts w:eastAsia="Calibri"/>
          <w:color w:val="000000" w:themeColor="text1"/>
          <w:sz w:val="24"/>
          <w:szCs w:val="24"/>
          <w:lang w:val="id-ID" w:eastAsia="ar-SA"/>
        </w:rPr>
        <w:t xml:space="preserve"> </w:t>
      </w:r>
      <w:proofErr w:type="spellStart"/>
      <w:r w:rsidRPr="00CC4995">
        <w:rPr>
          <w:rFonts w:eastAsia="Calibri"/>
          <w:color w:val="000000" w:themeColor="text1"/>
          <w:sz w:val="24"/>
          <w:szCs w:val="24"/>
          <w:lang w:eastAsia="ar-SA"/>
        </w:rPr>
        <w:t>dapat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dirinci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lagi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sebagai</w:t>
      </w:r>
      <w:proofErr w:type="spellEnd"/>
      <w:r w:rsidRPr="00CC4995">
        <w:rPr>
          <w:rFonts w:eastAsia="Calibri"/>
          <w:color w:val="000000" w:themeColor="text1"/>
          <w:sz w:val="24"/>
          <w:szCs w:val="24"/>
          <w:lang w:eastAsia="ar-SA"/>
        </w:rPr>
        <w:t xml:space="preserve"> </w:t>
      </w:r>
      <w:proofErr w:type="spellStart"/>
      <w:proofErr w:type="gramStart"/>
      <w:r w:rsidRPr="00CC4995">
        <w:rPr>
          <w:rFonts w:eastAsia="Calibri"/>
          <w:color w:val="000000" w:themeColor="text1"/>
          <w:sz w:val="24"/>
          <w:szCs w:val="24"/>
          <w:lang w:eastAsia="ar-SA"/>
        </w:rPr>
        <w:t>berikut</w:t>
      </w:r>
      <w:proofErr w:type="spellEnd"/>
      <w:r w:rsidRPr="00CC4995">
        <w:rPr>
          <w:rFonts w:eastAsia="Calibri"/>
          <w:color w:val="000000" w:themeColor="text1"/>
          <w:sz w:val="24"/>
          <w:szCs w:val="24"/>
          <w:lang w:eastAsia="ar-SA"/>
        </w:rPr>
        <w:t xml:space="preserve"> :</w:t>
      </w:r>
      <w:proofErr w:type="gramEnd"/>
    </w:p>
    <w:p w14:paraId="69CAC956" w14:textId="77777777" w:rsidR="00631380" w:rsidRPr="00CC4995" w:rsidRDefault="00631380" w:rsidP="00631380">
      <w:pPr>
        <w:numPr>
          <w:ilvl w:val="1"/>
          <w:numId w:val="19"/>
        </w:numPr>
        <w:suppressAutoHyphens/>
        <w:ind w:left="567" w:hanging="284"/>
        <w:jc w:val="both"/>
        <w:rPr>
          <w:rFonts w:eastAsia="Calibri"/>
          <w:color w:val="000000" w:themeColor="text1"/>
          <w:sz w:val="24"/>
          <w:szCs w:val="24"/>
          <w:lang w:eastAsia="ar-SA"/>
        </w:rPr>
      </w:pPr>
      <w:proofErr w:type="spellStart"/>
      <w:r w:rsidRPr="00CC4995">
        <w:rPr>
          <w:rFonts w:eastAsia="Calibri"/>
          <w:color w:val="000000" w:themeColor="text1"/>
          <w:sz w:val="24"/>
          <w:szCs w:val="24"/>
          <w:lang w:eastAsia="ar-SA"/>
        </w:rPr>
        <w:t>Hukum</w:t>
      </w:r>
      <w:proofErr w:type="spellEnd"/>
      <w:r w:rsidRPr="00CC4995">
        <w:rPr>
          <w:rFonts w:eastAsia="Calibri"/>
          <w:color w:val="000000" w:themeColor="text1"/>
          <w:sz w:val="24"/>
          <w:szCs w:val="24"/>
          <w:lang w:eastAsia="ar-SA"/>
        </w:rPr>
        <w:t xml:space="preserve"> Tata Negara;</w:t>
      </w:r>
    </w:p>
    <w:p w14:paraId="239ACD19" w14:textId="77777777" w:rsidR="00631380" w:rsidRPr="00CC4995" w:rsidRDefault="00631380" w:rsidP="00631380">
      <w:pPr>
        <w:numPr>
          <w:ilvl w:val="1"/>
          <w:numId w:val="19"/>
        </w:numPr>
        <w:suppressAutoHyphens/>
        <w:ind w:left="567" w:hanging="284"/>
        <w:jc w:val="both"/>
        <w:rPr>
          <w:rFonts w:eastAsia="Calibri"/>
          <w:color w:val="000000" w:themeColor="text1"/>
          <w:sz w:val="24"/>
          <w:szCs w:val="24"/>
          <w:lang w:eastAsia="ar-SA"/>
        </w:rPr>
      </w:pPr>
      <w:proofErr w:type="spellStart"/>
      <w:r w:rsidRPr="00CC4995">
        <w:rPr>
          <w:rFonts w:eastAsia="Calibri"/>
          <w:color w:val="000000" w:themeColor="text1"/>
          <w:sz w:val="24"/>
          <w:szCs w:val="24"/>
          <w:lang w:eastAsia="ar-SA"/>
        </w:rPr>
        <w:t>Hukum</w:t>
      </w:r>
      <w:proofErr w:type="spellEnd"/>
      <w:r w:rsidRPr="00CC4995">
        <w:rPr>
          <w:rFonts w:eastAsia="Calibri"/>
          <w:color w:val="000000" w:themeColor="text1"/>
          <w:sz w:val="24"/>
          <w:szCs w:val="24"/>
          <w:lang w:eastAsia="ar-SA"/>
        </w:rPr>
        <w:t xml:space="preserve"> Tata Usaha (</w:t>
      </w:r>
      <w:proofErr w:type="spellStart"/>
      <w:r w:rsidRPr="00CC4995">
        <w:rPr>
          <w:rFonts w:eastAsia="Calibri"/>
          <w:color w:val="000000" w:themeColor="text1"/>
          <w:sz w:val="24"/>
          <w:szCs w:val="24"/>
          <w:lang w:eastAsia="ar-SA"/>
        </w:rPr>
        <w:t>Hukum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Administratif</w:t>
      </w:r>
      <w:proofErr w:type="spellEnd"/>
      <w:r w:rsidRPr="00CC4995">
        <w:rPr>
          <w:rFonts w:eastAsia="Calibri"/>
          <w:color w:val="000000" w:themeColor="text1"/>
          <w:sz w:val="24"/>
          <w:szCs w:val="24"/>
          <w:lang w:eastAsia="ar-SA"/>
        </w:rPr>
        <w:t>);</w:t>
      </w:r>
    </w:p>
    <w:p w14:paraId="04BAFE4B" w14:textId="77777777" w:rsidR="00631380" w:rsidRPr="00CC4995" w:rsidRDefault="00631380" w:rsidP="00631380">
      <w:pPr>
        <w:numPr>
          <w:ilvl w:val="1"/>
          <w:numId w:val="19"/>
        </w:numPr>
        <w:suppressAutoHyphens/>
        <w:ind w:left="567" w:hanging="284"/>
        <w:jc w:val="both"/>
        <w:rPr>
          <w:rFonts w:eastAsia="Calibri"/>
          <w:color w:val="000000" w:themeColor="text1"/>
          <w:sz w:val="24"/>
          <w:szCs w:val="24"/>
          <w:lang w:eastAsia="ar-SA"/>
        </w:rPr>
      </w:pPr>
      <w:proofErr w:type="spellStart"/>
      <w:r w:rsidRPr="00CC4995">
        <w:rPr>
          <w:rFonts w:eastAsia="Calibri"/>
          <w:bCs/>
          <w:color w:val="000000" w:themeColor="text1"/>
          <w:sz w:val="24"/>
          <w:szCs w:val="24"/>
          <w:lang w:eastAsia="ar-SA"/>
        </w:rPr>
        <w:t>Hukum</w:t>
      </w:r>
      <w:proofErr w:type="spellEnd"/>
      <w:r w:rsidRPr="00CC4995">
        <w:rPr>
          <w:rFonts w:eastAsia="Calibri"/>
          <w:bCs/>
          <w:color w:val="000000" w:themeColor="text1"/>
          <w:sz w:val="24"/>
          <w:szCs w:val="24"/>
          <w:lang w:eastAsia="ar-SA"/>
        </w:rPr>
        <w:t xml:space="preserve"> </w:t>
      </w:r>
      <w:proofErr w:type="spellStart"/>
      <w:r w:rsidRPr="00CC4995">
        <w:rPr>
          <w:rFonts w:eastAsia="Calibri"/>
          <w:bCs/>
          <w:color w:val="000000" w:themeColor="text1"/>
          <w:sz w:val="24"/>
          <w:szCs w:val="24"/>
          <w:lang w:eastAsia="ar-SA"/>
        </w:rPr>
        <w:t>Pajak</w:t>
      </w:r>
      <w:proofErr w:type="spellEnd"/>
      <w:r w:rsidRPr="00CC4995">
        <w:rPr>
          <w:rFonts w:eastAsia="Calibri"/>
          <w:color w:val="000000" w:themeColor="text1"/>
          <w:sz w:val="24"/>
          <w:szCs w:val="24"/>
          <w:lang w:eastAsia="ar-SA"/>
        </w:rPr>
        <w:t>;</w:t>
      </w:r>
    </w:p>
    <w:p w14:paraId="14BA3E4B" w14:textId="77777777" w:rsidR="00631380" w:rsidRPr="00CC4995" w:rsidRDefault="00631380" w:rsidP="00631380">
      <w:pPr>
        <w:numPr>
          <w:ilvl w:val="1"/>
          <w:numId w:val="19"/>
        </w:numPr>
        <w:suppressAutoHyphens/>
        <w:ind w:left="567" w:hanging="284"/>
        <w:jc w:val="both"/>
        <w:rPr>
          <w:rFonts w:eastAsia="Calibri"/>
          <w:color w:val="000000" w:themeColor="text1"/>
          <w:sz w:val="24"/>
          <w:szCs w:val="24"/>
          <w:lang w:eastAsia="ar-SA"/>
        </w:rPr>
      </w:pPr>
      <w:proofErr w:type="spellStart"/>
      <w:r w:rsidRPr="00CC4995">
        <w:rPr>
          <w:rFonts w:eastAsia="Calibri"/>
          <w:color w:val="000000" w:themeColor="text1"/>
          <w:sz w:val="24"/>
          <w:szCs w:val="24"/>
          <w:lang w:eastAsia="ar-SA"/>
        </w:rPr>
        <w:t>Hukum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Pidana</w:t>
      </w:r>
      <w:proofErr w:type="spellEnd"/>
      <w:r w:rsidRPr="00CC4995">
        <w:rPr>
          <w:rFonts w:eastAsia="Calibri"/>
          <w:color w:val="000000" w:themeColor="text1"/>
          <w:sz w:val="24"/>
          <w:szCs w:val="24"/>
          <w:lang w:eastAsia="ar-SA"/>
        </w:rPr>
        <w:t>;</w:t>
      </w:r>
    </w:p>
    <w:p w14:paraId="47F47BD1" w14:textId="77777777" w:rsidR="00631380" w:rsidRPr="00CC4995" w:rsidRDefault="00631380" w:rsidP="00631380">
      <w:pPr>
        <w:suppressAutoHyphens/>
        <w:ind w:firstLine="556"/>
        <w:jc w:val="both"/>
        <w:rPr>
          <w:rFonts w:eastAsia="Calibri"/>
          <w:color w:val="000000" w:themeColor="text1"/>
          <w:sz w:val="24"/>
          <w:szCs w:val="24"/>
          <w:lang w:eastAsia="ar-SA"/>
        </w:rPr>
      </w:pPr>
      <w:r w:rsidRPr="00CC4995">
        <w:rPr>
          <w:rFonts w:eastAsia="Calibri"/>
          <w:color w:val="000000" w:themeColor="text1"/>
          <w:sz w:val="24"/>
          <w:szCs w:val="24"/>
          <w:lang w:eastAsia="ar-SA"/>
        </w:rPr>
        <w:lastRenderedPageBreak/>
        <w:t xml:space="preserve">R. </w:t>
      </w:r>
      <w:proofErr w:type="spellStart"/>
      <w:r w:rsidRPr="00CC4995">
        <w:rPr>
          <w:rFonts w:eastAsia="Calibri"/>
          <w:color w:val="000000" w:themeColor="text1"/>
          <w:sz w:val="24"/>
          <w:szCs w:val="24"/>
          <w:lang w:eastAsia="ar-SA"/>
        </w:rPr>
        <w:t>Santoso</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Brotodihardjo</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menyatakan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hukum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adalah</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merupakan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anak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bagian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hukum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administratif</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karena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merupakan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bagian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tertib</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hukum</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mengatur</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hubungan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antara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penguasa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dengan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pemerintah</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dalam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hal</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mengenai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cara-cara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mengatur</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pemerintaha</w:t>
      </w:r>
      <w:bookmarkStart w:id="14" w:name="_ftnref52"/>
      <w:r w:rsidRPr="00CC4995">
        <w:rPr>
          <w:rFonts w:eastAsia="Calibri"/>
          <w:color w:val="000000" w:themeColor="text1"/>
          <w:sz w:val="24"/>
          <w:szCs w:val="24"/>
          <w:lang w:eastAsia="ar-SA"/>
        </w:rPr>
        <w:t>n</w:t>
      </w:r>
      <w:proofErr w:type="spellEnd"/>
      <w:r>
        <w:fldChar w:fldCharType="begin"/>
      </w:r>
      <w:r>
        <w:instrText xml:space="preserve"> HYPERLINK "http://www.blogger.com/post-edit.g?blogID=7124793490967029183&amp;postID=5171279106394094905" \l "_ftn52" </w:instrText>
      </w:r>
      <w:r>
        <w:fldChar w:fldCharType="end"/>
      </w:r>
      <w:bookmarkEnd w:id="14"/>
      <w:r w:rsidRPr="00CC4995">
        <w:rPr>
          <w:rFonts w:eastAsia="Calibri"/>
          <w:color w:val="000000" w:themeColor="text1"/>
          <w:sz w:val="24"/>
          <w:szCs w:val="24"/>
          <w:lang w:eastAsia="ar-SA"/>
        </w:rPr>
        <w:t xml:space="preserve">. </w:t>
      </w:r>
    </w:p>
    <w:p w14:paraId="093EE017" w14:textId="77777777" w:rsidR="00631380" w:rsidRPr="00CC4995" w:rsidRDefault="00631380" w:rsidP="00631380">
      <w:pPr>
        <w:suppressAutoHyphens/>
        <w:ind w:firstLine="567"/>
        <w:jc w:val="both"/>
        <w:rPr>
          <w:rFonts w:eastAsia="Calibri"/>
          <w:color w:val="000000" w:themeColor="text1"/>
          <w:sz w:val="24"/>
          <w:szCs w:val="24"/>
          <w:lang w:eastAsia="ar-SA"/>
        </w:rPr>
      </w:pPr>
      <w:proofErr w:type="spellStart"/>
      <w:r w:rsidRPr="00CC4995">
        <w:rPr>
          <w:rFonts w:eastAsia="Calibri"/>
          <w:color w:val="000000" w:themeColor="text1"/>
          <w:sz w:val="24"/>
          <w:szCs w:val="24"/>
          <w:lang w:eastAsia="ar-SA"/>
        </w:rPr>
        <w:t>Sebagaimana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diketahui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bahwa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harus</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dipungut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berdasarkan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keadilan</w:t>
      </w:r>
      <w:proofErr w:type="spellEnd"/>
      <w:r w:rsidRPr="00CC4995">
        <w:rPr>
          <w:rFonts w:eastAsia="Calibri"/>
          <w:color w:val="000000" w:themeColor="text1"/>
          <w:sz w:val="24"/>
          <w:szCs w:val="24"/>
          <w:lang w:eastAsia="ar-SA"/>
        </w:rPr>
        <w:t xml:space="preserve"> dan oleh </w:t>
      </w:r>
      <w:proofErr w:type="spellStart"/>
      <w:r w:rsidRPr="00CC4995">
        <w:rPr>
          <w:rFonts w:eastAsia="Calibri"/>
          <w:color w:val="000000" w:themeColor="text1"/>
          <w:sz w:val="24"/>
          <w:szCs w:val="24"/>
          <w:lang w:eastAsia="ar-SA"/>
        </w:rPr>
        <w:t>karenanya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hukum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harus</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mengabdi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kepada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keadila</w:t>
      </w:r>
      <w:bookmarkStart w:id="15" w:name="_ftnref63"/>
      <w:r w:rsidRPr="00CC4995">
        <w:rPr>
          <w:rFonts w:eastAsia="Calibri"/>
          <w:color w:val="000000" w:themeColor="text1"/>
          <w:sz w:val="24"/>
          <w:szCs w:val="24"/>
          <w:lang w:eastAsia="ar-SA"/>
        </w:rPr>
        <w:t>n</w:t>
      </w:r>
      <w:proofErr w:type="spellEnd"/>
      <w:r>
        <w:fldChar w:fldCharType="begin"/>
      </w:r>
      <w:r>
        <w:instrText xml:space="preserve"> HYPERLINK "http://www.blogger.com/post-edit.g?blogID=7124793490967029183&amp;postID=5171279106394094905" \l "_ftn63" </w:instrText>
      </w:r>
      <w:r>
        <w:fldChar w:fldCharType="end"/>
      </w:r>
      <w:bookmarkEnd w:id="15"/>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Sejak</w:t>
      </w:r>
      <w:proofErr w:type="spellEnd"/>
      <w:r w:rsidRPr="00CC4995">
        <w:rPr>
          <w:rFonts w:eastAsia="Calibri"/>
          <w:color w:val="000000" w:themeColor="text1"/>
          <w:sz w:val="24"/>
          <w:szCs w:val="24"/>
          <w:lang w:eastAsia="ar-SA"/>
        </w:rPr>
        <w:t xml:space="preserve"> lama orang-orang </w:t>
      </w:r>
      <w:proofErr w:type="spellStart"/>
      <w:r w:rsidRPr="00CC4995">
        <w:rPr>
          <w:rFonts w:eastAsia="Calibri"/>
          <w:color w:val="000000" w:themeColor="text1"/>
          <w:sz w:val="24"/>
          <w:szCs w:val="24"/>
          <w:lang w:eastAsia="ar-SA"/>
        </w:rPr>
        <w:t>berpikir</w:t>
      </w:r>
      <w:proofErr w:type="spellEnd"/>
      <w:r w:rsidRPr="00CC4995">
        <w:rPr>
          <w:rFonts w:eastAsia="Calibri"/>
          <w:color w:val="000000" w:themeColor="text1"/>
          <w:sz w:val="24"/>
          <w:szCs w:val="24"/>
          <w:lang w:eastAsia="ar-SA"/>
        </w:rPr>
        <w:t xml:space="preserve"> dan </w:t>
      </w:r>
      <w:proofErr w:type="spellStart"/>
      <w:r w:rsidRPr="00CC4995">
        <w:rPr>
          <w:rFonts w:eastAsia="Calibri"/>
          <w:color w:val="000000" w:themeColor="text1"/>
          <w:sz w:val="24"/>
          <w:szCs w:val="24"/>
          <w:lang w:eastAsia="ar-SA"/>
        </w:rPr>
        <w:t>berusaha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mencari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jawaban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atas</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dasar</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apa</w:t>
      </w:r>
      <w:proofErr w:type="spellEnd"/>
      <w:r w:rsidRPr="00CC4995">
        <w:rPr>
          <w:rFonts w:eastAsia="Calibri"/>
          <w:color w:val="000000" w:themeColor="text1"/>
          <w:sz w:val="24"/>
          <w:szCs w:val="24"/>
          <w:lang w:eastAsia="ar-SA"/>
        </w:rPr>
        <w:t xml:space="preserve"> negara </w:t>
      </w:r>
      <w:proofErr w:type="spellStart"/>
      <w:r w:rsidRPr="00CC4995">
        <w:rPr>
          <w:rFonts w:eastAsia="Calibri"/>
          <w:color w:val="000000" w:themeColor="text1"/>
          <w:sz w:val="24"/>
          <w:szCs w:val="24"/>
          <w:lang w:eastAsia="ar-SA"/>
        </w:rPr>
        <w:t>seakan-akan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memberikan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kepada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diri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sendiri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untuk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membebani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rakyatnya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dalam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bentuk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pengenaan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abad</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w:t>
      </w:r>
      <w:proofErr w:type="spellEnd"/>
      <w:r w:rsidRPr="00CC4995">
        <w:rPr>
          <w:rFonts w:eastAsia="Calibri"/>
          <w:color w:val="000000" w:themeColor="text1"/>
          <w:sz w:val="24"/>
          <w:szCs w:val="24"/>
          <w:lang w:eastAsia="ar-SA"/>
        </w:rPr>
        <w:t xml:space="preserve"> 18 </w:t>
      </w:r>
      <w:proofErr w:type="spellStart"/>
      <w:r w:rsidRPr="00CC4995">
        <w:rPr>
          <w:rFonts w:eastAsia="Calibri"/>
          <w:color w:val="000000" w:themeColor="text1"/>
          <w:sz w:val="24"/>
          <w:szCs w:val="24"/>
          <w:lang w:eastAsia="ar-SA"/>
        </w:rPr>
        <w:t>timbul</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berbagai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teori</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berusaha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untuk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menjawab</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pertanyaan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tersebut</w:t>
      </w:r>
      <w:proofErr w:type="spellEnd"/>
      <w:r w:rsidRPr="00CC4995">
        <w:rPr>
          <w:rFonts w:eastAsia="Calibri"/>
          <w:color w:val="000000" w:themeColor="text1"/>
          <w:sz w:val="24"/>
          <w:szCs w:val="24"/>
          <w:lang w:eastAsia="ar-SA"/>
        </w:rPr>
        <w:t xml:space="preserve"> dan </w:t>
      </w:r>
      <w:proofErr w:type="spellStart"/>
      <w:r w:rsidRPr="00CC4995">
        <w:rPr>
          <w:rFonts w:eastAsia="Calibri"/>
          <w:color w:val="000000" w:themeColor="text1"/>
          <w:sz w:val="24"/>
          <w:szCs w:val="24"/>
          <w:lang w:eastAsia="ar-SA"/>
        </w:rPr>
        <w:t>memberikan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dasar</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kepada</w:t>
      </w:r>
      <w:proofErr w:type="spellEnd"/>
      <w:r w:rsidRPr="00CC4995">
        <w:rPr>
          <w:rFonts w:eastAsia="Calibri"/>
          <w:color w:val="000000" w:themeColor="text1"/>
          <w:sz w:val="24"/>
          <w:szCs w:val="24"/>
          <w:lang w:eastAsia="ar-SA"/>
        </w:rPr>
        <w:t xml:space="preserve"> negara </w:t>
      </w:r>
      <w:proofErr w:type="spellStart"/>
      <w:r w:rsidRPr="00CC4995">
        <w:rPr>
          <w:rFonts w:eastAsia="Calibri"/>
          <w:color w:val="000000" w:themeColor="text1"/>
          <w:sz w:val="24"/>
          <w:szCs w:val="24"/>
          <w:lang w:eastAsia="ar-SA"/>
        </w:rPr>
        <w:t>untuk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memungut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rakyatnya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Teori-teori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dikemukakan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abad</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w:t>
      </w:r>
      <w:proofErr w:type="spellEnd"/>
      <w:r w:rsidRPr="00CC4995">
        <w:rPr>
          <w:rFonts w:eastAsia="Calibri"/>
          <w:color w:val="000000" w:themeColor="text1"/>
          <w:sz w:val="24"/>
          <w:szCs w:val="24"/>
          <w:lang w:eastAsia="ar-SA"/>
        </w:rPr>
        <w:t xml:space="preserve"> 18 </w:t>
      </w:r>
      <w:proofErr w:type="spellStart"/>
      <w:r w:rsidRPr="00CC4995">
        <w:rPr>
          <w:rFonts w:eastAsia="Calibri"/>
          <w:color w:val="000000" w:themeColor="text1"/>
          <w:sz w:val="24"/>
          <w:szCs w:val="24"/>
          <w:lang w:eastAsia="ar-SA"/>
        </w:rPr>
        <w:t>hingga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sekarang</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memberikan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dasar</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bagi</w:t>
      </w:r>
      <w:proofErr w:type="spellEnd"/>
      <w:r w:rsidRPr="00CC4995">
        <w:rPr>
          <w:rFonts w:eastAsia="Calibri"/>
          <w:color w:val="000000" w:themeColor="text1"/>
          <w:sz w:val="24"/>
          <w:szCs w:val="24"/>
          <w:lang w:eastAsia="ar-SA"/>
        </w:rPr>
        <w:t xml:space="preserve"> negara </w:t>
      </w:r>
      <w:proofErr w:type="spellStart"/>
      <w:r w:rsidRPr="00CC4995">
        <w:rPr>
          <w:rFonts w:eastAsia="Calibri"/>
          <w:color w:val="000000" w:themeColor="text1"/>
          <w:sz w:val="24"/>
          <w:szCs w:val="24"/>
          <w:lang w:eastAsia="ar-SA"/>
        </w:rPr>
        <w:t>dalam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melakukan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pemungutan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diuraikan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sebagai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berikut</w:t>
      </w:r>
      <w:bookmarkStart w:id="16" w:name="_ftnref64"/>
      <w:proofErr w:type="spellEnd"/>
      <w:r w:rsidRPr="00CC4995">
        <w:rPr>
          <w:rFonts w:eastAsia="Calibri"/>
          <w:color w:val="000000" w:themeColor="text1"/>
          <w:sz w:val="24"/>
          <w:szCs w:val="24"/>
          <w:lang w:eastAsia="ar-SA"/>
        </w:rPr>
        <w:fldChar w:fldCharType="begin"/>
      </w:r>
      <w:r w:rsidRPr="00CC4995">
        <w:rPr>
          <w:rFonts w:eastAsia="Calibri"/>
          <w:color w:val="000000" w:themeColor="text1"/>
          <w:sz w:val="24"/>
          <w:szCs w:val="24"/>
          <w:lang w:eastAsia="ar-SA"/>
        </w:rPr>
        <w:instrText xml:space="preserve"> HYPERLINK "http://www.blogger.com/post-edit.g?blogID=7124793490967029183&amp;postID=5171279106394094905" \l "_ftn64" \o "" </w:instrText>
      </w:r>
      <w:r w:rsidRPr="00CC4995">
        <w:rPr>
          <w:rFonts w:eastAsia="Calibri"/>
          <w:color w:val="000000" w:themeColor="text1"/>
          <w:sz w:val="24"/>
          <w:szCs w:val="24"/>
          <w:lang w:eastAsia="ar-SA"/>
        </w:rPr>
        <w:fldChar w:fldCharType="end"/>
      </w:r>
      <w:bookmarkEnd w:id="16"/>
      <w:r w:rsidRPr="00CC4995">
        <w:rPr>
          <w:rFonts w:eastAsia="Calibri"/>
          <w:color w:val="000000" w:themeColor="text1"/>
          <w:sz w:val="24"/>
          <w:szCs w:val="24"/>
          <w:lang w:eastAsia="ar-SA"/>
        </w:rPr>
        <w:t>:</w:t>
      </w:r>
    </w:p>
    <w:p w14:paraId="4C2779B1" w14:textId="77777777" w:rsidR="00631380" w:rsidRPr="00CC4995" w:rsidRDefault="00631380" w:rsidP="00631380">
      <w:pPr>
        <w:suppressAutoHyphens/>
        <w:jc w:val="both"/>
        <w:rPr>
          <w:rFonts w:eastAsia="Calibri"/>
          <w:color w:val="000000" w:themeColor="text1"/>
          <w:sz w:val="24"/>
          <w:szCs w:val="24"/>
          <w:lang w:eastAsia="ar-SA"/>
        </w:rPr>
      </w:pPr>
      <w:r w:rsidRPr="00CC4995">
        <w:rPr>
          <w:rFonts w:eastAsia="Calibri"/>
          <w:bCs/>
          <w:color w:val="000000" w:themeColor="text1"/>
          <w:sz w:val="24"/>
          <w:szCs w:val="24"/>
          <w:lang w:eastAsia="ar-SA"/>
        </w:rPr>
        <w:t xml:space="preserve">1. </w:t>
      </w:r>
      <w:proofErr w:type="spellStart"/>
      <w:r w:rsidRPr="00CC4995">
        <w:rPr>
          <w:rFonts w:eastAsia="Calibri"/>
          <w:bCs/>
          <w:color w:val="000000" w:themeColor="text1"/>
          <w:sz w:val="24"/>
          <w:szCs w:val="24"/>
          <w:lang w:eastAsia="ar-SA"/>
        </w:rPr>
        <w:t>Teori</w:t>
      </w:r>
      <w:proofErr w:type="spellEnd"/>
      <w:r w:rsidRPr="00CC4995">
        <w:rPr>
          <w:rFonts w:eastAsia="Calibri"/>
          <w:bCs/>
          <w:color w:val="000000" w:themeColor="text1"/>
          <w:sz w:val="24"/>
          <w:szCs w:val="24"/>
          <w:lang w:eastAsia="ar-SA"/>
        </w:rPr>
        <w:t xml:space="preserve"> </w:t>
      </w:r>
      <w:proofErr w:type="spellStart"/>
      <w:r w:rsidRPr="00CC4995">
        <w:rPr>
          <w:rFonts w:eastAsia="Calibri"/>
          <w:bCs/>
          <w:color w:val="000000" w:themeColor="text1"/>
          <w:sz w:val="24"/>
          <w:szCs w:val="24"/>
          <w:lang w:eastAsia="ar-SA"/>
        </w:rPr>
        <w:t>Asuransi</w:t>
      </w:r>
      <w:proofErr w:type="spellEnd"/>
    </w:p>
    <w:p w14:paraId="21746301" w14:textId="77777777" w:rsidR="00631380" w:rsidRPr="00CC4995" w:rsidRDefault="00631380" w:rsidP="00631380">
      <w:pPr>
        <w:suppressAutoHyphens/>
        <w:ind w:firstLine="567"/>
        <w:jc w:val="both"/>
        <w:rPr>
          <w:rFonts w:eastAsia="Calibri"/>
          <w:color w:val="000000" w:themeColor="text1"/>
          <w:sz w:val="24"/>
          <w:szCs w:val="24"/>
          <w:lang w:eastAsia="ar-SA"/>
        </w:rPr>
      </w:pPr>
      <w:proofErr w:type="spellStart"/>
      <w:r w:rsidRPr="00CC4995">
        <w:rPr>
          <w:rFonts w:eastAsia="Calibri"/>
          <w:color w:val="000000" w:themeColor="text1"/>
          <w:sz w:val="24"/>
          <w:szCs w:val="24"/>
          <w:lang w:eastAsia="ar-SA"/>
        </w:rPr>
        <w:t>Teori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ini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menyatakan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adalah</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tugas</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dari</w:t>
      </w:r>
      <w:proofErr w:type="spellEnd"/>
      <w:r w:rsidRPr="00CC4995">
        <w:rPr>
          <w:rFonts w:eastAsia="Calibri"/>
          <w:color w:val="000000" w:themeColor="text1"/>
          <w:sz w:val="24"/>
          <w:szCs w:val="24"/>
          <w:lang w:eastAsia="ar-SA"/>
        </w:rPr>
        <w:t xml:space="preserve"> negara </w:t>
      </w:r>
      <w:proofErr w:type="spellStart"/>
      <w:r w:rsidRPr="00CC4995">
        <w:rPr>
          <w:rFonts w:eastAsia="Calibri"/>
          <w:color w:val="000000" w:themeColor="text1"/>
          <w:sz w:val="24"/>
          <w:szCs w:val="24"/>
          <w:lang w:eastAsia="ar-SA"/>
        </w:rPr>
        <w:t>untuk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melindungi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rakyat</w:t>
      </w:r>
      <w:proofErr w:type="spellEnd"/>
      <w:r w:rsidRPr="00CC4995">
        <w:rPr>
          <w:rFonts w:eastAsia="Calibri"/>
          <w:color w:val="000000" w:themeColor="text1"/>
          <w:sz w:val="24"/>
          <w:szCs w:val="24"/>
          <w:lang w:eastAsia="ar-SA"/>
        </w:rPr>
        <w:t xml:space="preserve"> dan juga </w:t>
      </w:r>
      <w:proofErr w:type="spellStart"/>
      <w:r w:rsidRPr="00CC4995">
        <w:rPr>
          <w:rFonts w:eastAsia="Calibri"/>
          <w:color w:val="000000" w:themeColor="text1"/>
          <w:sz w:val="24"/>
          <w:szCs w:val="24"/>
          <w:lang w:eastAsia="ar-SA"/>
        </w:rPr>
        <w:t>kepentingannya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seperti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keselamatan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jiwa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harta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benda</w:t>
      </w:r>
      <w:proofErr w:type="spellEnd"/>
      <w:r w:rsidRPr="00CC4995">
        <w:rPr>
          <w:rFonts w:eastAsia="Calibri"/>
          <w:color w:val="000000" w:themeColor="text1"/>
          <w:sz w:val="24"/>
          <w:szCs w:val="24"/>
          <w:lang w:eastAsia="ar-SA"/>
        </w:rPr>
        <w:t xml:space="preserve"> dan </w:t>
      </w:r>
      <w:proofErr w:type="spellStart"/>
      <w:r w:rsidRPr="00CC4995">
        <w:rPr>
          <w:rFonts w:eastAsia="Calibri"/>
          <w:color w:val="000000" w:themeColor="text1"/>
          <w:sz w:val="24"/>
          <w:szCs w:val="24"/>
          <w:lang w:eastAsia="ar-SA"/>
        </w:rPr>
        <w:t>hak-hak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lainnya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Seperti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halnya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perjanjian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asuransi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pertanggungan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maka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untuk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mendapatkan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perlindungan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tersebut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rakyat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harus</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membayar</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kepada</w:t>
      </w:r>
      <w:proofErr w:type="spellEnd"/>
      <w:r w:rsidRPr="00CC4995">
        <w:rPr>
          <w:rFonts w:eastAsia="Calibri"/>
          <w:color w:val="000000" w:themeColor="text1"/>
          <w:sz w:val="24"/>
          <w:szCs w:val="24"/>
          <w:lang w:eastAsia="ar-SA"/>
        </w:rPr>
        <w:t xml:space="preserve"> negara dan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ini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dianggap</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seperti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premi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dalam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perjanjian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asuransi</w:t>
      </w:r>
      <w:proofErr w:type="spellEnd"/>
      <w:r w:rsidRPr="00CC4995">
        <w:rPr>
          <w:rFonts w:eastAsia="Calibri"/>
          <w:color w:val="000000" w:themeColor="text1"/>
          <w:sz w:val="24"/>
          <w:szCs w:val="24"/>
          <w:lang w:eastAsia="ar-SA"/>
        </w:rPr>
        <w:t xml:space="preserve">. </w:t>
      </w:r>
    </w:p>
    <w:p w14:paraId="0906DFD4" w14:textId="77777777" w:rsidR="00631380" w:rsidRPr="00CC4995" w:rsidRDefault="00631380" w:rsidP="00631380">
      <w:pPr>
        <w:suppressAutoHyphens/>
        <w:ind w:firstLine="567"/>
        <w:jc w:val="both"/>
        <w:rPr>
          <w:rFonts w:eastAsia="Calibri"/>
          <w:color w:val="000000" w:themeColor="text1"/>
          <w:sz w:val="24"/>
          <w:szCs w:val="24"/>
          <w:lang w:eastAsia="ar-SA"/>
        </w:rPr>
      </w:pPr>
    </w:p>
    <w:p w14:paraId="67C57FE9" w14:textId="77777777" w:rsidR="00631380" w:rsidRPr="00CC4995" w:rsidRDefault="00631380" w:rsidP="00631380">
      <w:pPr>
        <w:suppressAutoHyphens/>
        <w:jc w:val="both"/>
        <w:rPr>
          <w:rFonts w:eastAsia="Calibri"/>
          <w:color w:val="000000" w:themeColor="text1"/>
          <w:sz w:val="24"/>
          <w:szCs w:val="24"/>
          <w:lang w:eastAsia="ar-SA"/>
        </w:rPr>
      </w:pPr>
      <w:r w:rsidRPr="00CC4995">
        <w:rPr>
          <w:rFonts w:eastAsia="Calibri"/>
          <w:bCs/>
          <w:color w:val="000000" w:themeColor="text1"/>
          <w:sz w:val="24"/>
          <w:szCs w:val="24"/>
          <w:lang w:eastAsia="ar-SA"/>
        </w:rPr>
        <w:t xml:space="preserve">2. </w:t>
      </w:r>
      <w:proofErr w:type="spellStart"/>
      <w:r w:rsidRPr="00CC4995">
        <w:rPr>
          <w:rFonts w:eastAsia="Calibri"/>
          <w:bCs/>
          <w:color w:val="000000" w:themeColor="text1"/>
          <w:sz w:val="24"/>
          <w:szCs w:val="24"/>
          <w:lang w:eastAsia="ar-SA"/>
        </w:rPr>
        <w:t>Teori</w:t>
      </w:r>
      <w:proofErr w:type="spellEnd"/>
      <w:r w:rsidRPr="00CC4995">
        <w:rPr>
          <w:rFonts w:eastAsia="Calibri"/>
          <w:bCs/>
          <w:color w:val="000000" w:themeColor="text1"/>
          <w:sz w:val="24"/>
          <w:szCs w:val="24"/>
          <w:lang w:eastAsia="ar-SA"/>
        </w:rPr>
        <w:t xml:space="preserve"> </w:t>
      </w:r>
      <w:proofErr w:type="spellStart"/>
      <w:r w:rsidRPr="00CC4995">
        <w:rPr>
          <w:rFonts w:eastAsia="Calibri"/>
          <w:bCs/>
          <w:color w:val="000000" w:themeColor="text1"/>
          <w:sz w:val="24"/>
          <w:szCs w:val="24"/>
          <w:lang w:eastAsia="ar-SA"/>
        </w:rPr>
        <w:t>Kepentingan</w:t>
      </w:r>
      <w:proofErr w:type="spellEnd"/>
    </w:p>
    <w:p w14:paraId="1EC8FAD1" w14:textId="77777777" w:rsidR="00631380" w:rsidRPr="00CC4995" w:rsidRDefault="00631380" w:rsidP="00631380">
      <w:pPr>
        <w:suppressAutoHyphens/>
        <w:ind w:firstLine="567"/>
        <w:jc w:val="both"/>
        <w:rPr>
          <w:rFonts w:eastAsia="Calibri"/>
          <w:color w:val="000000" w:themeColor="text1"/>
          <w:sz w:val="24"/>
          <w:szCs w:val="24"/>
          <w:lang w:eastAsia="ar-SA"/>
        </w:rPr>
      </w:pPr>
      <w:proofErr w:type="spellStart"/>
      <w:r w:rsidRPr="00CC4995">
        <w:rPr>
          <w:rFonts w:eastAsia="Calibri"/>
          <w:color w:val="000000" w:themeColor="text1"/>
          <w:sz w:val="24"/>
          <w:szCs w:val="24"/>
          <w:lang w:eastAsia="ar-SA"/>
        </w:rPr>
        <w:t>Teori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ini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menyatakan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bahwa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tugas</w:t>
      </w:r>
      <w:proofErr w:type="spellEnd"/>
      <w:r w:rsidRPr="00CC4995">
        <w:rPr>
          <w:rFonts w:eastAsia="Calibri"/>
          <w:color w:val="000000" w:themeColor="text1"/>
          <w:sz w:val="24"/>
          <w:szCs w:val="24"/>
          <w:lang w:eastAsia="ar-SA"/>
        </w:rPr>
        <w:t xml:space="preserve"> negara </w:t>
      </w:r>
      <w:proofErr w:type="spellStart"/>
      <w:r w:rsidRPr="00CC4995">
        <w:rPr>
          <w:rFonts w:eastAsia="Calibri"/>
          <w:color w:val="000000" w:themeColor="text1"/>
          <w:sz w:val="24"/>
          <w:szCs w:val="24"/>
          <w:lang w:eastAsia="ar-SA"/>
        </w:rPr>
        <w:t>adalah</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untuk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melindungi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kepentingan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rakyatnya</w:t>
      </w:r>
      <w:proofErr w:type="spellEnd"/>
      <w:r w:rsidRPr="00CC4995">
        <w:rPr>
          <w:rFonts w:eastAsia="Calibri"/>
          <w:color w:val="000000" w:themeColor="text1"/>
          <w:sz w:val="24"/>
          <w:szCs w:val="24"/>
          <w:lang w:eastAsia="ar-SA"/>
        </w:rPr>
        <w:t xml:space="preserve">, dan oleh </w:t>
      </w:r>
      <w:proofErr w:type="spellStart"/>
      <w:r w:rsidRPr="00CC4995">
        <w:rPr>
          <w:rFonts w:eastAsia="Calibri"/>
          <w:color w:val="000000" w:themeColor="text1"/>
          <w:sz w:val="24"/>
          <w:szCs w:val="24"/>
          <w:lang w:eastAsia="ar-SA"/>
        </w:rPr>
        <w:t>karenanya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adalah</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suatu</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kewajaran</w:t>
      </w:r>
      <w:proofErr w:type="spellEnd"/>
      <w:r w:rsidRPr="00CC4995">
        <w:rPr>
          <w:rFonts w:eastAsia="Calibri"/>
          <w:color w:val="000000" w:themeColor="text1"/>
          <w:sz w:val="24"/>
          <w:szCs w:val="24"/>
          <w:lang w:eastAsia="ar-SA"/>
        </w:rPr>
        <w:t xml:space="preserve"> negara </w:t>
      </w:r>
      <w:proofErr w:type="spellStart"/>
      <w:r w:rsidRPr="00CC4995">
        <w:rPr>
          <w:rFonts w:eastAsia="Calibri"/>
          <w:color w:val="000000" w:themeColor="text1"/>
          <w:sz w:val="24"/>
          <w:szCs w:val="24"/>
          <w:lang w:eastAsia="ar-SA"/>
        </w:rPr>
        <w:t>membebankan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biaya</w:t>
      </w:r>
      <w:proofErr w:type="spellEnd"/>
      <w:r w:rsidRPr="00CC4995">
        <w:rPr>
          <w:rFonts w:eastAsia="Calibri"/>
          <w:color w:val="000000" w:themeColor="text1"/>
          <w:sz w:val="24"/>
          <w:szCs w:val="24"/>
          <w:lang w:eastAsia="ar-SA"/>
        </w:rPr>
        <w:t xml:space="preserve"> pada </w:t>
      </w:r>
      <w:proofErr w:type="spellStart"/>
      <w:r w:rsidRPr="00CC4995">
        <w:rPr>
          <w:rFonts w:eastAsia="Calibri"/>
          <w:color w:val="000000" w:themeColor="text1"/>
          <w:sz w:val="24"/>
          <w:szCs w:val="24"/>
          <w:lang w:eastAsia="ar-SA"/>
        </w:rPr>
        <w:t>rakyatnya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untuk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mengganti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biaya-biaya</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telah</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dikeluarkan</w:t>
      </w:r>
      <w:proofErr w:type="spellEnd"/>
      <w:r w:rsidRPr="00CC4995">
        <w:rPr>
          <w:rFonts w:eastAsia="Calibri"/>
          <w:color w:val="000000" w:themeColor="text1"/>
          <w:sz w:val="24"/>
          <w:szCs w:val="24"/>
          <w:lang w:eastAsia="ar-SA"/>
        </w:rPr>
        <w:t xml:space="preserve"> oleh negara </w:t>
      </w:r>
      <w:proofErr w:type="spellStart"/>
      <w:r w:rsidRPr="00CC4995">
        <w:rPr>
          <w:rFonts w:eastAsia="Calibri"/>
          <w:color w:val="000000" w:themeColor="text1"/>
          <w:sz w:val="24"/>
          <w:szCs w:val="24"/>
          <w:lang w:eastAsia="ar-SA"/>
        </w:rPr>
        <w:t>untuk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melaksanakan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kewajibannya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itu</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Semakin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besar</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kepentingan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seseorang</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maka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semakin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besar</w:t>
      </w:r>
      <w:proofErr w:type="spellEnd"/>
      <w:r w:rsidRPr="00CC4995">
        <w:rPr>
          <w:rFonts w:eastAsia="Calibri"/>
          <w:color w:val="000000" w:themeColor="text1"/>
          <w:sz w:val="24"/>
          <w:szCs w:val="24"/>
          <w:lang w:eastAsia="ar-SA"/>
        </w:rPr>
        <w:t xml:space="preserve"> pula </w:t>
      </w:r>
      <w:proofErr w:type="spellStart"/>
      <w:r w:rsidRPr="00CC4995">
        <w:rPr>
          <w:rFonts w:eastAsia="Calibri"/>
          <w:color w:val="000000" w:themeColor="text1"/>
          <w:sz w:val="24"/>
          <w:szCs w:val="24"/>
          <w:lang w:eastAsia="ar-SA"/>
        </w:rPr>
        <w:t>biaya</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dibebankan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padanya</w:t>
      </w:r>
      <w:proofErr w:type="spellEnd"/>
      <w:r w:rsidRPr="00CC4995">
        <w:rPr>
          <w:rFonts w:eastAsia="Calibri"/>
          <w:color w:val="000000" w:themeColor="text1"/>
          <w:sz w:val="24"/>
          <w:szCs w:val="24"/>
          <w:lang w:eastAsia="ar-SA"/>
        </w:rPr>
        <w:t xml:space="preserve">. </w:t>
      </w:r>
    </w:p>
    <w:p w14:paraId="1F4AF05B" w14:textId="77777777" w:rsidR="00631380" w:rsidRPr="00CC4995" w:rsidRDefault="00631380" w:rsidP="00631380">
      <w:pPr>
        <w:suppressAutoHyphens/>
        <w:ind w:firstLine="567"/>
        <w:jc w:val="both"/>
        <w:rPr>
          <w:rFonts w:eastAsia="Calibri"/>
          <w:color w:val="000000" w:themeColor="text1"/>
          <w:sz w:val="24"/>
          <w:szCs w:val="24"/>
          <w:lang w:eastAsia="ar-SA"/>
        </w:rPr>
      </w:pPr>
    </w:p>
    <w:p w14:paraId="18F39107" w14:textId="77777777" w:rsidR="00631380" w:rsidRPr="00CC4995" w:rsidRDefault="00631380" w:rsidP="00631380">
      <w:pPr>
        <w:suppressAutoHyphens/>
        <w:jc w:val="both"/>
        <w:rPr>
          <w:rFonts w:eastAsia="Calibri"/>
          <w:color w:val="000000" w:themeColor="text1"/>
          <w:sz w:val="24"/>
          <w:szCs w:val="24"/>
          <w:lang w:eastAsia="ar-SA"/>
        </w:rPr>
      </w:pPr>
      <w:r w:rsidRPr="00CC4995">
        <w:rPr>
          <w:rFonts w:eastAsia="Calibri"/>
          <w:bCs/>
          <w:color w:val="000000" w:themeColor="text1"/>
          <w:sz w:val="24"/>
          <w:szCs w:val="24"/>
          <w:lang w:eastAsia="ar-SA"/>
        </w:rPr>
        <w:t xml:space="preserve">3. </w:t>
      </w:r>
      <w:proofErr w:type="spellStart"/>
      <w:r w:rsidRPr="00CC4995">
        <w:rPr>
          <w:rFonts w:eastAsia="Calibri"/>
          <w:bCs/>
          <w:color w:val="000000" w:themeColor="text1"/>
          <w:sz w:val="24"/>
          <w:szCs w:val="24"/>
          <w:lang w:eastAsia="ar-SA"/>
        </w:rPr>
        <w:t>Teori</w:t>
      </w:r>
      <w:proofErr w:type="spellEnd"/>
      <w:r w:rsidRPr="00CC4995">
        <w:rPr>
          <w:rFonts w:eastAsia="Calibri"/>
          <w:bCs/>
          <w:color w:val="000000" w:themeColor="text1"/>
          <w:sz w:val="24"/>
          <w:szCs w:val="24"/>
          <w:lang w:eastAsia="ar-SA"/>
        </w:rPr>
        <w:t xml:space="preserve"> Gaya </w:t>
      </w:r>
      <w:proofErr w:type="spellStart"/>
      <w:r w:rsidRPr="00CC4995">
        <w:rPr>
          <w:rFonts w:eastAsia="Calibri"/>
          <w:bCs/>
          <w:color w:val="000000" w:themeColor="text1"/>
          <w:sz w:val="24"/>
          <w:szCs w:val="24"/>
          <w:lang w:eastAsia="ar-SA"/>
        </w:rPr>
        <w:t>Pikul</w:t>
      </w:r>
      <w:proofErr w:type="spellEnd"/>
      <w:r w:rsidRPr="00CC4995">
        <w:rPr>
          <w:rFonts w:eastAsia="Calibri"/>
          <w:bCs/>
          <w:color w:val="000000" w:themeColor="text1"/>
          <w:sz w:val="24"/>
          <w:szCs w:val="24"/>
          <w:lang w:eastAsia="ar-SA"/>
        </w:rPr>
        <w:t xml:space="preserve">/ </w:t>
      </w:r>
      <w:proofErr w:type="spellStart"/>
      <w:r w:rsidRPr="00CC4995">
        <w:rPr>
          <w:rFonts w:eastAsia="Calibri"/>
          <w:bCs/>
          <w:color w:val="000000" w:themeColor="text1"/>
          <w:sz w:val="24"/>
          <w:szCs w:val="24"/>
          <w:lang w:eastAsia="ar-SA"/>
        </w:rPr>
        <w:t>Teori</w:t>
      </w:r>
      <w:proofErr w:type="spellEnd"/>
      <w:r w:rsidRPr="00CC4995">
        <w:rPr>
          <w:rFonts w:eastAsia="Calibri"/>
          <w:bCs/>
          <w:color w:val="000000" w:themeColor="text1"/>
          <w:sz w:val="24"/>
          <w:szCs w:val="24"/>
          <w:lang w:eastAsia="ar-SA"/>
        </w:rPr>
        <w:t xml:space="preserve"> </w:t>
      </w:r>
      <w:proofErr w:type="spellStart"/>
      <w:r w:rsidRPr="00CC4995">
        <w:rPr>
          <w:rFonts w:eastAsia="Calibri"/>
          <w:bCs/>
          <w:color w:val="000000" w:themeColor="text1"/>
          <w:sz w:val="24"/>
          <w:szCs w:val="24"/>
          <w:lang w:eastAsia="ar-SA"/>
        </w:rPr>
        <w:t>Daya</w:t>
      </w:r>
      <w:proofErr w:type="spellEnd"/>
      <w:r w:rsidRPr="00CC4995">
        <w:rPr>
          <w:rFonts w:eastAsia="Calibri"/>
          <w:bCs/>
          <w:color w:val="000000" w:themeColor="text1"/>
          <w:sz w:val="24"/>
          <w:szCs w:val="24"/>
          <w:lang w:eastAsia="ar-SA"/>
        </w:rPr>
        <w:t xml:space="preserve"> </w:t>
      </w:r>
      <w:proofErr w:type="spellStart"/>
      <w:r w:rsidRPr="00CC4995">
        <w:rPr>
          <w:rFonts w:eastAsia="Calibri"/>
          <w:bCs/>
          <w:color w:val="000000" w:themeColor="text1"/>
          <w:sz w:val="24"/>
          <w:szCs w:val="24"/>
          <w:lang w:eastAsia="ar-SA"/>
        </w:rPr>
        <w:t>Pikul</w:t>
      </w:r>
      <w:bookmarkStart w:id="17" w:name="_ftnref65"/>
      <w:proofErr w:type="spellEnd"/>
      <w:r w:rsidRPr="00CC4995">
        <w:rPr>
          <w:rFonts w:eastAsia="Calibri"/>
          <w:bCs/>
          <w:color w:val="000000" w:themeColor="text1"/>
          <w:sz w:val="24"/>
          <w:szCs w:val="24"/>
          <w:lang w:eastAsia="ar-SA"/>
        </w:rPr>
        <w:fldChar w:fldCharType="begin"/>
      </w:r>
      <w:r w:rsidRPr="00CC4995">
        <w:rPr>
          <w:rFonts w:eastAsia="Calibri"/>
          <w:bCs/>
          <w:color w:val="000000" w:themeColor="text1"/>
          <w:sz w:val="24"/>
          <w:szCs w:val="24"/>
          <w:lang w:eastAsia="ar-SA"/>
        </w:rPr>
        <w:instrText xml:space="preserve"> HYPERLINK "http://www.blogger.com/post-edit.g?blogID=7124793490967029183&amp;postID=5171279106394094905" \l "_ftn65" \o "" </w:instrText>
      </w:r>
      <w:r w:rsidRPr="00CC4995">
        <w:rPr>
          <w:rFonts w:eastAsia="Calibri"/>
          <w:bCs/>
          <w:color w:val="000000" w:themeColor="text1"/>
          <w:sz w:val="24"/>
          <w:szCs w:val="24"/>
          <w:lang w:eastAsia="ar-SA"/>
        </w:rPr>
        <w:fldChar w:fldCharType="end"/>
      </w:r>
      <w:bookmarkEnd w:id="17"/>
    </w:p>
    <w:p w14:paraId="530F7556" w14:textId="77777777" w:rsidR="00631380" w:rsidRPr="00CC4995" w:rsidRDefault="00631380" w:rsidP="00631380">
      <w:pPr>
        <w:suppressAutoHyphens/>
        <w:ind w:firstLine="567"/>
        <w:jc w:val="both"/>
        <w:rPr>
          <w:rFonts w:eastAsia="Calibri"/>
          <w:color w:val="000000" w:themeColor="text1"/>
          <w:sz w:val="24"/>
          <w:szCs w:val="24"/>
          <w:lang w:eastAsia="ar-SA"/>
        </w:rPr>
      </w:pPr>
      <w:proofErr w:type="spellStart"/>
      <w:r w:rsidRPr="00CC4995">
        <w:rPr>
          <w:rFonts w:eastAsia="Calibri"/>
          <w:color w:val="000000" w:themeColor="text1"/>
          <w:sz w:val="24"/>
          <w:szCs w:val="24"/>
          <w:lang w:eastAsia="ar-SA"/>
        </w:rPr>
        <w:t>Menurut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teori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ini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beban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untuk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semua</w:t>
      </w:r>
      <w:proofErr w:type="spellEnd"/>
      <w:r w:rsidRPr="00CC4995">
        <w:rPr>
          <w:rFonts w:eastAsia="Calibri"/>
          <w:color w:val="000000" w:themeColor="text1"/>
          <w:sz w:val="24"/>
          <w:szCs w:val="24"/>
          <w:lang w:eastAsia="ar-SA"/>
        </w:rPr>
        <w:t xml:space="preserve"> orang </w:t>
      </w:r>
      <w:proofErr w:type="spellStart"/>
      <w:r w:rsidRPr="00CC4995">
        <w:rPr>
          <w:rFonts w:eastAsia="Calibri"/>
          <w:color w:val="000000" w:themeColor="text1"/>
          <w:sz w:val="24"/>
          <w:szCs w:val="24"/>
          <w:lang w:eastAsia="ar-SA"/>
        </w:rPr>
        <w:t>harus</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sama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beratnya</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artinya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harus</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dibayar</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sesuai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gaya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pikul</w:t>
      </w:r>
      <w:proofErr w:type="spellEnd"/>
      <w:r w:rsidRPr="00CC4995">
        <w:rPr>
          <w:rFonts w:eastAsia="Calibri"/>
          <w:color w:val="000000" w:themeColor="text1"/>
          <w:sz w:val="24"/>
          <w:szCs w:val="24"/>
          <w:lang w:eastAsia="ar-SA"/>
        </w:rPr>
        <w:t xml:space="preserve">. Dasar </w:t>
      </w:r>
      <w:proofErr w:type="spellStart"/>
      <w:r w:rsidRPr="00CC4995">
        <w:rPr>
          <w:rFonts w:eastAsia="Calibri"/>
          <w:color w:val="000000" w:themeColor="text1"/>
          <w:sz w:val="24"/>
          <w:szCs w:val="24"/>
          <w:lang w:eastAsia="ar-SA"/>
        </w:rPr>
        <w:t>keadilan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pemungutan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terletak</w:t>
      </w:r>
      <w:proofErr w:type="spellEnd"/>
      <w:r w:rsidRPr="00CC4995">
        <w:rPr>
          <w:rFonts w:eastAsia="Calibri"/>
          <w:color w:val="000000" w:themeColor="text1"/>
          <w:sz w:val="24"/>
          <w:szCs w:val="24"/>
          <w:lang w:eastAsia="ar-SA"/>
        </w:rPr>
        <w:t xml:space="preserve"> pada </w:t>
      </w:r>
      <w:proofErr w:type="spellStart"/>
      <w:r w:rsidRPr="00CC4995">
        <w:rPr>
          <w:rFonts w:eastAsia="Calibri"/>
          <w:color w:val="000000" w:themeColor="text1"/>
          <w:sz w:val="24"/>
          <w:szCs w:val="24"/>
          <w:lang w:eastAsia="ar-SA"/>
        </w:rPr>
        <w:t>jasa-jasa</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dilakukan</w:t>
      </w:r>
      <w:proofErr w:type="spellEnd"/>
      <w:r w:rsidRPr="00CC4995">
        <w:rPr>
          <w:rFonts w:eastAsia="Calibri"/>
          <w:color w:val="000000" w:themeColor="text1"/>
          <w:sz w:val="24"/>
          <w:szCs w:val="24"/>
          <w:lang w:eastAsia="ar-SA"/>
        </w:rPr>
        <w:t xml:space="preserve"> oleh negara </w:t>
      </w:r>
      <w:proofErr w:type="spellStart"/>
      <w:r w:rsidRPr="00CC4995">
        <w:rPr>
          <w:rFonts w:eastAsia="Calibri"/>
          <w:color w:val="000000" w:themeColor="text1"/>
          <w:sz w:val="24"/>
          <w:szCs w:val="24"/>
          <w:lang w:eastAsia="ar-SA"/>
        </w:rPr>
        <w:t>kepada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warga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negaranya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yaitu</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untuk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melindungi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jiwa</w:t>
      </w:r>
      <w:proofErr w:type="spellEnd"/>
      <w:r w:rsidRPr="00CC4995">
        <w:rPr>
          <w:rFonts w:eastAsia="Calibri"/>
          <w:color w:val="000000" w:themeColor="text1"/>
          <w:sz w:val="24"/>
          <w:szCs w:val="24"/>
          <w:lang w:eastAsia="ar-SA"/>
        </w:rPr>
        <w:t xml:space="preserve"> dan </w:t>
      </w:r>
      <w:proofErr w:type="spellStart"/>
      <w:r w:rsidRPr="00CC4995">
        <w:rPr>
          <w:rFonts w:eastAsia="Calibri"/>
          <w:color w:val="000000" w:themeColor="text1"/>
          <w:sz w:val="24"/>
          <w:szCs w:val="24"/>
          <w:lang w:eastAsia="ar-SA"/>
        </w:rPr>
        <w:t>harta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bendanya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Biaya-biaya</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dikeluarkan</w:t>
      </w:r>
      <w:proofErr w:type="spellEnd"/>
      <w:r w:rsidRPr="00CC4995">
        <w:rPr>
          <w:rFonts w:eastAsia="Calibri"/>
          <w:color w:val="000000" w:themeColor="text1"/>
          <w:sz w:val="24"/>
          <w:szCs w:val="24"/>
          <w:lang w:eastAsia="ar-SA"/>
        </w:rPr>
        <w:t xml:space="preserve"> oleh negara </w:t>
      </w:r>
      <w:proofErr w:type="spellStart"/>
      <w:r w:rsidRPr="00CC4995">
        <w:rPr>
          <w:rFonts w:eastAsia="Calibri"/>
          <w:color w:val="000000" w:themeColor="text1"/>
          <w:sz w:val="24"/>
          <w:szCs w:val="24"/>
          <w:lang w:eastAsia="ar-SA"/>
        </w:rPr>
        <w:t>ini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dipikul</w:t>
      </w:r>
      <w:proofErr w:type="spellEnd"/>
      <w:r w:rsidRPr="00CC4995">
        <w:rPr>
          <w:rFonts w:eastAsia="Calibri"/>
          <w:color w:val="000000" w:themeColor="text1"/>
          <w:sz w:val="24"/>
          <w:szCs w:val="24"/>
          <w:lang w:eastAsia="ar-SA"/>
        </w:rPr>
        <w:t xml:space="preserve"> oleh </w:t>
      </w:r>
      <w:proofErr w:type="spellStart"/>
      <w:r w:rsidRPr="00CC4995">
        <w:rPr>
          <w:rFonts w:eastAsia="Calibri"/>
          <w:color w:val="000000" w:themeColor="text1"/>
          <w:sz w:val="24"/>
          <w:szCs w:val="24"/>
          <w:lang w:eastAsia="ar-SA"/>
        </w:rPr>
        <w:t>seluruh</w:t>
      </w:r>
      <w:proofErr w:type="spellEnd"/>
      <w:r w:rsidRPr="00CC4995">
        <w:rPr>
          <w:rFonts w:eastAsia="Calibri"/>
          <w:color w:val="000000" w:themeColor="text1"/>
          <w:sz w:val="24"/>
          <w:szCs w:val="24"/>
          <w:lang w:eastAsia="ar-SA"/>
        </w:rPr>
        <w:t xml:space="preserve"> orang yang </w:t>
      </w:r>
      <w:proofErr w:type="spellStart"/>
      <w:r w:rsidRPr="00CC4995">
        <w:rPr>
          <w:rFonts w:eastAsia="Calibri"/>
          <w:color w:val="000000" w:themeColor="text1"/>
          <w:sz w:val="24"/>
          <w:szCs w:val="24"/>
          <w:lang w:eastAsia="ar-SA"/>
        </w:rPr>
        <w:t>menikmati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perlindungan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ini</w:t>
      </w:r>
      <w:proofErr w:type="spellEnd"/>
      <w:r w:rsidRPr="00CC4995">
        <w:rPr>
          <w:rFonts w:eastAsia="Calibri"/>
          <w:color w:val="000000" w:themeColor="text1"/>
          <w:sz w:val="24"/>
          <w:szCs w:val="24"/>
          <w:lang w:eastAsia="ar-SA"/>
        </w:rPr>
        <w:t xml:space="preserve">. </w:t>
      </w:r>
    </w:p>
    <w:p w14:paraId="13153C23" w14:textId="77777777" w:rsidR="00631380" w:rsidRPr="00CC4995" w:rsidRDefault="00631380" w:rsidP="00631380">
      <w:pPr>
        <w:suppressAutoHyphens/>
        <w:ind w:firstLine="720"/>
        <w:jc w:val="both"/>
        <w:rPr>
          <w:rFonts w:eastAsia="Calibri"/>
          <w:color w:val="000000" w:themeColor="text1"/>
          <w:sz w:val="24"/>
          <w:szCs w:val="24"/>
          <w:lang w:eastAsia="ar-SA"/>
        </w:rPr>
      </w:pPr>
    </w:p>
    <w:p w14:paraId="30B0C0AA" w14:textId="77777777" w:rsidR="00631380" w:rsidRPr="00CC4995" w:rsidRDefault="00631380" w:rsidP="00631380">
      <w:pPr>
        <w:suppressAutoHyphens/>
        <w:jc w:val="both"/>
        <w:rPr>
          <w:rFonts w:eastAsia="Calibri"/>
          <w:color w:val="000000" w:themeColor="text1"/>
          <w:sz w:val="24"/>
          <w:szCs w:val="24"/>
          <w:lang w:eastAsia="ar-SA"/>
        </w:rPr>
      </w:pPr>
      <w:r w:rsidRPr="00CC4995">
        <w:rPr>
          <w:rFonts w:eastAsia="Calibri"/>
          <w:bCs/>
          <w:color w:val="000000" w:themeColor="text1"/>
          <w:sz w:val="24"/>
          <w:szCs w:val="24"/>
          <w:lang w:val="id-ID" w:eastAsia="ar-SA"/>
        </w:rPr>
        <w:t>4</w:t>
      </w:r>
      <w:r w:rsidRPr="00CC4995">
        <w:rPr>
          <w:rFonts w:eastAsia="Calibri"/>
          <w:color w:val="000000" w:themeColor="text1"/>
          <w:sz w:val="24"/>
          <w:szCs w:val="24"/>
          <w:lang w:eastAsia="ar-SA"/>
        </w:rPr>
        <w:t xml:space="preserve">. </w:t>
      </w:r>
      <w:proofErr w:type="spellStart"/>
      <w:r w:rsidRPr="00CC4995">
        <w:rPr>
          <w:rFonts w:eastAsia="Calibri"/>
          <w:bCs/>
          <w:color w:val="000000" w:themeColor="text1"/>
          <w:sz w:val="24"/>
          <w:szCs w:val="24"/>
          <w:lang w:eastAsia="ar-SA"/>
        </w:rPr>
        <w:t>Teori</w:t>
      </w:r>
      <w:proofErr w:type="spellEnd"/>
      <w:r w:rsidRPr="00CC4995">
        <w:rPr>
          <w:rFonts w:eastAsia="Calibri"/>
          <w:bCs/>
          <w:color w:val="000000" w:themeColor="text1"/>
          <w:sz w:val="24"/>
          <w:szCs w:val="24"/>
          <w:lang w:eastAsia="ar-SA"/>
        </w:rPr>
        <w:t xml:space="preserve"> </w:t>
      </w:r>
      <w:proofErr w:type="spellStart"/>
      <w:r w:rsidRPr="00CC4995">
        <w:rPr>
          <w:rFonts w:eastAsia="Calibri"/>
          <w:bCs/>
          <w:color w:val="000000" w:themeColor="text1"/>
          <w:sz w:val="24"/>
          <w:szCs w:val="24"/>
          <w:lang w:eastAsia="ar-SA"/>
        </w:rPr>
        <w:t>Bakti</w:t>
      </w:r>
      <w:proofErr w:type="spellEnd"/>
    </w:p>
    <w:p w14:paraId="07DC0B35" w14:textId="77777777" w:rsidR="00631380" w:rsidRPr="00CC4995" w:rsidRDefault="00631380" w:rsidP="00631380">
      <w:pPr>
        <w:suppressAutoHyphens/>
        <w:ind w:firstLine="567"/>
        <w:jc w:val="both"/>
        <w:rPr>
          <w:rFonts w:eastAsia="Calibri"/>
          <w:color w:val="000000" w:themeColor="text1"/>
          <w:sz w:val="24"/>
          <w:szCs w:val="24"/>
          <w:lang w:eastAsia="ar-SA"/>
        </w:rPr>
      </w:pPr>
      <w:proofErr w:type="spellStart"/>
      <w:r w:rsidRPr="00CC4995">
        <w:rPr>
          <w:rFonts w:eastAsia="Calibri"/>
          <w:color w:val="000000" w:themeColor="text1"/>
          <w:sz w:val="24"/>
          <w:szCs w:val="24"/>
          <w:lang w:eastAsia="ar-SA"/>
        </w:rPr>
        <w:t>Teori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ini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berdasarkan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atas</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paham</w:t>
      </w:r>
      <w:proofErr w:type="spellEnd"/>
      <w:r w:rsidRPr="00CC4995">
        <w:rPr>
          <w:rFonts w:eastAsia="Calibri"/>
          <w:color w:val="000000" w:themeColor="text1"/>
          <w:sz w:val="24"/>
          <w:szCs w:val="24"/>
          <w:lang w:eastAsia="ar-SA"/>
        </w:rPr>
        <w:t xml:space="preserve"> </w:t>
      </w:r>
      <w:proofErr w:type="spellStart"/>
      <w:r w:rsidRPr="00CC4995">
        <w:rPr>
          <w:rFonts w:eastAsia="Calibri"/>
          <w:i/>
          <w:iCs/>
          <w:color w:val="000000" w:themeColor="text1"/>
          <w:sz w:val="24"/>
          <w:szCs w:val="24"/>
          <w:lang w:eastAsia="ar-SA"/>
        </w:rPr>
        <w:t>Organische</w:t>
      </w:r>
      <w:proofErr w:type="spellEnd"/>
      <w:r w:rsidRPr="00CC4995">
        <w:rPr>
          <w:rFonts w:eastAsia="Calibri"/>
          <w:i/>
          <w:iCs/>
          <w:color w:val="000000" w:themeColor="text1"/>
          <w:sz w:val="24"/>
          <w:szCs w:val="24"/>
          <w:lang w:eastAsia="ar-SA"/>
        </w:rPr>
        <w:t xml:space="preserve"> </w:t>
      </w:r>
      <w:proofErr w:type="spellStart"/>
      <w:r w:rsidRPr="00CC4995">
        <w:rPr>
          <w:rFonts w:eastAsia="Calibri"/>
          <w:i/>
          <w:iCs/>
          <w:color w:val="000000" w:themeColor="text1"/>
          <w:sz w:val="24"/>
          <w:szCs w:val="24"/>
          <w:lang w:eastAsia="ar-SA"/>
        </w:rPr>
        <w:t>Staatsleer</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sehingga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diajarkan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bahwa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karena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sifat</w:t>
      </w:r>
      <w:proofErr w:type="spellEnd"/>
      <w:r w:rsidRPr="00CC4995">
        <w:rPr>
          <w:rFonts w:eastAsia="Calibri"/>
          <w:color w:val="000000" w:themeColor="text1"/>
          <w:sz w:val="24"/>
          <w:szCs w:val="24"/>
          <w:lang w:eastAsia="ar-SA"/>
        </w:rPr>
        <w:t xml:space="preserve"> negara </w:t>
      </w:r>
      <w:proofErr w:type="spellStart"/>
      <w:r w:rsidRPr="00CC4995">
        <w:rPr>
          <w:rFonts w:eastAsia="Calibri"/>
          <w:color w:val="000000" w:themeColor="text1"/>
          <w:sz w:val="24"/>
          <w:szCs w:val="24"/>
          <w:lang w:eastAsia="ar-SA"/>
        </w:rPr>
        <w:t>inilah</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maka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timbul</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mutlak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untuk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memungut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Orang-orang </w:t>
      </w:r>
      <w:proofErr w:type="spellStart"/>
      <w:r w:rsidRPr="00CC4995">
        <w:rPr>
          <w:rFonts w:eastAsia="Calibri"/>
          <w:color w:val="000000" w:themeColor="text1"/>
          <w:sz w:val="24"/>
          <w:szCs w:val="24"/>
          <w:lang w:eastAsia="ar-SA"/>
        </w:rPr>
        <w:t>tidak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berdiri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sendiri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tanpa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ada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persekutuan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maka</w:t>
      </w:r>
      <w:proofErr w:type="spellEnd"/>
      <w:r w:rsidRPr="00CC4995">
        <w:rPr>
          <w:rFonts w:eastAsia="Calibri"/>
          <w:color w:val="000000" w:themeColor="text1"/>
          <w:sz w:val="24"/>
          <w:szCs w:val="24"/>
          <w:lang w:eastAsia="ar-SA"/>
        </w:rPr>
        <w:t xml:space="preserve"> juga </w:t>
      </w:r>
      <w:proofErr w:type="spellStart"/>
      <w:r w:rsidRPr="00CC4995">
        <w:rPr>
          <w:rFonts w:eastAsia="Calibri"/>
          <w:color w:val="000000" w:themeColor="text1"/>
          <w:sz w:val="24"/>
          <w:szCs w:val="24"/>
          <w:lang w:eastAsia="ar-SA"/>
        </w:rPr>
        <w:t>tidak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ada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individu</w:t>
      </w:r>
      <w:proofErr w:type="spellEnd"/>
      <w:r w:rsidRPr="00CC4995">
        <w:rPr>
          <w:rFonts w:eastAsia="Calibri"/>
          <w:color w:val="000000" w:themeColor="text1"/>
          <w:sz w:val="24"/>
          <w:szCs w:val="24"/>
          <w:lang w:eastAsia="ar-SA"/>
        </w:rPr>
        <w:t xml:space="preserve"> dan oleh </w:t>
      </w:r>
      <w:proofErr w:type="spellStart"/>
      <w:r w:rsidRPr="00CC4995">
        <w:rPr>
          <w:rFonts w:eastAsia="Calibri"/>
          <w:color w:val="000000" w:themeColor="text1"/>
          <w:sz w:val="24"/>
          <w:szCs w:val="24"/>
          <w:lang w:eastAsia="ar-SA"/>
        </w:rPr>
        <w:t>karenanya</w:t>
      </w:r>
      <w:proofErr w:type="spellEnd"/>
      <w:r w:rsidRPr="00CC4995">
        <w:rPr>
          <w:rFonts w:eastAsia="Calibri"/>
          <w:color w:val="000000" w:themeColor="text1"/>
          <w:sz w:val="24"/>
          <w:szCs w:val="24"/>
          <w:lang w:eastAsia="ar-SA"/>
        </w:rPr>
        <w:t xml:space="preserve"> negara </w:t>
      </w:r>
      <w:proofErr w:type="spellStart"/>
      <w:r w:rsidRPr="00CC4995">
        <w:rPr>
          <w:rFonts w:eastAsia="Calibri"/>
          <w:color w:val="000000" w:themeColor="text1"/>
          <w:sz w:val="24"/>
          <w:szCs w:val="24"/>
          <w:lang w:eastAsia="ar-SA"/>
        </w:rPr>
        <w:t>sebagai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wujud</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persekutuan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itu</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berhak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atas</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satu</w:t>
      </w:r>
      <w:proofErr w:type="spellEnd"/>
      <w:r w:rsidRPr="00CC4995">
        <w:rPr>
          <w:rFonts w:eastAsia="Calibri"/>
          <w:color w:val="000000" w:themeColor="text1"/>
          <w:sz w:val="24"/>
          <w:szCs w:val="24"/>
          <w:lang w:eastAsia="ar-SA"/>
        </w:rPr>
        <w:t xml:space="preserve"> dan yang </w:t>
      </w:r>
      <w:proofErr w:type="spellStart"/>
      <w:r w:rsidRPr="00CC4995">
        <w:rPr>
          <w:rFonts w:eastAsia="Calibri"/>
          <w:color w:val="000000" w:themeColor="text1"/>
          <w:sz w:val="24"/>
          <w:szCs w:val="24"/>
          <w:lang w:eastAsia="ar-SA"/>
        </w:rPr>
        <w:t>lainnya</w:t>
      </w:r>
      <w:proofErr w:type="spellEnd"/>
      <w:r w:rsidRPr="00CC4995">
        <w:rPr>
          <w:rFonts w:eastAsia="Calibri"/>
          <w:color w:val="000000" w:themeColor="text1"/>
          <w:sz w:val="24"/>
          <w:szCs w:val="24"/>
          <w:lang w:eastAsia="ar-SA"/>
        </w:rPr>
        <w:t>.</w:t>
      </w:r>
    </w:p>
    <w:p w14:paraId="1FA6B4BE" w14:textId="77777777" w:rsidR="00631380" w:rsidRPr="00CC4995" w:rsidRDefault="00631380" w:rsidP="00631380">
      <w:pPr>
        <w:suppressAutoHyphens/>
        <w:ind w:firstLine="567"/>
        <w:jc w:val="both"/>
        <w:rPr>
          <w:rFonts w:eastAsia="Calibri"/>
          <w:color w:val="000000" w:themeColor="text1"/>
          <w:sz w:val="24"/>
          <w:szCs w:val="24"/>
          <w:lang w:eastAsia="ar-SA"/>
        </w:rPr>
      </w:pPr>
    </w:p>
    <w:p w14:paraId="5970913F" w14:textId="77777777" w:rsidR="00631380" w:rsidRPr="00CC4995" w:rsidRDefault="00631380" w:rsidP="00631380">
      <w:pPr>
        <w:suppressAutoHyphens/>
        <w:jc w:val="both"/>
        <w:rPr>
          <w:rFonts w:eastAsia="Calibri"/>
          <w:color w:val="000000" w:themeColor="text1"/>
          <w:sz w:val="24"/>
          <w:szCs w:val="24"/>
          <w:lang w:eastAsia="ar-SA"/>
        </w:rPr>
      </w:pPr>
      <w:r w:rsidRPr="00CC4995">
        <w:rPr>
          <w:rFonts w:eastAsia="Calibri"/>
          <w:bCs/>
          <w:color w:val="000000" w:themeColor="text1"/>
          <w:sz w:val="24"/>
          <w:szCs w:val="24"/>
          <w:lang w:eastAsia="ar-SA"/>
        </w:rPr>
        <w:t xml:space="preserve">5. </w:t>
      </w:r>
      <w:proofErr w:type="spellStart"/>
      <w:r w:rsidRPr="00CC4995">
        <w:rPr>
          <w:rFonts w:eastAsia="Calibri"/>
          <w:bCs/>
          <w:color w:val="000000" w:themeColor="text1"/>
          <w:sz w:val="24"/>
          <w:szCs w:val="24"/>
          <w:lang w:eastAsia="ar-SA"/>
        </w:rPr>
        <w:t>Teori</w:t>
      </w:r>
      <w:proofErr w:type="spellEnd"/>
      <w:r w:rsidRPr="00CC4995">
        <w:rPr>
          <w:rFonts w:eastAsia="Calibri"/>
          <w:bCs/>
          <w:color w:val="000000" w:themeColor="text1"/>
          <w:sz w:val="24"/>
          <w:szCs w:val="24"/>
          <w:lang w:eastAsia="ar-SA"/>
        </w:rPr>
        <w:t xml:space="preserve"> </w:t>
      </w:r>
      <w:proofErr w:type="spellStart"/>
      <w:r w:rsidRPr="00CC4995">
        <w:rPr>
          <w:rFonts w:eastAsia="Calibri"/>
          <w:bCs/>
          <w:color w:val="000000" w:themeColor="text1"/>
          <w:sz w:val="24"/>
          <w:szCs w:val="24"/>
          <w:lang w:eastAsia="ar-SA"/>
        </w:rPr>
        <w:t>Asas</w:t>
      </w:r>
      <w:proofErr w:type="spellEnd"/>
      <w:r w:rsidRPr="00CC4995">
        <w:rPr>
          <w:rFonts w:eastAsia="Calibri"/>
          <w:bCs/>
          <w:color w:val="000000" w:themeColor="text1"/>
          <w:sz w:val="24"/>
          <w:szCs w:val="24"/>
          <w:lang w:eastAsia="ar-SA"/>
        </w:rPr>
        <w:t xml:space="preserve"> </w:t>
      </w:r>
      <w:proofErr w:type="spellStart"/>
      <w:r w:rsidRPr="00CC4995">
        <w:rPr>
          <w:rFonts w:eastAsia="Calibri"/>
          <w:bCs/>
          <w:color w:val="000000" w:themeColor="text1"/>
          <w:sz w:val="24"/>
          <w:szCs w:val="24"/>
          <w:lang w:eastAsia="ar-SA"/>
        </w:rPr>
        <w:t>Daya</w:t>
      </w:r>
      <w:proofErr w:type="spellEnd"/>
      <w:r w:rsidRPr="00CC4995">
        <w:rPr>
          <w:rFonts w:eastAsia="Calibri"/>
          <w:bCs/>
          <w:color w:val="000000" w:themeColor="text1"/>
          <w:sz w:val="24"/>
          <w:szCs w:val="24"/>
          <w:lang w:eastAsia="ar-SA"/>
        </w:rPr>
        <w:t xml:space="preserve"> </w:t>
      </w:r>
      <w:proofErr w:type="spellStart"/>
      <w:r w:rsidRPr="00CC4995">
        <w:rPr>
          <w:rFonts w:eastAsia="Calibri"/>
          <w:bCs/>
          <w:color w:val="000000" w:themeColor="text1"/>
          <w:sz w:val="24"/>
          <w:szCs w:val="24"/>
          <w:lang w:eastAsia="ar-SA"/>
        </w:rPr>
        <w:t>Beli</w:t>
      </w:r>
      <w:proofErr w:type="spellEnd"/>
    </w:p>
    <w:p w14:paraId="4E810EE1" w14:textId="77777777" w:rsidR="00631380" w:rsidRPr="00CC4995" w:rsidRDefault="00631380" w:rsidP="00631380">
      <w:pPr>
        <w:suppressAutoHyphens/>
        <w:ind w:firstLine="567"/>
        <w:jc w:val="both"/>
        <w:rPr>
          <w:rFonts w:eastAsia="Calibri"/>
          <w:color w:val="000000" w:themeColor="text1"/>
          <w:sz w:val="24"/>
          <w:szCs w:val="24"/>
          <w:lang w:eastAsia="ar-SA"/>
        </w:rPr>
      </w:pPr>
      <w:proofErr w:type="spellStart"/>
      <w:r w:rsidRPr="00CC4995">
        <w:rPr>
          <w:rFonts w:eastAsia="Calibri"/>
          <w:color w:val="000000" w:themeColor="text1"/>
          <w:sz w:val="24"/>
          <w:szCs w:val="24"/>
          <w:lang w:eastAsia="ar-SA"/>
        </w:rPr>
        <w:t>Teori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ini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menyatakan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bahwa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dasar</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keadilan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pemungutan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adalah</w:t>
      </w:r>
      <w:proofErr w:type="spellEnd"/>
      <w:r w:rsidRPr="00CC4995">
        <w:rPr>
          <w:rFonts w:eastAsia="Calibri"/>
          <w:color w:val="000000" w:themeColor="text1"/>
          <w:sz w:val="24"/>
          <w:szCs w:val="24"/>
          <w:lang w:eastAsia="ar-SA"/>
        </w:rPr>
        <w:t xml:space="preserve"> pada </w:t>
      </w:r>
      <w:proofErr w:type="spellStart"/>
      <w:r w:rsidRPr="00CC4995">
        <w:rPr>
          <w:rFonts w:eastAsia="Calibri"/>
          <w:color w:val="000000" w:themeColor="text1"/>
          <w:sz w:val="24"/>
          <w:szCs w:val="24"/>
          <w:lang w:eastAsia="ar-SA"/>
        </w:rPr>
        <w:t>penyelenggaraan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kepentingan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masyarakat</w:t>
      </w:r>
      <w:proofErr w:type="spellEnd"/>
      <w:r w:rsidRPr="00CC4995">
        <w:rPr>
          <w:rFonts w:eastAsia="Calibri"/>
          <w:color w:val="000000" w:themeColor="text1"/>
          <w:sz w:val="24"/>
          <w:szCs w:val="24"/>
          <w:lang w:eastAsia="ar-SA"/>
        </w:rPr>
        <w:t xml:space="preserve">. Negara </w:t>
      </w:r>
      <w:proofErr w:type="spellStart"/>
      <w:r w:rsidRPr="00CC4995">
        <w:rPr>
          <w:rFonts w:eastAsia="Calibri"/>
          <w:color w:val="000000" w:themeColor="text1"/>
          <w:sz w:val="24"/>
          <w:szCs w:val="24"/>
          <w:lang w:eastAsia="ar-SA"/>
        </w:rPr>
        <w:t>mengambil</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gaya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beli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rumah-rumah</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tangga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dalam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masyarakat</w:t>
      </w:r>
      <w:proofErr w:type="spellEnd"/>
      <w:r w:rsidRPr="00CC4995">
        <w:rPr>
          <w:rFonts w:eastAsia="Calibri"/>
          <w:color w:val="000000" w:themeColor="text1"/>
          <w:sz w:val="24"/>
          <w:szCs w:val="24"/>
          <w:lang w:eastAsia="ar-SA"/>
        </w:rPr>
        <w:t xml:space="preserve"> dan </w:t>
      </w:r>
      <w:proofErr w:type="spellStart"/>
      <w:r w:rsidRPr="00CC4995">
        <w:rPr>
          <w:rFonts w:eastAsia="Calibri"/>
          <w:color w:val="000000" w:themeColor="text1"/>
          <w:sz w:val="24"/>
          <w:szCs w:val="24"/>
          <w:lang w:eastAsia="ar-SA"/>
        </w:rPr>
        <w:t>menyalurkan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kembali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kepada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masyarakat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dalam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bentuk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pemeliharaan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kesehatan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masyarakat</w:t>
      </w:r>
      <w:proofErr w:type="spellEnd"/>
      <w:r w:rsidRPr="00CC4995">
        <w:rPr>
          <w:rFonts w:eastAsia="Calibri"/>
          <w:color w:val="000000" w:themeColor="text1"/>
          <w:sz w:val="24"/>
          <w:szCs w:val="24"/>
          <w:lang w:eastAsia="ar-SA"/>
        </w:rPr>
        <w:t xml:space="preserve">.  </w:t>
      </w:r>
    </w:p>
    <w:p w14:paraId="4824A448" w14:textId="77777777" w:rsidR="00631380" w:rsidRPr="00CC4995" w:rsidRDefault="00631380" w:rsidP="00631380">
      <w:pPr>
        <w:suppressAutoHyphens/>
        <w:ind w:left="993"/>
        <w:jc w:val="both"/>
        <w:rPr>
          <w:rFonts w:eastAsia="Calibri"/>
          <w:color w:val="000000" w:themeColor="text1"/>
          <w:sz w:val="24"/>
          <w:szCs w:val="24"/>
          <w:lang w:val="id-ID" w:eastAsia="ar-SA"/>
        </w:rPr>
      </w:pPr>
    </w:p>
    <w:p w14:paraId="40BF3021" w14:textId="77777777" w:rsidR="00631380" w:rsidRPr="00CC4995" w:rsidRDefault="00631380" w:rsidP="00631380">
      <w:pPr>
        <w:suppressAutoHyphens/>
        <w:jc w:val="both"/>
        <w:rPr>
          <w:rFonts w:eastAsia="Calibri"/>
          <w:color w:val="000000" w:themeColor="text1"/>
          <w:sz w:val="24"/>
          <w:szCs w:val="24"/>
          <w:lang w:eastAsia="ar-SA"/>
        </w:rPr>
      </w:pPr>
      <w:proofErr w:type="spellStart"/>
      <w:r w:rsidRPr="00CC4995">
        <w:rPr>
          <w:rFonts w:eastAsia="Calibri"/>
          <w:b/>
          <w:bCs/>
          <w:color w:val="000000" w:themeColor="text1"/>
          <w:sz w:val="24"/>
          <w:szCs w:val="24"/>
          <w:lang w:eastAsia="ar-SA"/>
        </w:rPr>
        <w:t>Sistem</w:t>
      </w:r>
      <w:proofErr w:type="spellEnd"/>
      <w:r w:rsidRPr="00CC4995">
        <w:rPr>
          <w:rFonts w:eastAsia="Calibri"/>
          <w:b/>
          <w:bCs/>
          <w:color w:val="000000" w:themeColor="text1"/>
          <w:sz w:val="24"/>
          <w:szCs w:val="24"/>
          <w:lang w:eastAsia="ar-SA"/>
        </w:rPr>
        <w:t xml:space="preserve"> </w:t>
      </w:r>
      <w:proofErr w:type="spellStart"/>
      <w:r w:rsidRPr="00CC4995">
        <w:rPr>
          <w:rFonts w:eastAsia="Calibri"/>
          <w:b/>
          <w:bCs/>
          <w:color w:val="000000" w:themeColor="text1"/>
          <w:sz w:val="24"/>
          <w:szCs w:val="24"/>
          <w:lang w:eastAsia="ar-SA"/>
        </w:rPr>
        <w:t>Pemungutan</w:t>
      </w:r>
      <w:proofErr w:type="spellEnd"/>
      <w:r w:rsidRPr="00CC4995">
        <w:rPr>
          <w:rFonts w:eastAsia="Calibri"/>
          <w:b/>
          <w:bCs/>
          <w:color w:val="000000" w:themeColor="text1"/>
          <w:sz w:val="24"/>
          <w:szCs w:val="24"/>
          <w:lang w:eastAsia="ar-SA"/>
        </w:rPr>
        <w:t xml:space="preserve"> </w:t>
      </w:r>
      <w:proofErr w:type="spellStart"/>
      <w:r w:rsidRPr="00CC4995">
        <w:rPr>
          <w:rFonts w:eastAsia="Calibri"/>
          <w:b/>
          <w:bCs/>
          <w:color w:val="000000" w:themeColor="text1"/>
          <w:sz w:val="24"/>
          <w:szCs w:val="24"/>
          <w:lang w:eastAsia="ar-SA"/>
        </w:rPr>
        <w:t>Pajak</w:t>
      </w:r>
      <w:proofErr w:type="spellEnd"/>
    </w:p>
    <w:p w14:paraId="01A630E4" w14:textId="77777777" w:rsidR="00631380" w:rsidRPr="00CC4995" w:rsidRDefault="00631380" w:rsidP="00631380">
      <w:pPr>
        <w:suppressAutoHyphens/>
        <w:jc w:val="both"/>
        <w:rPr>
          <w:rFonts w:eastAsia="Calibri"/>
          <w:color w:val="000000" w:themeColor="text1"/>
          <w:sz w:val="24"/>
          <w:szCs w:val="24"/>
          <w:lang w:eastAsia="ar-SA"/>
        </w:rPr>
      </w:pPr>
      <w:proofErr w:type="spellStart"/>
      <w:r w:rsidRPr="00CC4995">
        <w:rPr>
          <w:rFonts w:eastAsia="Calibri"/>
          <w:color w:val="000000" w:themeColor="text1"/>
          <w:sz w:val="24"/>
          <w:szCs w:val="24"/>
          <w:lang w:eastAsia="ar-SA"/>
        </w:rPr>
        <w:t>Sistem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pemungutan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di Indonesia </w:t>
      </w:r>
      <w:proofErr w:type="spellStart"/>
      <w:r w:rsidRPr="00CC4995">
        <w:rPr>
          <w:rFonts w:eastAsia="Calibri"/>
          <w:color w:val="000000" w:themeColor="text1"/>
          <w:sz w:val="24"/>
          <w:szCs w:val="24"/>
          <w:lang w:eastAsia="ar-SA"/>
        </w:rPr>
        <w:t>dibagi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menjadi</w:t>
      </w:r>
      <w:proofErr w:type="spellEnd"/>
      <w:r w:rsidRPr="00CC4995">
        <w:rPr>
          <w:rFonts w:eastAsia="Calibri"/>
          <w:color w:val="000000" w:themeColor="text1"/>
          <w:sz w:val="24"/>
          <w:szCs w:val="24"/>
          <w:lang w:eastAsia="ar-SA"/>
        </w:rPr>
        <w:t xml:space="preserve"> 3 </w:t>
      </w:r>
      <w:proofErr w:type="spellStart"/>
      <w:r w:rsidRPr="00CC4995">
        <w:rPr>
          <w:rFonts w:eastAsia="Calibri"/>
          <w:color w:val="000000" w:themeColor="text1"/>
          <w:sz w:val="24"/>
          <w:szCs w:val="24"/>
          <w:lang w:eastAsia="ar-SA"/>
        </w:rPr>
        <w:t>sistem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yaitu</w:t>
      </w:r>
      <w:bookmarkStart w:id="18" w:name="_ftnref68"/>
      <w:proofErr w:type="spellEnd"/>
      <w:r w:rsidRPr="00CC4995">
        <w:rPr>
          <w:rFonts w:eastAsia="Calibri"/>
          <w:color w:val="000000" w:themeColor="text1"/>
          <w:sz w:val="24"/>
          <w:szCs w:val="24"/>
          <w:lang w:eastAsia="ar-SA"/>
        </w:rPr>
        <w:t xml:space="preserve"> </w:t>
      </w:r>
      <w:r w:rsidRPr="00CC4995">
        <w:rPr>
          <w:rFonts w:eastAsia="Calibri"/>
          <w:color w:val="000000" w:themeColor="text1"/>
          <w:sz w:val="24"/>
          <w:szCs w:val="24"/>
          <w:lang w:eastAsia="ar-SA"/>
        </w:rPr>
        <w:fldChar w:fldCharType="begin" w:fldLock="1"/>
      </w:r>
      <w:r w:rsidRPr="00CC4995">
        <w:rPr>
          <w:rFonts w:eastAsia="Calibri"/>
          <w:color w:val="000000" w:themeColor="text1"/>
          <w:sz w:val="24"/>
          <w:szCs w:val="24"/>
          <w:lang w:eastAsia="ar-SA"/>
        </w:rPr>
        <w:instrText>ADDIN CSL_CITATION {"citationItems":[{"id":"ITEM-1","itemData":{"author":[{"dropping-particle":"","family":"Mardiasmo","given":"","non-dropping-particle":"","parse-names":false,"suffix":""}],"edition":"Edisi Revi","id":"ITEM-1","issued":{"date-parts":[["2008"]]},"number-of-pages":"33","publisher":"Penerbit Andi","publisher-place":"Yogyakarta","title":"Perpajakan","type":"book"},"uris":["http://www.mendeley.com/documents/?uuid=34ff7ae8-14cc-4a58-b15b-07dc3f14c0b5"]}],"mendeley":{"formattedCitation":"(Mardiasmo, 2008)","plainTextFormattedCitation":"(Mardiasmo, 2008)","previouslyFormattedCitation":"(Mardiasmo, 2008)"},"properties":{"noteIndex":0},"schema":"https://github.com/citation-style-language/schema/raw/master/csl-citation.json"}</w:instrText>
      </w:r>
      <w:r w:rsidRPr="00CC4995">
        <w:rPr>
          <w:rFonts w:eastAsia="Calibri"/>
          <w:color w:val="000000" w:themeColor="text1"/>
          <w:sz w:val="24"/>
          <w:szCs w:val="24"/>
          <w:lang w:eastAsia="ar-SA"/>
        </w:rPr>
        <w:fldChar w:fldCharType="separate"/>
      </w:r>
      <w:r w:rsidRPr="00CC4995">
        <w:rPr>
          <w:rFonts w:eastAsia="Calibri"/>
          <w:noProof/>
          <w:color w:val="000000" w:themeColor="text1"/>
          <w:sz w:val="24"/>
          <w:szCs w:val="24"/>
          <w:lang w:eastAsia="ar-SA"/>
        </w:rPr>
        <w:t>(Mardiasmo, 2008)</w:t>
      </w:r>
      <w:r w:rsidRPr="00CC4995">
        <w:rPr>
          <w:rFonts w:eastAsia="Calibri"/>
          <w:color w:val="000000" w:themeColor="text1"/>
          <w:sz w:val="24"/>
          <w:szCs w:val="24"/>
          <w:lang w:eastAsia="ar-SA"/>
        </w:rPr>
        <w:fldChar w:fldCharType="end"/>
      </w:r>
      <w:r w:rsidRPr="00CC4995">
        <w:rPr>
          <w:rFonts w:eastAsia="Calibri"/>
          <w:color w:val="000000" w:themeColor="text1"/>
          <w:sz w:val="24"/>
          <w:szCs w:val="24"/>
          <w:lang w:eastAsia="ar-SA"/>
        </w:rPr>
        <w:t xml:space="preserve"> </w:t>
      </w:r>
      <w:hyperlink r:id="rId19" w:anchor="_ftn68" w:history="1"/>
      <w:bookmarkEnd w:id="18"/>
      <w:r w:rsidRPr="00CC4995">
        <w:rPr>
          <w:rFonts w:eastAsia="Calibri"/>
          <w:color w:val="000000" w:themeColor="text1"/>
          <w:sz w:val="24"/>
          <w:szCs w:val="24"/>
          <w:lang w:eastAsia="ar-SA"/>
        </w:rPr>
        <w:t>:</w:t>
      </w:r>
    </w:p>
    <w:p w14:paraId="5FAE5891" w14:textId="77777777" w:rsidR="00631380" w:rsidRPr="00CC4995" w:rsidRDefault="00631380" w:rsidP="00631380">
      <w:pPr>
        <w:suppressAutoHyphens/>
        <w:jc w:val="both"/>
        <w:rPr>
          <w:rFonts w:eastAsia="Calibri"/>
          <w:color w:val="000000" w:themeColor="text1"/>
          <w:sz w:val="24"/>
          <w:szCs w:val="24"/>
          <w:lang w:eastAsia="ar-SA"/>
        </w:rPr>
      </w:pPr>
      <w:r w:rsidRPr="00CC4995">
        <w:rPr>
          <w:rFonts w:eastAsia="Calibri"/>
          <w:bCs/>
          <w:color w:val="000000" w:themeColor="text1"/>
          <w:sz w:val="24"/>
          <w:szCs w:val="24"/>
          <w:lang w:eastAsia="ar-SA"/>
        </w:rPr>
        <w:t>1</w:t>
      </w:r>
      <w:r w:rsidRPr="00CC4995">
        <w:rPr>
          <w:rFonts w:eastAsia="Calibri"/>
          <w:bCs/>
          <w:i/>
          <w:iCs/>
          <w:color w:val="000000" w:themeColor="text1"/>
          <w:sz w:val="24"/>
          <w:szCs w:val="24"/>
          <w:lang w:eastAsia="ar-SA"/>
        </w:rPr>
        <w:t xml:space="preserve">. Official </w:t>
      </w:r>
      <w:proofErr w:type="spellStart"/>
      <w:r w:rsidRPr="00CC4995">
        <w:rPr>
          <w:rFonts w:eastAsia="Calibri"/>
          <w:bCs/>
          <w:i/>
          <w:iCs/>
          <w:color w:val="000000" w:themeColor="text1"/>
          <w:sz w:val="24"/>
          <w:szCs w:val="24"/>
          <w:lang w:eastAsia="ar-SA"/>
        </w:rPr>
        <w:t>Assesment</w:t>
      </w:r>
      <w:proofErr w:type="spellEnd"/>
      <w:r w:rsidRPr="00CC4995">
        <w:rPr>
          <w:rFonts w:eastAsia="Calibri"/>
          <w:bCs/>
          <w:i/>
          <w:iCs/>
          <w:color w:val="000000" w:themeColor="text1"/>
          <w:sz w:val="24"/>
          <w:szCs w:val="24"/>
          <w:lang w:eastAsia="ar-SA"/>
        </w:rPr>
        <w:t xml:space="preserve"> System</w:t>
      </w:r>
    </w:p>
    <w:p w14:paraId="3E88A64B" w14:textId="77777777" w:rsidR="00631380" w:rsidRPr="00CC4995" w:rsidRDefault="00631380" w:rsidP="00631380">
      <w:pPr>
        <w:tabs>
          <w:tab w:val="left" w:pos="567"/>
          <w:tab w:val="left" w:pos="993"/>
        </w:tabs>
        <w:suppressAutoHyphens/>
        <w:jc w:val="both"/>
        <w:rPr>
          <w:rFonts w:eastAsia="Calibri"/>
          <w:color w:val="000000" w:themeColor="text1"/>
          <w:sz w:val="24"/>
          <w:szCs w:val="24"/>
          <w:lang w:eastAsia="ar-SA"/>
        </w:rPr>
      </w:pPr>
      <w:r w:rsidRPr="00CC4995">
        <w:rPr>
          <w:rFonts w:eastAsia="Calibri"/>
          <w:color w:val="000000" w:themeColor="text1"/>
          <w:sz w:val="24"/>
          <w:szCs w:val="24"/>
          <w:lang w:eastAsia="ar-SA"/>
        </w:rPr>
        <w:tab/>
      </w:r>
      <w:proofErr w:type="spellStart"/>
      <w:r w:rsidRPr="00CC4995">
        <w:rPr>
          <w:rFonts w:eastAsia="Calibri"/>
          <w:color w:val="000000" w:themeColor="text1"/>
          <w:sz w:val="24"/>
          <w:szCs w:val="24"/>
          <w:lang w:eastAsia="ar-SA"/>
        </w:rPr>
        <w:t>Sistem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ini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memberikan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wewenang</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kepada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pemerintah</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fiskus</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untuk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menentukan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besarnya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wajib</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terutang</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Ciri-ciri</w:t>
      </w:r>
      <w:proofErr w:type="spellEnd"/>
      <w:r w:rsidRPr="00CC4995">
        <w:rPr>
          <w:rFonts w:eastAsia="Calibri"/>
          <w:color w:val="000000" w:themeColor="text1"/>
          <w:sz w:val="24"/>
          <w:szCs w:val="24"/>
          <w:lang w:eastAsia="ar-SA"/>
        </w:rPr>
        <w:t xml:space="preserve"> </w:t>
      </w:r>
      <w:r w:rsidRPr="00CC4995">
        <w:rPr>
          <w:rFonts w:eastAsia="Calibri"/>
          <w:i/>
          <w:iCs/>
          <w:color w:val="000000" w:themeColor="text1"/>
          <w:sz w:val="24"/>
          <w:szCs w:val="24"/>
          <w:lang w:eastAsia="ar-SA"/>
        </w:rPr>
        <w:t>official assessment system</w:t>
      </w:r>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adalah</w:t>
      </w:r>
      <w:proofErr w:type="spellEnd"/>
      <w:r w:rsidRPr="00CC4995">
        <w:rPr>
          <w:rFonts w:eastAsia="Calibri"/>
          <w:color w:val="000000" w:themeColor="text1"/>
          <w:sz w:val="24"/>
          <w:szCs w:val="24"/>
          <w:lang w:eastAsia="ar-SA"/>
        </w:rPr>
        <w:t>:</w:t>
      </w:r>
    </w:p>
    <w:p w14:paraId="1B60549A" w14:textId="77777777" w:rsidR="00631380" w:rsidRPr="00CC4995" w:rsidRDefault="00631380" w:rsidP="00631380">
      <w:pPr>
        <w:numPr>
          <w:ilvl w:val="1"/>
          <w:numId w:val="16"/>
        </w:numPr>
        <w:suppressAutoHyphens/>
        <w:ind w:left="567" w:hanging="284"/>
        <w:jc w:val="both"/>
        <w:rPr>
          <w:rFonts w:eastAsia="Calibri"/>
          <w:color w:val="000000" w:themeColor="text1"/>
          <w:sz w:val="24"/>
          <w:szCs w:val="24"/>
          <w:lang w:val="id-ID" w:eastAsia="ar-SA"/>
        </w:rPr>
      </w:pPr>
      <w:proofErr w:type="spellStart"/>
      <w:r w:rsidRPr="00CC4995">
        <w:rPr>
          <w:rFonts w:eastAsia="Calibri"/>
          <w:color w:val="000000" w:themeColor="text1"/>
          <w:sz w:val="24"/>
          <w:szCs w:val="24"/>
          <w:lang w:eastAsia="ar-SA"/>
        </w:rPr>
        <w:lastRenderedPageBreak/>
        <w:t>Wewenang</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untuk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menentukan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besarnya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terutang</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berada</w:t>
      </w:r>
      <w:proofErr w:type="spellEnd"/>
      <w:r w:rsidRPr="00CC4995">
        <w:rPr>
          <w:rFonts w:eastAsia="Calibri"/>
          <w:color w:val="000000" w:themeColor="text1"/>
          <w:sz w:val="24"/>
          <w:szCs w:val="24"/>
          <w:lang w:eastAsia="ar-SA"/>
        </w:rPr>
        <w:t xml:space="preserve"> pada </w:t>
      </w:r>
      <w:proofErr w:type="spellStart"/>
      <w:r w:rsidRPr="00CC4995">
        <w:rPr>
          <w:rFonts w:eastAsia="Calibri"/>
          <w:color w:val="000000" w:themeColor="text1"/>
          <w:sz w:val="24"/>
          <w:szCs w:val="24"/>
          <w:lang w:eastAsia="ar-SA"/>
        </w:rPr>
        <w:t>fiskus</w:t>
      </w:r>
      <w:proofErr w:type="spellEnd"/>
      <w:r w:rsidRPr="00CC4995">
        <w:rPr>
          <w:rFonts w:eastAsia="Calibri"/>
          <w:color w:val="000000" w:themeColor="text1"/>
          <w:sz w:val="24"/>
          <w:szCs w:val="24"/>
          <w:lang w:eastAsia="ar-SA"/>
        </w:rPr>
        <w:t>;</w:t>
      </w:r>
    </w:p>
    <w:p w14:paraId="599A6B1D" w14:textId="77777777" w:rsidR="00631380" w:rsidRPr="00CC4995" w:rsidRDefault="00631380" w:rsidP="00631380">
      <w:pPr>
        <w:numPr>
          <w:ilvl w:val="1"/>
          <w:numId w:val="16"/>
        </w:numPr>
        <w:suppressAutoHyphens/>
        <w:ind w:left="567" w:hanging="284"/>
        <w:jc w:val="both"/>
        <w:rPr>
          <w:rFonts w:eastAsia="Calibri"/>
          <w:color w:val="000000" w:themeColor="text1"/>
          <w:sz w:val="24"/>
          <w:szCs w:val="24"/>
          <w:lang w:eastAsia="ar-SA"/>
        </w:rPr>
      </w:pPr>
      <w:proofErr w:type="spellStart"/>
      <w:r w:rsidRPr="00CC4995">
        <w:rPr>
          <w:rFonts w:eastAsia="Calibri"/>
          <w:color w:val="000000" w:themeColor="text1"/>
          <w:sz w:val="24"/>
          <w:szCs w:val="24"/>
          <w:lang w:eastAsia="ar-SA"/>
        </w:rPr>
        <w:t>Wajib</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bersifat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pasif</w:t>
      </w:r>
      <w:proofErr w:type="spellEnd"/>
      <w:r w:rsidRPr="00CC4995">
        <w:rPr>
          <w:rFonts w:eastAsia="Calibri"/>
          <w:color w:val="000000" w:themeColor="text1"/>
          <w:sz w:val="24"/>
          <w:szCs w:val="24"/>
          <w:lang w:eastAsia="ar-SA"/>
        </w:rPr>
        <w:t>;</w:t>
      </w:r>
    </w:p>
    <w:p w14:paraId="140C2934" w14:textId="77777777" w:rsidR="00631380" w:rsidRPr="00CC4995" w:rsidRDefault="00631380" w:rsidP="00631380">
      <w:pPr>
        <w:numPr>
          <w:ilvl w:val="1"/>
          <w:numId w:val="16"/>
        </w:numPr>
        <w:suppressAutoHyphens/>
        <w:ind w:left="567" w:hanging="284"/>
        <w:jc w:val="both"/>
        <w:rPr>
          <w:rFonts w:eastAsia="Calibri"/>
          <w:color w:val="000000" w:themeColor="text1"/>
          <w:sz w:val="24"/>
          <w:szCs w:val="24"/>
          <w:lang w:eastAsia="ar-SA"/>
        </w:rPr>
      </w:pPr>
      <w:r w:rsidRPr="00CC4995">
        <w:rPr>
          <w:rFonts w:eastAsia="Calibri"/>
          <w:color w:val="000000" w:themeColor="text1"/>
          <w:sz w:val="24"/>
          <w:szCs w:val="24"/>
          <w:lang w:eastAsia="ar-SA"/>
        </w:rPr>
        <w:t xml:space="preserve">Utang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timbul</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setelah</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dikeluarkan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surat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ketetapan</w:t>
      </w:r>
      <w:proofErr w:type="spellEnd"/>
      <w:r w:rsidRPr="00CC4995">
        <w:rPr>
          <w:rFonts w:eastAsia="Calibri"/>
          <w:color w:val="000000" w:themeColor="text1"/>
          <w:sz w:val="24"/>
          <w:szCs w:val="24"/>
          <w:lang w:eastAsia="ar-SA"/>
        </w:rPr>
        <w:t xml:space="preserve"> oleh </w:t>
      </w:r>
      <w:proofErr w:type="spellStart"/>
      <w:r w:rsidRPr="00CC4995">
        <w:rPr>
          <w:rFonts w:eastAsia="Calibri"/>
          <w:color w:val="000000" w:themeColor="text1"/>
          <w:sz w:val="24"/>
          <w:szCs w:val="24"/>
          <w:lang w:eastAsia="ar-SA"/>
        </w:rPr>
        <w:t>fiskus</w:t>
      </w:r>
      <w:proofErr w:type="spellEnd"/>
      <w:r w:rsidRPr="00CC4995">
        <w:rPr>
          <w:rFonts w:eastAsia="Calibri"/>
          <w:color w:val="000000" w:themeColor="text1"/>
          <w:sz w:val="24"/>
          <w:szCs w:val="24"/>
          <w:lang w:eastAsia="ar-SA"/>
        </w:rPr>
        <w:t>;</w:t>
      </w:r>
    </w:p>
    <w:p w14:paraId="3195786C" w14:textId="77777777" w:rsidR="00631380" w:rsidRPr="00CC4995" w:rsidRDefault="00631380" w:rsidP="00631380">
      <w:pPr>
        <w:suppressAutoHyphens/>
        <w:ind w:left="567"/>
        <w:jc w:val="both"/>
        <w:rPr>
          <w:rFonts w:eastAsia="Calibri"/>
          <w:color w:val="000000" w:themeColor="text1"/>
          <w:sz w:val="24"/>
          <w:szCs w:val="24"/>
          <w:lang w:eastAsia="ar-SA"/>
        </w:rPr>
      </w:pPr>
    </w:p>
    <w:p w14:paraId="4E399A7B" w14:textId="77777777" w:rsidR="00631380" w:rsidRPr="00CC4995" w:rsidRDefault="00631380" w:rsidP="00631380">
      <w:pPr>
        <w:suppressAutoHyphens/>
        <w:jc w:val="both"/>
        <w:rPr>
          <w:rFonts w:eastAsia="Calibri"/>
          <w:color w:val="000000" w:themeColor="text1"/>
          <w:sz w:val="24"/>
          <w:szCs w:val="24"/>
          <w:lang w:eastAsia="ar-SA"/>
        </w:rPr>
      </w:pPr>
      <w:r w:rsidRPr="00CC4995">
        <w:rPr>
          <w:rFonts w:eastAsia="Calibri"/>
          <w:bCs/>
          <w:color w:val="000000" w:themeColor="text1"/>
          <w:sz w:val="24"/>
          <w:szCs w:val="24"/>
          <w:lang w:eastAsia="ar-SA"/>
        </w:rPr>
        <w:t xml:space="preserve">2. </w:t>
      </w:r>
      <w:r w:rsidRPr="00CC4995">
        <w:rPr>
          <w:rFonts w:eastAsia="Calibri"/>
          <w:bCs/>
          <w:i/>
          <w:iCs/>
          <w:color w:val="000000" w:themeColor="text1"/>
          <w:sz w:val="24"/>
          <w:szCs w:val="24"/>
          <w:lang w:eastAsia="ar-SA"/>
        </w:rPr>
        <w:t xml:space="preserve">Self </w:t>
      </w:r>
      <w:proofErr w:type="spellStart"/>
      <w:r w:rsidRPr="00CC4995">
        <w:rPr>
          <w:rFonts w:eastAsia="Calibri"/>
          <w:bCs/>
          <w:i/>
          <w:iCs/>
          <w:color w:val="000000" w:themeColor="text1"/>
          <w:sz w:val="24"/>
          <w:szCs w:val="24"/>
          <w:lang w:eastAsia="ar-SA"/>
        </w:rPr>
        <w:t>Assesment</w:t>
      </w:r>
      <w:proofErr w:type="spellEnd"/>
      <w:r w:rsidRPr="00CC4995">
        <w:rPr>
          <w:rFonts w:eastAsia="Calibri"/>
          <w:bCs/>
          <w:i/>
          <w:iCs/>
          <w:color w:val="000000" w:themeColor="text1"/>
          <w:sz w:val="24"/>
          <w:szCs w:val="24"/>
          <w:lang w:eastAsia="ar-SA"/>
        </w:rPr>
        <w:t xml:space="preserve"> System</w:t>
      </w:r>
    </w:p>
    <w:p w14:paraId="12E832F5" w14:textId="77777777" w:rsidR="00631380" w:rsidRPr="00CC4995" w:rsidRDefault="00631380" w:rsidP="00631380">
      <w:pPr>
        <w:suppressAutoHyphens/>
        <w:ind w:firstLine="567"/>
        <w:jc w:val="both"/>
        <w:rPr>
          <w:rFonts w:eastAsia="Calibri"/>
          <w:color w:val="000000" w:themeColor="text1"/>
          <w:sz w:val="24"/>
          <w:szCs w:val="24"/>
          <w:lang w:eastAsia="ar-SA"/>
        </w:rPr>
      </w:pPr>
      <w:proofErr w:type="spellStart"/>
      <w:r w:rsidRPr="00CC4995">
        <w:rPr>
          <w:rFonts w:eastAsia="Calibri"/>
          <w:color w:val="000000" w:themeColor="text1"/>
          <w:sz w:val="24"/>
          <w:szCs w:val="24"/>
          <w:lang w:eastAsia="ar-SA"/>
        </w:rPr>
        <w:t>Suatu</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sistem</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memberi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wewenang</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kepada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wajib</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untuk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menentukan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sendiri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besarnya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terutang</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Wajib</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diberi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kepercayaan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untuk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menghitung</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memperhitungkan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membayar</w:t>
      </w:r>
      <w:proofErr w:type="spellEnd"/>
      <w:r w:rsidRPr="00CC4995">
        <w:rPr>
          <w:rFonts w:eastAsia="Calibri"/>
          <w:color w:val="000000" w:themeColor="text1"/>
          <w:sz w:val="24"/>
          <w:szCs w:val="24"/>
          <w:lang w:eastAsia="ar-SA"/>
        </w:rPr>
        <w:t xml:space="preserve"> dan </w:t>
      </w:r>
      <w:proofErr w:type="spellStart"/>
      <w:r w:rsidRPr="00CC4995">
        <w:rPr>
          <w:rFonts w:eastAsia="Calibri"/>
          <w:color w:val="000000" w:themeColor="text1"/>
          <w:sz w:val="24"/>
          <w:szCs w:val="24"/>
          <w:lang w:eastAsia="ar-SA"/>
        </w:rPr>
        <w:t>melaporkan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sendiri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besar</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harus</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dibayar</w:t>
      </w:r>
      <w:proofErr w:type="spellEnd"/>
      <w:r w:rsidRPr="00CC4995">
        <w:rPr>
          <w:rFonts w:eastAsia="Calibri"/>
          <w:color w:val="000000" w:themeColor="text1"/>
          <w:sz w:val="24"/>
          <w:szCs w:val="24"/>
          <w:lang w:eastAsia="ar-SA"/>
        </w:rPr>
        <w:t>.</w:t>
      </w:r>
    </w:p>
    <w:p w14:paraId="70F7A569" w14:textId="77777777" w:rsidR="00631380" w:rsidRPr="00CC4995" w:rsidRDefault="00631380" w:rsidP="00631380">
      <w:pPr>
        <w:suppressAutoHyphens/>
        <w:ind w:firstLine="567"/>
        <w:jc w:val="both"/>
        <w:rPr>
          <w:rFonts w:eastAsia="Calibri"/>
          <w:color w:val="000000" w:themeColor="text1"/>
          <w:sz w:val="24"/>
          <w:szCs w:val="24"/>
          <w:lang w:eastAsia="ar-SA"/>
        </w:rPr>
      </w:pPr>
    </w:p>
    <w:p w14:paraId="6791A720" w14:textId="77777777" w:rsidR="00631380" w:rsidRPr="00CC4995" w:rsidRDefault="00631380" w:rsidP="00631380">
      <w:pPr>
        <w:suppressAutoHyphens/>
        <w:jc w:val="both"/>
        <w:rPr>
          <w:rFonts w:eastAsia="Calibri"/>
          <w:color w:val="000000" w:themeColor="text1"/>
          <w:sz w:val="24"/>
          <w:szCs w:val="24"/>
          <w:lang w:eastAsia="ar-SA"/>
        </w:rPr>
      </w:pPr>
      <w:r w:rsidRPr="00CC4995">
        <w:rPr>
          <w:rFonts w:eastAsia="Calibri"/>
          <w:bCs/>
          <w:color w:val="000000" w:themeColor="text1"/>
          <w:sz w:val="24"/>
          <w:szCs w:val="24"/>
          <w:lang w:eastAsia="ar-SA"/>
        </w:rPr>
        <w:t xml:space="preserve">3. </w:t>
      </w:r>
      <w:r w:rsidRPr="00CC4995">
        <w:rPr>
          <w:rFonts w:eastAsia="Calibri"/>
          <w:bCs/>
          <w:i/>
          <w:iCs/>
          <w:color w:val="000000" w:themeColor="text1"/>
          <w:sz w:val="24"/>
          <w:szCs w:val="24"/>
          <w:lang w:eastAsia="ar-SA"/>
        </w:rPr>
        <w:t>Withholding System</w:t>
      </w:r>
    </w:p>
    <w:p w14:paraId="59C56BBD" w14:textId="77777777" w:rsidR="00631380" w:rsidRPr="00CC4995" w:rsidRDefault="00631380" w:rsidP="00631380">
      <w:pPr>
        <w:ind w:firstLine="567"/>
        <w:jc w:val="both"/>
        <w:rPr>
          <w:color w:val="000000" w:themeColor="text1"/>
          <w:sz w:val="24"/>
          <w:szCs w:val="24"/>
          <w:lang w:val="id-ID"/>
        </w:rPr>
      </w:pPr>
      <w:proofErr w:type="spellStart"/>
      <w:r w:rsidRPr="00CC4995">
        <w:rPr>
          <w:rFonts w:eastAsia="Calibri"/>
          <w:color w:val="000000" w:themeColor="text1"/>
          <w:sz w:val="24"/>
          <w:szCs w:val="24"/>
          <w:lang w:eastAsia="ar-SA"/>
        </w:rPr>
        <w:t>Suatu</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sistem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pemungutan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memberi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wewenang</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kepada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pihak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ketiga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bukan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fiskus</w:t>
      </w:r>
      <w:proofErr w:type="spellEnd"/>
      <w:r w:rsidRPr="00CC4995">
        <w:rPr>
          <w:rFonts w:eastAsia="Calibri"/>
          <w:color w:val="000000" w:themeColor="text1"/>
          <w:sz w:val="24"/>
          <w:szCs w:val="24"/>
          <w:lang w:eastAsia="ar-SA"/>
        </w:rPr>
        <w:t xml:space="preserve"> dan </w:t>
      </w:r>
      <w:proofErr w:type="spellStart"/>
      <w:r w:rsidRPr="00CC4995">
        <w:rPr>
          <w:rFonts w:eastAsia="Calibri"/>
          <w:color w:val="000000" w:themeColor="text1"/>
          <w:sz w:val="24"/>
          <w:szCs w:val="24"/>
          <w:lang w:eastAsia="ar-SA"/>
        </w:rPr>
        <w:t>bukan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Wajib</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untuk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menentukan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besarnya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terutang</w:t>
      </w:r>
      <w:proofErr w:type="spellEnd"/>
      <w:r w:rsidRPr="00CC4995">
        <w:rPr>
          <w:rFonts w:eastAsia="Calibri"/>
          <w:color w:val="000000" w:themeColor="text1"/>
          <w:sz w:val="24"/>
          <w:szCs w:val="24"/>
          <w:lang w:eastAsia="ar-SA"/>
        </w:rPr>
        <w:t xml:space="preserve"> oleh </w:t>
      </w:r>
      <w:proofErr w:type="spellStart"/>
      <w:r w:rsidRPr="00CC4995">
        <w:rPr>
          <w:rFonts w:eastAsia="Calibri"/>
          <w:color w:val="000000" w:themeColor="text1"/>
          <w:sz w:val="24"/>
          <w:szCs w:val="24"/>
          <w:lang w:eastAsia="ar-SA"/>
        </w:rPr>
        <w:t>Wajib</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Pihak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ketiga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menyetor</w:t>
      </w:r>
      <w:proofErr w:type="spellEnd"/>
      <w:r w:rsidRPr="00CC4995">
        <w:rPr>
          <w:rFonts w:eastAsia="Calibri"/>
          <w:color w:val="000000" w:themeColor="text1"/>
          <w:sz w:val="24"/>
          <w:szCs w:val="24"/>
          <w:lang w:eastAsia="ar-SA"/>
        </w:rPr>
        <w:t xml:space="preserve"> dan </w:t>
      </w:r>
      <w:proofErr w:type="spellStart"/>
      <w:r w:rsidRPr="00CC4995">
        <w:rPr>
          <w:rFonts w:eastAsia="Calibri"/>
          <w:color w:val="000000" w:themeColor="text1"/>
          <w:sz w:val="24"/>
          <w:szCs w:val="24"/>
          <w:lang w:eastAsia="ar-SA"/>
        </w:rPr>
        <w:t>melaporkan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besarnya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harus</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dibayar</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kepada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fiskus</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tugas</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fiskus</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hanya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mengawasi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pelaksanaan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pemotongan</w:t>
      </w:r>
      <w:proofErr w:type="spellEnd"/>
      <w:r w:rsidRPr="00CC4995">
        <w:rPr>
          <w:rFonts w:eastAsia="Calibri"/>
          <w:color w:val="000000" w:themeColor="text1"/>
          <w:sz w:val="24"/>
          <w:szCs w:val="24"/>
          <w:lang w:eastAsia="ar-SA"/>
        </w:rPr>
        <w:t>/</w:t>
      </w:r>
      <w:proofErr w:type="spellStart"/>
      <w:r w:rsidRPr="00CC4995">
        <w:rPr>
          <w:rFonts w:eastAsia="Calibri"/>
          <w:color w:val="000000" w:themeColor="text1"/>
          <w:sz w:val="24"/>
          <w:szCs w:val="24"/>
          <w:lang w:eastAsia="ar-SA"/>
        </w:rPr>
        <w:t>pemungutan</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dilakukan</w:t>
      </w:r>
      <w:proofErr w:type="spellEnd"/>
      <w:r w:rsidRPr="00CC4995">
        <w:rPr>
          <w:rFonts w:eastAsia="Calibri"/>
          <w:color w:val="000000" w:themeColor="text1"/>
          <w:sz w:val="24"/>
          <w:szCs w:val="24"/>
          <w:lang w:eastAsia="ar-SA"/>
        </w:rPr>
        <w:t xml:space="preserve"> oleh </w:t>
      </w:r>
      <w:proofErr w:type="spellStart"/>
      <w:r w:rsidRPr="00CC4995">
        <w:rPr>
          <w:rFonts w:eastAsia="Calibri"/>
          <w:color w:val="000000" w:themeColor="text1"/>
          <w:sz w:val="24"/>
          <w:szCs w:val="24"/>
          <w:lang w:eastAsia="ar-SA"/>
        </w:rPr>
        <w:t>pihak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ketiga</w:t>
      </w:r>
      <w:bookmarkStart w:id="19" w:name="_ftnref69"/>
      <w:proofErr w:type="spellEnd"/>
      <w:r w:rsidRPr="00CC4995">
        <w:rPr>
          <w:rFonts w:eastAsia="Calibri"/>
          <w:color w:val="000000" w:themeColor="text1"/>
          <w:sz w:val="24"/>
          <w:szCs w:val="24"/>
          <w:lang w:eastAsia="ar-SA"/>
        </w:rPr>
        <w:t xml:space="preserve"> </w:t>
      </w:r>
      <w:r w:rsidRPr="00CC4995">
        <w:rPr>
          <w:rFonts w:eastAsia="Calibri"/>
          <w:color w:val="000000" w:themeColor="text1"/>
          <w:sz w:val="24"/>
          <w:szCs w:val="24"/>
          <w:lang w:eastAsia="ar-SA"/>
        </w:rPr>
        <w:fldChar w:fldCharType="begin" w:fldLock="1"/>
      </w:r>
      <w:r w:rsidRPr="00CC4995">
        <w:rPr>
          <w:rFonts w:eastAsia="Calibri"/>
          <w:color w:val="000000" w:themeColor="text1"/>
          <w:sz w:val="24"/>
          <w:szCs w:val="24"/>
          <w:lang w:eastAsia="ar-SA"/>
        </w:rPr>
        <w:instrText>ADDIN CSL_CITATION {"citationItems":[{"id":"ITEM-1","itemData":{"author":[{"dropping-particle":"","family":"Wirawan B Ilyas dan Richard Burton","given":"","non-dropping-particle":"","parse-names":false,"suffix":""}],"edition":"Edisi 4","id":"ITEM-1","issued":{"date-parts":[["2008"]]},"number-of-pages":"33","publisher":"Penerbit Salemba Empat","publisher-place":"Jakarta","title":"Hukum Pajak","type":"book"},"uris":["http://www.mendeley.com/documents/?uuid=aec0c656-0563-470e-af8a-fd043cce2413"]}],"mendeley":{"formattedCitation":"(Wirawan B Ilyas dan Richard Burton, 2008)","plainTextFormattedCitation":"(Wirawan B Ilyas dan Richard Burton, 2008)","previouslyFormattedCitation":"(Wirawan B Ilyas dan Richard Burton, 2008)"},"properties":{"noteIndex":0},"schema":"https://github.com/citation-style-language/schema/raw/master/csl-citation.json"}</w:instrText>
      </w:r>
      <w:r w:rsidRPr="00CC4995">
        <w:rPr>
          <w:rFonts w:eastAsia="Calibri"/>
          <w:color w:val="000000" w:themeColor="text1"/>
          <w:sz w:val="24"/>
          <w:szCs w:val="24"/>
          <w:lang w:eastAsia="ar-SA"/>
        </w:rPr>
        <w:fldChar w:fldCharType="separate"/>
      </w:r>
      <w:r w:rsidRPr="00CC4995">
        <w:rPr>
          <w:rFonts w:eastAsia="Calibri"/>
          <w:noProof/>
          <w:color w:val="000000" w:themeColor="text1"/>
          <w:sz w:val="24"/>
          <w:szCs w:val="24"/>
          <w:lang w:eastAsia="ar-SA"/>
        </w:rPr>
        <w:t>(Wirawan B Ilyas dan Richard Burton, 2008)</w:t>
      </w:r>
      <w:r w:rsidRPr="00CC4995">
        <w:rPr>
          <w:rFonts w:eastAsia="Calibri"/>
          <w:color w:val="000000" w:themeColor="text1"/>
          <w:sz w:val="24"/>
          <w:szCs w:val="24"/>
          <w:lang w:eastAsia="ar-SA"/>
        </w:rPr>
        <w:fldChar w:fldCharType="end"/>
      </w:r>
      <w:hyperlink r:id="rId20" w:anchor="_ftn69" w:history="1"/>
      <w:bookmarkEnd w:id="19"/>
      <w:r w:rsidRPr="00CC4995">
        <w:rPr>
          <w:rFonts w:eastAsia="Calibri"/>
          <w:color w:val="000000" w:themeColor="text1"/>
          <w:sz w:val="24"/>
          <w:szCs w:val="24"/>
          <w:lang w:eastAsia="ar-SA"/>
        </w:rPr>
        <w:t>.</w:t>
      </w:r>
      <w:r w:rsidRPr="00CC4995">
        <w:rPr>
          <w:color w:val="000000" w:themeColor="text1"/>
          <w:sz w:val="24"/>
          <w:szCs w:val="24"/>
        </w:rPr>
        <w:tab/>
      </w:r>
    </w:p>
    <w:p w14:paraId="05C307D5" w14:textId="77777777" w:rsidR="00631380" w:rsidRPr="00CC4995" w:rsidRDefault="00631380" w:rsidP="00631380">
      <w:pPr>
        <w:jc w:val="both"/>
        <w:rPr>
          <w:color w:val="000000" w:themeColor="text1"/>
          <w:sz w:val="24"/>
          <w:szCs w:val="24"/>
          <w:lang w:val="id-ID"/>
        </w:rPr>
      </w:pPr>
    </w:p>
    <w:p w14:paraId="26102583" w14:textId="77777777" w:rsidR="00631380" w:rsidRPr="00CC4995" w:rsidRDefault="00631380" w:rsidP="00631380">
      <w:pPr>
        <w:jc w:val="both"/>
        <w:rPr>
          <w:b/>
          <w:color w:val="000000" w:themeColor="text1"/>
          <w:sz w:val="24"/>
          <w:szCs w:val="24"/>
        </w:rPr>
      </w:pPr>
      <w:r w:rsidRPr="00CC4995">
        <w:rPr>
          <w:b/>
          <w:color w:val="000000" w:themeColor="text1"/>
          <w:sz w:val="24"/>
          <w:szCs w:val="24"/>
        </w:rPr>
        <w:t xml:space="preserve">METODE </w:t>
      </w:r>
    </w:p>
    <w:p w14:paraId="547BCFBB" w14:textId="77777777" w:rsidR="00631380" w:rsidRPr="00CC4995" w:rsidRDefault="00631380" w:rsidP="00631380">
      <w:pPr>
        <w:ind w:firstLine="360"/>
        <w:jc w:val="both"/>
        <w:rPr>
          <w:color w:val="000000" w:themeColor="text1"/>
          <w:sz w:val="24"/>
          <w:szCs w:val="24"/>
          <w:lang w:val="id-ID"/>
        </w:rPr>
      </w:pPr>
      <w:r w:rsidRPr="00CC4995">
        <w:rPr>
          <w:color w:val="000000" w:themeColor="text1"/>
          <w:sz w:val="24"/>
          <w:szCs w:val="24"/>
          <w:lang w:val="id-ID"/>
        </w:rPr>
        <w:t>Penelitian ini dilakukan dalam rangka memperoleh hasil yang akan dicapai, oleh karena itu penelitian ini dengan menggunakan metode sebagai berikut :</w:t>
      </w:r>
    </w:p>
    <w:p w14:paraId="2CDD1B2B" w14:textId="77777777" w:rsidR="00631380" w:rsidRPr="00CC4995" w:rsidRDefault="00631380" w:rsidP="00631380">
      <w:pPr>
        <w:numPr>
          <w:ilvl w:val="0"/>
          <w:numId w:val="13"/>
        </w:numPr>
        <w:tabs>
          <w:tab w:val="clear" w:pos="720"/>
        </w:tabs>
        <w:ind w:left="284" w:hanging="284"/>
        <w:jc w:val="both"/>
        <w:rPr>
          <w:color w:val="000000" w:themeColor="text1"/>
          <w:sz w:val="24"/>
          <w:szCs w:val="24"/>
          <w:lang w:val="id-ID"/>
        </w:rPr>
      </w:pPr>
      <w:r w:rsidRPr="00CC4995">
        <w:rPr>
          <w:color w:val="000000" w:themeColor="text1"/>
          <w:sz w:val="24"/>
          <w:szCs w:val="24"/>
          <w:lang w:val="id-ID"/>
        </w:rPr>
        <w:t>Spesifikasi Penelitian</w:t>
      </w:r>
    </w:p>
    <w:p w14:paraId="3967F91E" w14:textId="77777777" w:rsidR="00631380" w:rsidRPr="00CC4995" w:rsidRDefault="00631380" w:rsidP="00631380">
      <w:pPr>
        <w:ind w:firstLine="567"/>
        <w:jc w:val="both"/>
        <w:rPr>
          <w:color w:val="000000" w:themeColor="text1"/>
          <w:sz w:val="24"/>
          <w:szCs w:val="24"/>
          <w:lang w:val="id-ID"/>
        </w:rPr>
      </w:pPr>
      <w:r w:rsidRPr="00CC4995">
        <w:rPr>
          <w:color w:val="000000" w:themeColor="text1"/>
          <w:sz w:val="24"/>
          <w:szCs w:val="24"/>
          <w:lang w:val="id-ID"/>
        </w:rPr>
        <w:t xml:space="preserve">Spesifikasi penelitian ini adalah deskriptif analitis, yang menggambarkan dan menganalisis pengenaan pajak dalam kegiatan transaksi melalui  </w:t>
      </w:r>
      <w:r w:rsidRPr="00CC4995">
        <w:rPr>
          <w:i/>
          <w:color w:val="000000" w:themeColor="text1"/>
          <w:sz w:val="24"/>
          <w:szCs w:val="24"/>
          <w:lang w:val="id-ID"/>
        </w:rPr>
        <w:t>e-commerce</w:t>
      </w:r>
      <w:r w:rsidRPr="00CC4995">
        <w:rPr>
          <w:color w:val="000000" w:themeColor="text1"/>
          <w:sz w:val="24"/>
          <w:szCs w:val="24"/>
          <w:lang w:val="id-ID"/>
        </w:rPr>
        <w:t xml:space="preserve"> atau transaksi dengan menggunakan media elektronik. </w:t>
      </w:r>
    </w:p>
    <w:p w14:paraId="64CCCC16" w14:textId="77777777" w:rsidR="00631380" w:rsidRPr="00CC4995" w:rsidRDefault="00631380" w:rsidP="00631380">
      <w:pPr>
        <w:ind w:firstLine="567"/>
        <w:jc w:val="both"/>
        <w:rPr>
          <w:color w:val="000000" w:themeColor="text1"/>
          <w:sz w:val="24"/>
          <w:szCs w:val="24"/>
          <w:lang w:val="id-ID"/>
        </w:rPr>
      </w:pPr>
    </w:p>
    <w:p w14:paraId="1FBE602E" w14:textId="77777777" w:rsidR="00631380" w:rsidRPr="00CC4995" w:rsidRDefault="00631380" w:rsidP="00631380">
      <w:pPr>
        <w:numPr>
          <w:ilvl w:val="0"/>
          <w:numId w:val="13"/>
        </w:numPr>
        <w:tabs>
          <w:tab w:val="clear" w:pos="720"/>
        </w:tabs>
        <w:ind w:left="284" w:hanging="284"/>
        <w:jc w:val="both"/>
        <w:rPr>
          <w:color w:val="000000" w:themeColor="text1"/>
          <w:sz w:val="24"/>
          <w:szCs w:val="24"/>
          <w:lang w:val="id-ID"/>
        </w:rPr>
      </w:pPr>
      <w:r w:rsidRPr="00CC4995">
        <w:rPr>
          <w:color w:val="000000" w:themeColor="text1"/>
          <w:sz w:val="24"/>
          <w:szCs w:val="24"/>
          <w:lang w:val="id-ID"/>
        </w:rPr>
        <w:t xml:space="preserve">Metode pendekatan  </w:t>
      </w:r>
    </w:p>
    <w:p w14:paraId="657C85AC" w14:textId="77777777" w:rsidR="00631380" w:rsidRPr="00CC4995" w:rsidRDefault="00631380" w:rsidP="00631380">
      <w:pPr>
        <w:ind w:left="66" w:firstLine="501"/>
        <w:jc w:val="both"/>
        <w:rPr>
          <w:color w:val="000000" w:themeColor="text1"/>
          <w:sz w:val="24"/>
          <w:szCs w:val="24"/>
          <w:lang w:val="id-ID"/>
        </w:rPr>
      </w:pPr>
      <w:r w:rsidRPr="00CC4995">
        <w:rPr>
          <w:color w:val="000000" w:themeColor="text1"/>
          <w:sz w:val="24"/>
          <w:szCs w:val="24"/>
          <w:lang w:val="id-ID"/>
        </w:rPr>
        <w:t>Metode pendekatan yang digunakan dalam penelitian ini adalah yuridis kualitatif</w:t>
      </w:r>
      <w:r w:rsidRPr="00CC4995">
        <w:rPr>
          <w:color w:val="000000" w:themeColor="text1"/>
          <w:sz w:val="24"/>
          <w:szCs w:val="24"/>
        </w:rPr>
        <w:t xml:space="preserve"> </w:t>
      </w:r>
      <w:r w:rsidRPr="00CC4995">
        <w:rPr>
          <w:color w:val="000000" w:themeColor="text1"/>
          <w:sz w:val="24"/>
          <w:szCs w:val="24"/>
        </w:rPr>
        <w:fldChar w:fldCharType="begin" w:fldLock="1"/>
      </w:r>
      <w:r w:rsidRPr="00CC4995">
        <w:rPr>
          <w:color w:val="000000" w:themeColor="text1"/>
          <w:sz w:val="24"/>
          <w:szCs w:val="24"/>
        </w:rPr>
        <w:instrText>ADDIN CSL_CITATION {"citationItems":[{"id":"ITEM-1","itemData":{"author":[{"dropping-particle":"","family":"Soerjono Soekanto","given":"","non-dropping-particle":"","parse-names":false,"suffix":""}],"id":"ITEM-1","issued":{"date-parts":[["1986"]]},"number-of-pages":"10","publisher":"UI Press","publisher-place":"Jakarta","title":"Pengantar Penelitian Hukum","type":"book"},"uris":["http://www.mendeley.com/documents/?uuid=731b31cb-89ea-4ed2-9704-7ef1fd9c8c4e"]}],"mendeley":{"formattedCitation":"(Soerjono Soekanto, 1986)","plainTextFormattedCitation":"(Soerjono Soekanto, 1986)","previouslyFormattedCitation":"(Soerjono Soekanto, 1986)"},"properties":{"noteIndex":0},"schema":"https://github.com/citation-style-language/schema/raw/master/csl-citation.json"}</w:instrText>
      </w:r>
      <w:r w:rsidRPr="00CC4995">
        <w:rPr>
          <w:color w:val="000000" w:themeColor="text1"/>
          <w:sz w:val="24"/>
          <w:szCs w:val="24"/>
        </w:rPr>
        <w:fldChar w:fldCharType="separate"/>
      </w:r>
      <w:r w:rsidRPr="00CC4995">
        <w:rPr>
          <w:noProof/>
          <w:color w:val="000000" w:themeColor="text1"/>
          <w:sz w:val="24"/>
          <w:szCs w:val="24"/>
        </w:rPr>
        <w:t>(Soerjono Soekanto, 1986)</w:t>
      </w:r>
      <w:r w:rsidRPr="00CC4995">
        <w:rPr>
          <w:color w:val="000000" w:themeColor="text1"/>
          <w:sz w:val="24"/>
          <w:szCs w:val="24"/>
        </w:rPr>
        <w:fldChar w:fldCharType="end"/>
      </w:r>
      <w:r w:rsidRPr="00CC4995">
        <w:rPr>
          <w:color w:val="000000" w:themeColor="text1"/>
          <w:sz w:val="24"/>
          <w:szCs w:val="24"/>
        </w:rPr>
        <w:t>,</w:t>
      </w:r>
      <w:r w:rsidRPr="00CC4995">
        <w:rPr>
          <w:color w:val="000000" w:themeColor="text1"/>
          <w:sz w:val="24"/>
          <w:szCs w:val="24"/>
          <w:lang w:val="id-ID"/>
        </w:rPr>
        <w:t xml:space="preserve"> yaitu  menjelaskan atau menerangkan, </w:t>
      </w:r>
      <w:r w:rsidRPr="00CC4995">
        <w:rPr>
          <w:color w:val="000000" w:themeColor="text1"/>
          <w:sz w:val="24"/>
          <w:szCs w:val="24"/>
          <w:lang w:val="id-ID"/>
        </w:rPr>
        <w:t>segala sesuatu yang diperoleh dari teori maupun hasil penelitian kepustakaan sehingga dapat ditemukan kebenaran yang konkrit dan jelas secara ilmiah.</w:t>
      </w:r>
    </w:p>
    <w:p w14:paraId="752103D4" w14:textId="77777777" w:rsidR="00631380" w:rsidRPr="00CC4995" w:rsidRDefault="00631380" w:rsidP="00631380">
      <w:pPr>
        <w:ind w:left="66" w:firstLine="501"/>
        <w:jc w:val="both"/>
        <w:rPr>
          <w:color w:val="000000" w:themeColor="text1"/>
          <w:sz w:val="24"/>
          <w:szCs w:val="24"/>
          <w:lang w:val="id-ID"/>
        </w:rPr>
      </w:pPr>
    </w:p>
    <w:p w14:paraId="0E9CCEE2" w14:textId="77777777" w:rsidR="00631380" w:rsidRPr="00CC4995" w:rsidRDefault="00631380" w:rsidP="00631380">
      <w:pPr>
        <w:numPr>
          <w:ilvl w:val="0"/>
          <w:numId w:val="13"/>
        </w:numPr>
        <w:tabs>
          <w:tab w:val="clear" w:pos="720"/>
        </w:tabs>
        <w:ind w:left="284" w:hanging="284"/>
        <w:jc w:val="both"/>
        <w:rPr>
          <w:color w:val="000000" w:themeColor="text1"/>
          <w:sz w:val="24"/>
          <w:szCs w:val="24"/>
          <w:lang w:val="id-ID"/>
        </w:rPr>
      </w:pPr>
      <w:r w:rsidRPr="00CC4995">
        <w:rPr>
          <w:color w:val="000000" w:themeColor="text1"/>
          <w:sz w:val="24"/>
          <w:szCs w:val="24"/>
          <w:lang w:val="id-ID"/>
        </w:rPr>
        <w:t>Tahap Penelitian</w:t>
      </w:r>
    </w:p>
    <w:p w14:paraId="30B9791D" w14:textId="77777777" w:rsidR="00631380" w:rsidRPr="00CC4995" w:rsidRDefault="00631380" w:rsidP="00631380">
      <w:pPr>
        <w:ind w:firstLine="567"/>
        <w:jc w:val="both"/>
        <w:rPr>
          <w:color w:val="000000" w:themeColor="text1"/>
          <w:sz w:val="24"/>
          <w:szCs w:val="24"/>
          <w:lang w:val="id-ID"/>
        </w:rPr>
      </w:pPr>
      <w:r w:rsidRPr="00CC4995">
        <w:rPr>
          <w:color w:val="000000" w:themeColor="text1"/>
          <w:sz w:val="24"/>
          <w:szCs w:val="24"/>
          <w:lang w:val="id-ID"/>
        </w:rPr>
        <w:t>Penelitian dilakukan dalam dua tahap,</w:t>
      </w:r>
      <w:r w:rsidRPr="00CC4995">
        <w:rPr>
          <w:color w:val="000000" w:themeColor="text1"/>
          <w:sz w:val="24"/>
          <w:szCs w:val="24"/>
        </w:rPr>
        <w:t xml:space="preserve"> </w:t>
      </w:r>
      <w:r w:rsidRPr="00CC4995">
        <w:rPr>
          <w:color w:val="000000" w:themeColor="text1"/>
          <w:sz w:val="24"/>
          <w:szCs w:val="24"/>
          <w:lang w:val="id-ID"/>
        </w:rPr>
        <w:t xml:space="preserve">yaitu </w:t>
      </w:r>
    </w:p>
    <w:p w14:paraId="56680C2D" w14:textId="77777777" w:rsidR="00631380" w:rsidRPr="00CC4995" w:rsidRDefault="00631380" w:rsidP="00631380">
      <w:pPr>
        <w:numPr>
          <w:ilvl w:val="1"/>
          <w:numId w:val="13"/>
        </w:numPr>
        <w:tabs>
          <w:tab w:val="clear" w:pos="1440"/>
        </w:tabs>
        <w:ind w:left="567" w:hanging="283"/>
        <w:jc w:val="both"/>
        <w:rPr>
          <w:color w:val="000000" w:themeColor="text1"/>
          <w:sz w:val="24"/>
          <w:szCs w:val="24"/>
          <w:lang w:val="id-ID"/>
        </w:rPr>
      </w:pPr>
      <w:r w:rsidRPr="00CC4995">
        <w:rPr>
          <w:color w:val="000000" w:themeColor="text1"/>
          <w:sz w:val="24"/>
          <w:szCs w:val="24"/>
          <w:lang w:val="id-ID"/>
        </w:rPr>
        <w:t xml:space="preserve">Penelitian Kepustakaan </w:t>
      </w:r>
      <w:r w:rsidRPr="00CC4995">
        <w:rPr>
          <w:i/>
          <w:color w:val="000000" w:themeColor="text1"/>
          <w:sz w:val="24"/>
          <w:szCs w:val="24"/>
          <w:lang w:val="id-ID"/>
        </w:rPr>
        <w:t>(library research)</w:t>
      </w:r>
    </w:p>
    <w:p w14:paraId="70A7EE7D" w14:textId="77777777" w:rsidR="00631380" w:rsidRPr="00CC4995" w:rsidRDefault="00631380" w:rsidP="00631380">
      <w:pPr>
        <w:ind w:left="709"/>
        <w:jc w:val="both"/>
        <w:rPr>
          <w:color w:val="000000" w:themeColor="text1"/>
          <w:sz w:val="24"/>
          <w:szCs w:val="24"/>
          <w:lang w:val="id-ID"/>
        </w:rPr>
      </w:pPr>
      <w:r w:rsidRPr="00CC4995">
        <w:rPr>
          <w:color w:val="000000" w:themeColor="text1"/>
          <w:sz w:val="24"/>
          <w:szCs w:val="24"/>
          <w:lang w:val="id-ID"/>
        </w:rPr>
        <w:t xml:space="preserve">Penelitian kepustakaan ini dilakukan dengan penelitian data sekunder yang terdiri dari </w:t>
      </w:r>
      <w:r w:rsidRPr="00CC4995">
        <w:rPr>
          <w:color w:val="000000" w:themeColor="text1"/>
          <w:sz w:val="24"/>
          <w:szCs w:val="24"/>
          <w:lang w:val="id-ID"/>
        </w:rPr>
        <w:fldChar w:fldCharType="begin" w:fldLock="1"/>
      </w:r>
      <w:r w:rsidRPr="00CC4995">
        <w:rPr>
          <w:color w:val="000000" w:themeColor="text1"/>
          <w:sz w:val="24"/>
          <w:szCs w:val="24"/>
          <w:lang w:val="id-ID"/>
        </w:rPr>
        <w:instrText>ADDIN CSL_CITATION {"citationItems":[{"id":"ITEM-1","itemData":{"author":[{"dropping-particle":"","family":"Soerjono Soekanto dan Sri Manudji","given":"","non-dropping-particle":"","parse-names":false,"suffix":""}],"id":"ITEM-1","issued":{"date-parts":[["1985"]]},"number-of-pages":"33-34","publisher":"Raja Grafindo Persada","publisher-place":"Jakarta","title":"Penelitian Hukum Normatif","type":"book"},"uris":["http://www.mendeley.com/documents/?uuid=7610dfcb-b1ce-42bd-909f-e041886a8ff0"]}],"mendeley":{"formattedCitation":"(Soerjono Soekanto dan Sri Manudji, 1985)","plainTextFormattedCitation":"(Soerjono Soekanto dan Sri Manudji, 1985)","previouslyFormattedCitation":"(Soerjono Soekanto dan Sri Manudji, 1985)"},"properties":{"noteIndex":0},"schema":"https://github.com/citation-style-language/schema/raw/master/csl-citation.json"}</w:instrText>
      </w:r>
      <w:r w:rsidRPr="00CC4995">
        <w:rPr>
          <w:color w:val="000000" w:themeColor="text1"/>
          <w:sz w:val="24"/>
          <w:szCs w:val="24"/>
          <w:lang w:val="id-ID"/>
        </w:rPr>
        <w:fldChar w:fldCharType="separate"/>
      </w:r>
      <w:r w:rsidRPr="00CC4995">
        <w:rPr>
          <w:noProof/>
          <w:color w:val="000000" w:themeColor="text1"/>
          <w:sz w:val="24"/>
          <w:szCs w:val="24"/>
          <w:lang w:val="id-ID"/>
        </w:rPr>
        <w:t>(Soerjono Soekanto dan Sri Manudji, 1985)</w:t>
      </w:r>
      <w:r w:rsidRPr="00CC4995">
        <w:rPr>
          <w:color w:val="000000" w:themeColor="text1"/>
          <w:sz w:val="24"/>
          <w:szCs w:val="24"/>
          <w:lang w:val="id-ID"/>
        </w:rPr>
        <w:fldChar w:fldCharType="end"/>
      </w:r>
      <w:r w:rsidRPr="00CC4995">
        <w:rPr>
          <w:color w:val="000000" w:themeColor="text1"/>
          <w:sz w:val="24"/>
          <w:szCs w:val="24"/>
          <w:lang w:val="id-ID"/>
        </w:rPr>
        <w:t>:</w:t>
      </w:r>
    </w:p>
    <w:p w14:paraId="757530EF" w14:textId="77777777" w:rsidR="00631380" w:rsidRPr="00CC4995" w:rsidRDefault="00631380" w:rsidP="00631380">
      <w:pPr>
        <w:numPr>
          <w:ilvl w:val="0"/>
          <w:numId w:val="14"/>
        </w:numPr>
        <w:tabs>
          <w:tab w:val="clear" w:pos="1440"/>
        </w:tabs>
        <w:ind w:left="993"/>
        <w:jc w:val="both"/>
        <w:rPr>
          <w:color w:val="000000" w:themeColor="text1"/>
          <w:sz w:val="24"/>
          <w:szCs w:val="24"/>
          <w:lang w:val="id-ID"/>
        </w:rPr>
      </w:pPr>
      <w:r w:rsidRPr="00CC4995">
        <w:rPr>
          <w:color w:val="000000" w:themeColor="text1"/>
          <w:sz w:val="24"/>
          <w:szCs w:val="24"/>
          <w:lang w:val="id-ID"/>
        </w:rPr>
        <w:t>Bahan hukum primer yang berupa ketentuan perundang-undangan, antara lain:</w:t>
      </w:r>
    </w:p>
    <w:p w14:paraId="2BE34706" w14:textId="77777777" w:rsidR="00631380" w:rsidRPr="00CC4995" w:rsidRDefault="00631380" w:rsidP="00631380">
      <w:pPr>
        <w:numPr>
          <w:ilvl w:val="1"/>
          <w:numId w:val="14"/>
        </w:numPr>
        <w:tabs>
          <w:tab w:val="clear" w:pos="2160"/>
        </w:tabs>
        <w:ind w:left="1418" w:hanging="425"/>
        <w:jc w:val="both"/>
        <w:rPr>
          <w:color w:val="000000" w:themeColor="text1"/>
          <w:sz w:val="24"/>
          <w:szCs w:val="24"/>
          <w:lang w:val="id-ID"/>
        </w:rPr>
      </w:pPr>
      <w:r w:rsidRPr="00CC4995">
        <w:rPr>
          <w:color w:val="000000" w:themeColor="text1"/>
          <w:sz w:val="24"/>
          <w:szCs w:val="24"/>
          <w:lang w:val="id-ID"/>
        </w:rPr>
        <w:t>Undang Undang Dasar 1945 (hasil amandemen)</w:t>
      </w:r>
    </w:p>
    <w:p w14:paraId="492870F2" w14:textId="77777777" w:rsidR="00631380" w:rsidRPr="00CC4995" w:rsidRDefault="00631380" w:rsidP="00631380">
      <w:pPr>
        <w:numPr>
          <w:ilvl w:val="1"/>
          <w:numId w:val="14"/>
        </w:numPr>
        <w:tabs>
          <w:tab w:val="clear" w:pos="2160"/>
        </w:tabs>
        <w:ind w:left="1418" w:hanging="425"/>
        <w:jc w:val="both"/>
        <w:rPr>
          <w:color w:val="000000" w:themeColor="text1"/>
          <w:sz w:val="24"/>
          <w:szCs w:val="24"/>
          <w:lang w:val="id-ID"/>
        </w:rPr>
      </w:pPr>
      <w:r w:rsidRPr="00CC4995">
        <w:rPr>
          <w:color w:val="000000" w:themeColor="text1"/>
          <w:sz w:val="24"/>
          <w:szCs w:val="24"/>
          <w:lang w:val="id-ID"/>
        </w:rPr>
        <w:t>Undang Undang Nomor 28 tahun 2007 tentang Perubahan ketiga atas Undang-undang Nomor 16 tahun 2000 tentang Ketentuan Umum dan Tata Cara Perpajakan jo.Undang-undang Nomor 9 tahun 1994.</w:t>
      </w:r>
    </w:p>
    <w:p w14:paraId="2F81BD7F" w14:textId="77777777" w:rsidR="00631380" w:rsidRPr="00CC4995" w:rsidRDefault="00631380" w:rsidP="00631380">
      <w:pPr>
        <w:numPr>
          <w:ilvl w:val="1"/>
          <w:numId w:val="14"/>
        </w:numPr>
        <w:tabs>
          <w:tab w:val="clear" w:pos="2160"/>
        </w:tabs>
        <w:ind w:left="1418"/>
        <w:jc w:val="both"/>
        <w:rPr>
          <w:color w:val="000000" w:themeColor="text1"/>
          <w:sz w:val="24"/>
          <w:szCs w:val="24"/>
          <w:lang w:val="id-ID"/>
        </w:rPr>
      </w:pPr>
      <w:r w:rsidRPr="00CC4995">
        <w:rPr>
          <w:color w:val="000000" w:themeColor="text1"/>
          <w:sz w:val="24"/>
          <w:szCs w:val="24"/>
          <w:lang w:val="id-ID"/>
        </w:rPr>
        <w:t>Undang Undang Nomor 36 tahun 2008 tentang P</w:t>
      </w:r>
      <w:proofErr w:type="spellStart"/>
      <w:r w:rsidRPr="00CC4995">
        <w:rPr>
          <w:bCs/>
          <w:color w:val="000000" w:themeColor="text1"/>
          <w:sz w:val="24"/>
          <w:szCs w:val="24"/>
        </w:rPr>
        <w:t>erubahan</w:t>
      </w:r>
      <w:proofErr w:type="spellEnd"/>
      <w:r w:rsidRPr="00CC4995">
        <w:rPr>
          <w:bCs/>
          <w:color w:val="000000" w:themeColor="text1"/>
          <w:sz w:val="24"/>
          <w:szCs w:val="24"/>
        </w:rPr>
        <w:t xml:space="preserve"> </w:t>
      </w:r>
      <w:proofErr w:type="spellStart"/>
      <w:r w:rsidRPr="00CC4995">
        <w:rPr>
          <w:bCs/>
          <w:color w:val="000000" w:themeColor="text1"/>
          <w:sz w:val="24"/>
          <w:szCs w:val="24"/>
        </w:rPr>
        <w:t>Keempat</w:t>
      </w:r>
      <w:proofErr w:type="spellEnd"/>
      <w:r w:rsidRPr="00CC4995">
        <w:rPr>
          <w:bCs/>
          <w:color w:val="000000" w:themeColor="text1"/>
          <w:sz w:val="24"/>
          <w:szCs w:val="24"/>
        </w:rPr>
        <w:t xml:space="preserve"> </w:t>
      </w:r>
      <w:proofErr w:type="spellStart"/>
      <w:r w:rsidRPr="00CC4995">
        <w:rPr>
          <w:bCs/>
          <w:color w:val="000000" w:themeColor="text1"/>
          <w:sz w:val="24"/>
          <w:szCs w:val="24"/>
        </w:rPr>
        <w:t>atas</w:t>
      </w:r>
      <w:proofErr w:type="spellEnd"/>
      <w:r w:rsidRPr="00CC4995">
        <w:rPr>
          <w:bCs/>
          <w:color w:val="000000" w:themeColor="text1"/>
          <w:sz w:val="24"/>
          <w:szCs w:val="24"/>
        </w:rPr>
        <w:t xml:space="preserve"> </w:t>
      </w:r>
      <w:proofErr w:type="spellStart"/>
      <w:r w:rsidRPr="00CC4995">
        <w:rPr>
          <w:bCs/>
          <w:color w:val="000000" w:themeColor="text1"/>
          <w:sz w:val="24"/>
          <w:szCs w:val="24"/>
        </w:rPr>
        <w:t>Undang-undang</w:t>
      </w:r>
      <w:proofErr w:type="spellEnd"/>
      <w:r w:rsidRPr="00CC4995">
        <w:rPr>
          <w:bCs/>
          <w:color w:val="000000" w:themeColor="text1"/>
          <w:sz w:val="24"/>
          <w:szCs w:val="24"/>
        </w:rPr>
        <w:t xml:space="preserve"> </w:t>
      </w:r>
      <w:proofErr w:type="spellStart"/>
      <w:r w:rsidRPr="00CC4995">
        <w:rPr>
          <w:bCs/>
          <w:color w:val="000000" w:themeColor="text1"/>
          <w:sz w:val="24"/>
          <w:szCs w:val="24"/>
        </w:rPr>
        <w:t>Nomor</w:t>
      </w:r>
      <w:proofErr w:type="spellEnd"/>
      <w:r w:rsidRPr="00CC4995">
        <w:rPr>
          <w:bCs/>
          <w:color w:val="000000" w:themeColor="text1"/>
          <w:sz w:val="24"/>
          <w:szCs w:val="24"/>
        </w:rPr>
        <w:t xml:space="preserve"> 17 </w:t>
      </w:r>
      <w:proofErr w:type="spellStart"/>
      <w:r w:rsidRPr="00CC4995">
        <w:rPr>
          <w:bCs/>
          <w:color w:val="000000" w:themeColor="text1"/>
          <w:sz w:val="24"/>
          <w:szCs w:val="24"/>
        </w:rPr>
        <w:t>tahun</w:t>
      </w:r>
      <w:proofErr w:type="spellEnd"/>
      <w:r w:rsidRPr="00CC4995">
        <w:rPr>
          <w:bCs/>
          <w:color w:val="000000" w:themeColor="text1"/>
          <w:sz w:val="24"/>
          <w:szCs w:val="24"/>
        </w:rPr>
        <w:t xml:space="preserve"> 2000 </w:t>
      </w:r>
      <w:proofErr w:type="spellStart"/>
      <w:r w:rsidRPr="00CC4995">
        <w:rPr>
          <w:bCs/>
          <w:color w:val="000000" w:themeColor="text1"/>
          <w:sz w:val="24"/>
          <w:szCs w:val="24"/>
        </w:rPr>
        <w:t>tentang</w:t>
      </w:r>
      <w:proofErr w:type="spellEnd"/>
      <w:r w:rsidRPr="00CC4995">
        <w:rPr>
          <w:bCs/>
          <w:color w:val="000000" w:themeColor="text1"/>
          <w:sz w:val="24"/>
          <w:szCs w:val="24"/>
        </w:rPr>
        <w:t xml:space="preserve"> </w:t>
      </w:r>
      <w:proofErr w:type="spellStart"/>
      <w:r w:rsidRPr="00CC4995">
        <w:rPr>
          <w:bCs/>
          <w:color w:val="000000" w:themeColor="text1"/>
          <w:sz w:val="24"/>
          <w:szCs w:val="24"/>
        </w:rPr>
        <w:t>Pajak</w:t>
      </w:r>
      <w:proofErr w:type="spellEnd"/>
      <w:r w:rsidRPr="00CC4995">
        <w:rPr>
          <w:bCs/>
          <w:color w:val="000000" w:themeColor="text1"/>
          <w:sz w:val="24"/>
          <w:szCs w:val="24"/>
        </w:rPr>
        <w:t xml:space="preserve"> </w:t>
      </w:r>
      <w:proofErr w:type="spellStart"/>
      <w:r w:rsidRPr="00CC4995">
        <w:rPr>
          <w:bCs/>
          <w:color w:val="000000" w:themeColor="text1"/>
          <w:sz w:val="24"/>
          <w:szCs w:val="24"/>
        </w:rPr>
        <w:t>Penghasilan</w:t>
      </w:r>
      <w:proofErr w:type="spellEnd"/>
      <w:r w:rsidRPr="00CC4995">
        <w:rPr>
          <w:color w:val="000000" w:themeColor="text1"/>
          <w:sz w:val="24"/>
          <w:szCs w:val="24"/>
          <w:lang w:val="id-ID"/>
        </w:rPr>
        <w:t>.</w:t>
      </w:r>
    </w:p>
    <w:p w14:paraId="1F4F72DA" w14:textId="77777777" w:rsidR="00631380" w:rsidRPr="00CC4995" w:rsidRDefault="00631380" w:rsidP="00631380">
      <w:pPr>
        <w:numPr>
          <w:ilvl w:val="1"/>
          <w:numId w:val="14"/>
        </w:numPr>
        <w:tabs>
          <w:tab w:val="clear" w:pos="2160"/>
        </w:tabs>
        <w:ind w:left="1418"/>
        <w:jc w:val="both"/>
        <w:rPr>
          <w:color w:val="000000" w:themeColor="text1"/>
          <w:sz w:val="24"/>
          <w:szCs w:val="24"/>
          <w:lang w:val="id-ID"/>
        </w:rPr>
      </w:pPr>
      <w:r w:rsidRPr="00CC4995">
        <w:rPr>
          <w:color w:val="000000" w:themeColor="text1"/>
          <w:sz w:val="24"/>
          <w:szCs w:val="24"/>
          <w:lang w:val="id-ID"/>
        </w:rPr>
        <w:t>Undang Undang Nomor 42 tahun 2009 tentang perubahan Ketiga atas Undang-undang Nomor 18 tahun 2000 tentang Pajak Pertambahan Nilai Barang dan Jasa dan Pajak Penjualan Atas Barang Mewah.</w:t>
      </w:r>
    </w:p>
    <w:p w14:paraId="45F5D423" w14:textId="77777777" w:rsidR="00631380" w:rsidRPr="00CC4995" w:rsidRDefault="00631380" w:rsidP="00631380">
      <w:pPr>
        <w:numPr>
          <w:ilvl w:val="1"/>
          <w:numId w:val="14"/>
        </w:numPr>
        <w:tabs>
          <w:tab w:val="clear" w:pos="2160"/>
        </w:tabs>
        <w:ind w:left="1800"/>
        <w:jc w:val="both"/>
        <w:rPr>
          <w:i/>
          <w:color w:val="000000" w:themeColor="text1"/>
          <w:sz w:val="24"/>
          <w:szCs w:val="24"/>
          <w:lang w:val="id-ID"/>
        </w:rPr>
      </w:pPr>
      <w:r w:rsidRPr="00CC4995">
        <w:rPr>
          <w:color w:val="000000" w:themeColor="text1"/>
          <w:sz w:val="24"/>
          <w:szCs w:val="24"/>
          <w:lang w:val="id-ID"/>
        </w:rPr>
        <w:t xml:space="preserve">UNCITRAL </w:t>
      </w:r>
      <w:r w:rsidRPr="00CC4995">
        <w:rPr>
          <w:i/>
          <w:color w:val="000000" w:themeColor="text1"/>
          <w:sz w:val="24"/>
          <w:szCs w:val="24"/>
          <w:lang w:val="id-ID"/>
        </w:rPr>
        <w:t>Model Law</w:t>
      </w:r>
    </w:p>
    <w:p w14:paraId="02D80C60" w14:textId="77777777" w:rsidR="00631380" w:rsidRPr="00CC4995" w:rsidRDefault="00631380" w:rsidP="00631380">
      <w:pPr>
        <w:numPr>
          <w:ilvl w:val="0"/>
          <w:numId w:val="14"/>
        </w:numPr>
        <w:tabs>
          <w:tab w:val="clear" w:pos="1440"/>
          <w:tab w:val="left" w:pos="1080"/>
        </w:tabs>
        <w:ind w:left="1134"/>
        <w:jc w:val="both"/>
        <w:rPr>
          <w:color w:val="000000" w:themeColor="text1"/>
          <w:sz w:val="24"/>
          <w:szCs w:val="24"/>
          <w:lang w:val="id-ID"/>
        </w:rPr>
      </w:pPr>
      <w:r w:rsidRPr="00CC4995">
        <w:rPr>
          <w:color w:val="000000" w:themeColor="text1"/>
          <w:sz w:val="24"/>
          <w:szCs w:val="24"/>
          <w:lang w:val="id-ID"/>
        </w:rPr>
        <w:lastRenderedPageBreak/>
        <w:t>Bahan Hukum Sekunder, yang memberikan penjelasan bahan hukum primer, seperti :</w:t>
      </w:r>
    </w:p>
    <w:p w14:paraId="355F6131" w14:textId="77777777" w:rsidR="00631380" w:rsidRPr="00CC4995" w:rsidRDefault="00631380" w:rsidP="00631380">
      <w:pPr>
        <w:numPr>
          <w:ilvl w:val="1"/>
          <w:numId w:val="14"/>
        </w:numPr>
        <w:tabs>
          <w:tab w:val="clear" w:pos="2160"/>
        </w:tabs>
        <w:ind w:left="1418" w:hanging="425"/>
        <w:jc w:val="both"/>
        <w:rPr>
          <w:color w:val="000000" w:themeColor="text1"/>
          <w:sz w:val="24"/>
          <w:szCs w:val="24"/>
          <w:lang w:val="id-ID"/>
        </w:rPr>
      </w:pPr>
      <w:r w:rsidRPr="00CC4995">
        <w:rPr>
          <w:color w:val="000000" w:themeColor="text1"/>
          <w:sz w:val="24"/>
          <w:szCs w:val="24"/>
          <w:lang w:val="id-ID"/>
        </w:rPr>
        <w:t>Pendapat atau tulisan-tulisan para ahli di bidang hukum pajak dan bidang-bidang yang terkait dengan permasalahan yang diteliti</w:t>
      </w:r>
    </w:p>
    <w:p w14:paraId="272075FD" w14:textId="77777777" w:rsidR="00631380" w:rsidRPr="00CC4995" w:rsidRDefault="00631380" w:rsidP="00631380">
      <w:pPr>
        <w:numPr>
          <w:ilvl w:val="1"/>
          <w:numId w:val="14"/>
        </w:numPr>
        <w:tabs>
          <w:tab w:val="clear" w:pos="2160"/>
        </w:tabs>
        <w:ind w:left="1418" w:hanging="425"/>
        <w:jc w:val="both"/>
        <w:rPr>
          <w:color w:val="000000" w:themeColor="text1"/>
          <w:sz w:val="24"/>
          <w:szCs w:val="24"/>
          <w:lang w:val="id-ID"/>
        </w:rPr>
      </w:pPr>
      <w:r w:rsidRPr="00CC4995">
        <w:rPr>
          <w:color w:val="000000" w:themeColor="text1"/>
          <w:sz w:val="24"/>
          <w:szCs w:val="24"/>
          <w:lang w:val="id-ID"/>
        </w:rPr>
        <w:t>Hasil penelitian dan karya dari kalangan hukum.</w:t>
      </w:r>
    </w:p>
    <w:p w14:paraId="235B2595" w14:textId="77777777" w:rsidR="00631380" w:rsidRPr="00CC4995" w:rsidRDefault="00631380" w:rsidP="00631380">
      <w:pPr>
        <w:numPr>
          <w:ilvl w:val="0"/>
          <w:numId w:val="14"/>
        </w:numPr>
        <w:tabs>
          <w:tab w:val="clear" w:pos="1440"/>
        </w:tabs>
        <w:ind w:left="993"/>
        <w:jc w:val="both"/>
        <w:rPr>
          <w:color w:val="000000" w:themeColor="text1"/>
          <w:sz w:val="24"/>
          <w:szCs w:val="24"/>
          <w:lang w:val="id-ID"/>
        </w:rPr>
      </w:pPr>
      <w:r w:rsidRPr="00CC4995">
        <w:rPr>
          <w:color w:val="000000" w:themeColor="text1"/>
          <w:sz w:val="24"/>
          <w:szCs w:val="24"/>
          <w:lang w:val="id-ID"/>
        </w:rPr>
        <w:t xml:space="preserve">Bahan Hukum Tersier, yaitu bahan yang memberikan petunjuk maupun penjelasan bahan hukum primer dan bahan hukum sekunder, seperti : kamus hukum, artikel pada majalah atau koran, jurnal, artikel yang terdapat dalam </w:t>
      </w:r>
      <w:r w:rsidRPr="00CC4995">
        <w:rPr>
          <w:i/>
          <w:color w:val="000000" w:themeColor="text1"/>
          <w:sz w:val="24"/>
          <w:szCs w:val="24"/>
          <w:lang w:val="id-ID"/>
        </w:rPr>
        <w:t>website</w:t>
      </w:r>
      <w:r w:rsidRPr="00CC4995">
        <w:rPr>
          <w:color w:val="000000" w:themeColor="text1"/>
          <w:sz w:val="24"/>
          <w:szCs w:val="24"/>
          <w:lang w:val="id-ID"/>
        </w:rPr>
        <w:t>/situs internet.</w:t>
      </w:r>
    </w:p>
    <w:p w14:paraId="7ABD8138" w14:textId="77777777" w:rsidR="00631380" w:rsidRPr="00CC4995" w:rsidRDefault="00631380" w:rsidP="00631380">
      <w:pPr>
        <w:ind w:left="993" w:hanging="426"/>
        <w:jc w:val="both"/>
        <w:rPr>
          <w:i/>
          <w:color w:val="000000" w:themeColor="text1"/>
          <w:sz w:val="24"/>
          <w:szCs w:val="24"/>
          <w:lang w:val="id-ID"/>
        </w:rPr>
      </w:pPr>
      <w:r w:rsidRPr="00CC4995">
        <w:rPr>
          <w:color w:val="000000" w:themeColor="text1"/>
          <w:sz w:val="24"/>
          <w:szCs w:val="24"/>
          <w:lang w:val="id-ID"/>
        </w:rPr>
        <w:t xml:space="preserve">b. Penelitian Lapangan </w:t>
      </w:r>
      <w:r w:rsidRPr="00CC4995">
        <w:rPr>
          <w:i/>
          <w:color w:val="000000" w:themeColor="text1"/>
          <w:sz w:val="24"/>
          <w:szCs w:val="24"/>
          <w:lang w:val="id-ID"/>
        </w:rPr>
        <w:t>(Field Research)</w:t>
      </w:r>
    </w:p>
    <w:p w14:paraId="5313351B" w14:textId="77777777" w:rsidR="00631380" w:rsidRPr="00CC4995" w:rsidRDefault="00631380" w:rsidP="00631380">
      <w:pPr>
        <w:tabs>
          <w:tab w:val="left" w:pos="720"/>
          <w:tab w:val="left" w:pos="900"/>
        </w:tabs>
        <w:ind w:left="900"/>
        <w:jc w:val="both"/>
        <w:rPr>
          <w:color w:val="000000" w:themeColor="text1"/>
          <w:sz w:val="24"/>
          <w:szCs w:val="24"/>
          <w:lang w:val="id-ID"/>
        </w:rPr>
      </w:pPr>
      <w:r w:rsidRPr="00CC4995">
        <w:rPr>
          <w:color w:val="000000" w:themeColor="text1"/>
          <w:sz w:val="24"/>
          <w:szCs w:val="24"/>
          <w:lang w:val="id-ID"/>
        </w:rPr>
        <w:t>Penelitian lapangan dilakukan guna mendapatkan data primer sebagai pendukung bagi analisis hasil penelitian. Penelitian lapangan dilakukan pada lembaga-lembaga yang dapat memberikan penjelasan yang berkaitan dengan masalah pajak, antara lain: Kantor Pelayanan Pajak.</w:t>
      </w:r>
    </w:p>
    <w:p w14:paraId="22E93F14" w14:textId="77777777" w:rsidR="00631380" w:rsidRPr="00CC4995" w:rsidRDefault="00631380" w:rsidP="00631380">
      <w:pPr>
        <w:pStyle w:val="ListParagraph"/>
        <w:numPr>
          <w:ilvl w:val="0"/>
          <w:numId w:val="13"/>
        </w:numPr>
        <w:tabs>
          <w:tab w:val="left" w:pos="360"/>
          <w:tab w:val="left" w:pos="720"/>
        </w:tabs>
        <w:jc w:val="both"/>
        <w:rPr>
          <w:color w:val="000000" w:themeColor="text1"/>
          <w:lang w:val="id-ID"/>
        </w:rPr>
      </w:pPr>
      <w:r w:rsidRPr="00CC4995">
        <w:rPr>
          <w:color w:val="000000" w:themeColor="text1"/>
          <w:lang w:val="id-ID"/>
        </w:rPr>
        <w:t>Teknik Pengumpulan Data</w:t>
      </w:r>
    </w:p>
    <w:p w14:paraId="692595D0" w14:textId="77777777" w:rsidR="00631380" w:rsidRPr="00CC4995" w:rsidRDefault="00631380" w:rsidP="00631380">
      <w:pPr>
        <w:tabs>
          <w:tab w:val="left" w:pos="360"/>
          <w:tab w:val="left" w:pos="720"/>
          <w:tab w:val="left" w:pos="1080"/>
        </w:tabs>
        <w:ind w:left="360"/>
        <w:jc w:val="both"/>
        <w:rPr>
          <w:color w:val="000000" w:themeColor="text1"/>
          <w:sz w:val="24"/>
          <w:szCs w:val="24"/>
          <w:lang w:val="id-ID"/>
        </w:rPr>
      </w:pPr>
      <w:r w:rsidRPr="00CC4995">
        <w:rPr>
          <w:color w:val="000000" w:themeColor="text1"/>
          <w:sz w:val="24"/>
          <w:szCs w:val="24"/>
          <w:lang w:val="id-ID"/>
        </w:rPr>
        <w:tab/>
        <w:t>a.   Studi Dokumen</w:t>
      </w:r>
    </w:p>
    <w:p w14:paraId="61F14B90" w14:textId="77777777" w:rsidR="00631380" w:rsidRPr="00CC4995" w:rsidRDefault="00631380" w:rsidP="00631380">
      <w:pPr>
        <w:tabs>
          <w:tab w:val="left" w:pos="360"/>
          <w:tab w:val="left" w:pos="720"/>
          <w:tab w:val="left" w:pos="900"/>
        </w:tabs>
        <w:ind w:left="900" w:hanging="180"/>
        <w:jc w:val="both"/>
        <w:rPr>
          <w:color w:val="000000" w:themeColor="text1"/>
          <w:sz w:val="24"/>
          <w:szCs w:val="24"/>
          <w:lang w:val="id-ID"/>
        </w:rPr>
      </w:pPr>
      <w:r w:rsidRPr="00CC4995">
        <w:rPr>
          <w:color w:val="000000" w:themeColor="text1"/>
          <w:sz w:val="24"/>
          <w:szCs w:val="24"/>
          <w:lang w:val="id-ID"/>
        </w:rPr>
        <w:t>b.   Wawancar</w:t>
      </w:r>
      <w:r w:rsidRPr="00CC4995">
        <w:rPr>
          <w:color w:val="000000" w:themeColor="text1"/>
          <w:sz w:val="24"/>
          <w:szCs w:val="24"/>
        </w:rPr>
        <w:t>a</w:t>
      </w:r>
      <w:r w:rsidRPr="00CC4995">
        <w:rPr>
          <w:color w:val="000000" w:themeColor="text1"/>
          <w:sz w:val="24"/>
          <w:szCs w:val="24"/>
          <w:lang w:val="id-ID"/>
        </w:rPr>
        <w:tab/>
      </w:r>
    </w:p>
    <w:p w14:paraId="00ECCEF3" w14:textId="77777777" w:rsidR="00631380" w:rsidRPr="00CC4995" w:rsidRDefault="00631380" w:rsidP="00631380">
      <w:pPr>
        <w:tabs>
          <w:tab w:val="left" w:pos="360"/>
          <w:tab w:val="left" w:pos="720"/>
          <w:tab w:val="left" w:pos="1080"/>
        </w:tabs>
        <w:ind w:left="1080" w:hanging="720"/>
        <w:jc w:val="both"/>
        <w:rPr>
          <w:color w:val="000000" w:themeColor="text1"/>
          <w:sz w:val="24"/>
          <w:szCs w:val="24"/>
          <w:lang w:val="id-ID"/>
        </w:rPr>
      </w:pPr>
      <w:r w:rsidRPr="00CC4995">
        <w:rPr>
          <w:color w:val="000000" w:themeColor="text1"/>
          <w:sz w:val="24"/>
          <w:szCs w:val="24"/>
          <w:lang w:val="id-ID"/>
        </w:rPr>
        <w:t>5.</w:t>
      </w:r>
      <w:r w:rsidRPr="00CC4995">
        <w:rPr>
          <w:color w:val="000000" w:themeColor="text1"/>
          <w:sz w:val="24"/>
          <w:szCs w:val="24"/>
          <w:lang w:val="id-ID"/>
        </w:rPr>
        <w:tab/>
        <w:t>Metode Analisis Data</w:t>
      </w:r>
    </w:p>
    <w:p w14:paraId="17CBE884" w14:textId="77777777" w:rsidR="00631380" w:rsidRPr="00CC4995" w:rsidRDefault="00631380" w:rsidP="00631380">
      <w:pPr>
        <w:tabs>
          <w:tab w:val="left" w:pos="360"/>
          <w:tab w:val="left" w:pos="720"/>
        </w:tabs>
        <w:ind w:left="720" w:hanging="360"/>
        <w:jc w:val="both"/>
        <w:rPr>
          <w:color w:val="000000" w:themeColor="text1"/>
          <w:sz w:val="24"/>
          <w:szCs w:val="24"/>
          <w:lang w:val="id-ID"/>
        </w:rPr>
      </w:pPr>
      <w:r w:rsidRPr="00CC4995">
        <w:rPr>
          <w:color w:val="000000" w:themeColor="text1"/>
          <w:sz w:val="24"/>
          <w:szCs w:val="24"/>
          <w:lang w:val="id-ID"/>
        </w:rPr>
        <w:tab/>
        <w:t>Analisis dilakukan secara kualitatif, yaitu data yang diperoleh kemudian disusun secara sistematis, untuk selanjutnya dapat dianalisis secara kualitatif untuk mencapai solusi permasalahan yang akan dibahas.</w:t>
      </w:r>
    </w:p>
    <w:p w14:paraId="04A3D830" w14:textId="77777777" w:rsidR="00631380" w:rsidRPr="00CC4995" w:rsidRDefault="00631380" w:rsidP="00631380">
      <w:pPr>
        <w:tabs>
          <w:tab w:val="left" w:pos="360"/>
          <w:tab w:val="left" w:pos="720"/>
        </w:tabs>
        <w:ind w:left="720" w:hanging="360"/>
        <w:jc w:val="both"/>
        <w:rPr>
          <w:color w:val="000000" w:themeColor="text1"/>
          <w:sz w:val="24"/>
          <w:szCs w:val="24"/>
          <w:lang w:val="id-ID"/>
        </w:rPr>
      </w:pPr>
      <w:r w:rsidRPr="00CC4995">
        <w:rPr>
          <w:color w:val="000000" w:themeColor="text1"/>
          <w:sz w:val="24"/>
          <w:szCs w:val="24"/>
          <w:lang w:val="id-ID"/>
        </w:rPr>
        <w:t>6.</w:t>
      </w:r>
      <w:r w:rsidRPr="00CC4995">
        <w:rPr>
          <w:color w:val="000000" w:themeColor="text1"/>
          <w:sz w:val="24"/>
          <w:szCs w:val="24"/>
          <w:lang w:val="id-ID"/>
        </w:rPr>
        <w:tab/>
        <w:t>Lokasi Penelitian</w:t>
      </w:r>
    </w:p>
    <w:p w14:paraId="1CA96C50" w14:textId="77777777" w:rsidR="00631380" w:rsidRPr="00CC4995" w:rsidRDefault="00631380" w:rsidP="00631380">
      <w:pPr>
        <w:tabs>
          <w:tab w:val="left" w:pos="360"/>
          <w:tab w:val="left" w:pos="720"/>
        </w:tabs>
        <w:ind w:left="720"/>
        <w:jc w:val="both"/>
        <w:rPr>
          <w:color w:val="000000" w:themeColor="text1"/>
          <w:sz w:val="24"/>
          <w:szCs w:val="24"/>
          <w:lang w:val="id-ID"/>
        </w:rPr>
      </w:pPr>
      <w:r w:rsidRPr="00CC4995">
        <w:rPr>
          <w:color w:val="000000" w:themeColor="text1"/>
          <w:sz w:val="24"/>
          <w:szCs w:val="24"/>
          <w:lang w:val="id-ID"/>
        </w:rPr>
        <w:t>Penelitian dilakukan di Bandung dan Jakarta. Data sekunder yang meliputi bahan hukum primer, sekunder dan tersier antara lain diperoleh dari :</w:t>
      </w:r>
    </w:p>
    <w:p w14:paraId="2AAD041B" w14:textId="77777777" w:rsidR="00631380" w:rsidRPr="00CC4995" w:rsidRDefault="00631380" w:rsidP="00631380">
      <w:pPr>
        <w:numPr>
          <w:ilvl w:val="0"/>
          <w:numId w:val="15"/>
        </w:numPr>
        <w:tabs>
          <w:tab w:val="left" w:pos="360"/>
          <w:tab w:val="left" w:pos="720"/>
        </w:tabs>
        <w:jc w:val="both"/>
        <w:rPr>
          <w:color w:val="000000" w:themeColor="text1"/>
          <w:sz w:val="24"/>
          <w:szCs w:val="24"/>
          <w:lang w:val="id-ID"/>
        </w:rPr>
      </w:pPr>
      <w:r w:rsidRPr="00CC4995">
        <w:rPr>
          <w:color w:val="000000" w:themeColor="text1"/>
          <w:sz w:val="24"/>
          <w:szCs w:val="24"/>
          <w:lang w:val="id-ID"/>
        </w:rPr>
        <w:t>Perpustakaan Fakultas Hukum dan Perpustakaan Pusat Universitas Padjadjaran Bandung (UNPAD)</w:t>
      </w:r>
    </w:p>
    <w:p w14:paraId="4A834322" w14:textId="77777777" w:rsidR="00631380" w:rsidRPr="00CC4995" w:rsidRDefault="00631380" w:rsidP="00631380">
      <w:pPr>
        <w:numPr>
          <w:ilvl w:val="0"/>
          <w:numId w:val="15"/>
        </w:numPr>
        <w:tabs>
          <w:tab w:val="left" w:pos="360"/>
          <w:tab w:val="left" w:pos="720"/>
        </w:tabs>
        <w:jc w:val="both"/>
        <w:rPr>
          <w:color w:val="000000" w:themeColor="text1"/>
          <w:sz w:val="24"/>
          <w:szCs w:val="24"/>
          <w:lang w:val="id-ID"/>
        </w:rPr>
      </w:pPr>
      <w:r w:rsidRPr="00CC4995">
        <w:rPr>
          <w:color w:val="000000" w:themeColor="text1"/>
          <w:sz w:val="24"/>
          <w:szCs w:val="24"/>
          <w:lang w:val="id-ID"/>
        </w:rPr>
        <w:t>Perpustakaan Program Kenotariatan dan Perpustakaan Pascasarjana Universitas Padjadjaran.</w:t>
      </w:r>
    </w:p>
    <w:p w14:paraId="28B33DD7" w14:textId="77777777" w:rsidR="00631380" w:rsidRPr="00CC4995" w:rsidRDefault="00631380" w:rsidP="00631380">
      <w:pPr>
        <w:numPr>
          <w:ilvl w:val="0"/>
          <w:numId w:val="15"/>
        </w:numPr>
        <w:tabs>
          <w:tab w:val="left" w:pos="360"/>
          <w:tab w:val="left" w:pos="720"/>
        </w:tabs>
        <w:jc w:val="both"/>
        <w:rPr>
          <w:color w:val="000000" w:themeColor="text1"/>
          <w:sz w:val="24"/>
          <w:szCs w:val="24"/>
          <w:lang w:val="id-ID"/>
        </w:rPr>
      </w:pPr>
      <w:r w:rsidRPr="00CC4995">
        <w:rPr>
          <w:color w:val="000000" w:themeColor="text1"/>
          <w:sz w:val="24"/>
          <w:szCs w:val="24"/>
          <w:lang w:val="id-ID"/>
        </w:rPr>
        <w:t>Perpustakaan Fakultas Hukum Universitas Katholik Parahyangan dan Perpustakaan Pascasarjana dan Perpustakaan Pusat Universitas Katholik Parahyangan (UNPAR).</w:t>
      </w:r>
    </w:p>
    <w:p w14:paraId="7F583206" w14:textId="77777777" w:rsidR="00631380" w:rsidRPr="00CC4995" w:rsidRDefault="00631380" w:rsidP="00631380">
      <w:pPr>
        <w:jc w:val="both"/>
        <w:rPr>
          <w:color w:val="000000" w:themeColor="text1"/>
          <w:sz w:val="24"/>
          <w:szCs w:val="24"/>
        </w:rPr>
      </w:pPr>
    </w:p>
    <w:p w14:paraId="758416F9" w14:textId="77777777" w:rsidR="00631380" w:rsidRPr="00CC4995" w:rsidRDefault="00631380" w:rsidP="00631380">
      <w:pPr>
        <w:jc w:val="both"/>
        <w:rPr>
          <w:b/>
          <w:color w:val="000000" w:themeColor="text1"/>
          <w:sz w:val="24"/>
          <w:szCs w:val="24"/>
        </w:rPr>
      </w:pPr>
      <w:r>
        <w:rPr>
          <w:b/>
          <w:color w:val="000000" w:themeColor="text1"/>
          <w:sz w:val="24"/>
          <w:szCs w:val="24"/>
        </w:rPr>
        <w:t xml:space="preserve">HASIL DAN </w:t>
      </w:r>
      <w:r w:rsidRPr="00CC4995">
        <w:rPr>
          <w:b/>
          <w:color w:val="000000" w:themeColor="text1"/>
          <w:sz w:val="24"/>
          <w:szCs w:val="24"/>
        </w:rPr>
        <w:t>PEMBAHASAN</w:t>
      </w:r>
    </w:p>
    <w:p w14:paraId="677245F7" w14:textId="77777777" w:rsidR="00631380" w:rsidRPr="00CC4995" w:rsidRDefault="00631380" w:rsidP="00631380">
      <w:pPr>
        <w:jc w:val="both"/>
        <w:rPr>
          <w:b/>
          <w:color w:val="000000" w:themeColor="text1"/>
          <w:sz w:val="24"/>
          <w:szCs w:val="24"/>
          <w:lang w:val="id-ID"/>
        </w:rPr>
      </w:pPr>
      <w:r w:rsidRPr="00CC4995">
        <w:rPr>
          <w:b/>
          <w:color w:val="000000" w:themeColor="text1"/>
          <w:sz w:val="24"/>
          <w:szCs w:val="24"/>
          <w:lang w:val="id-ID"/>
        </w:rPr>
        <w:t xml:space="preserve">Pengawasan Pemungutan  Pajak  Dalam  Transaksi Melalui E-Commerce Menurut Perundang-Undangan Yang Berlaku Di Indonesia </w:t>
      </w:r>
    </w:p>
    <w:p w14:paraId="25F30A25" w14:textId="77777777" w:rsidR="00631380" w:rsidRPr="00CC4995" w:rsidRDefault="00631380" w:rsidP="00631380">
      <w:pPr>
        <w:ind w:firstLine="567"/>
        <w:jc w:val="both"/>
        <w:rPr>
          <w:color w:val="000000" w:themeColor="text1"/>
          <w:sz w:val="24"/>
          <w:szCs w:val="24"/>
          <w:lang w:val="id-ID" w:eastAsia="id-ID"/>
        </w:rPr>
      </w:pPr>
      <w:proofErr w:type="spellStart"/>
      <w:r w:rsidRPr="00CC4995">
        <w:rPr>
          <w:color w:val="000000" w:themeColor="text1"/>
          <w:sz w:val="24"/>
          <w:szCs w:val="24"/>
          <w:lang w:eastAsia="id-ID"/>
        </w:rPr>
        <w:t>Pasal</w:t>
      </w:r>
      <w:proofErr w:type="spellEnd"/>
      <w:r w:rsidRPr="00CC4995">
        <w:rPr>
          <w:color w:val="000000" w:themeColor="text1"/>
          <w:sz w:val="24"/>
          <w:szCs w:val="24"/>
          <w:lang w:eastAsia="id-ID"/>
        </w:rPr>
        <w:t xml:space="preserve"> 23A UUD 1945 </w:t>
      </w:r>
      <w:proofErr w:type="spellStart"/>
      <w:r w:rsidRPr="00CC4995">
        <w:rPr>
          <w:color w:val="000000" w:themeColor="text1"/>
          <w:sz w:val="24"/>
          <w:szCs w:val="24"/>
          <w:lang w:eastAsia="id-ID"/>
        </w:rPr>
        <w:t>menyatakan</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bahwa</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pajak</w:t>
      </w:r>
      <w:proofErr w:type="spellEnd"/>
      <w:r w:rsidRPr="00CC4995">
        <w:rPr>
          <w:color w:val="000000" w:themeColor="text1"/>
          <w:sz w:val="24"/>
          <w:szCs w:val="24"/>
          <w:lang w:eastAsia="id-ID"/>
        </w:rPr>
        <w:t xml:space="preserve"> dan </w:t>
      </w:r>
      <w:proofErr w:type="spellStart"/>
      <w:r w:rsidRPr="00CC4995">
        <w:rPr>
          <w:color w:val="000000" w:themeColor="text1"/>
          <w:sz w:val="24"/>
          <w:szCs w:val="24"/>
          <w:lang w:eastAsia="id-ID"/>
        </w:rPr>
        <w:t>pungutan</w:t>
      </w:r>
      <w:proofErr w:type="spellEnd"/>
      <w:r w:rsidRPr="00CC4995">
        <w:rPr>
          <w:color w:val="000000" w:themeColor="text1"/>
          <w:sz w:val="24"/>
          <w:szCs w:val="24"/>
          <w:lang w:eastAsia="id-ID"/>
        </w:rPr>
        <w:t xml:space="preserve"> lain yang </w:t>
      </w:r>
      <w:proofErr w:type="spellStart"/>
      <w:r w:rsidRPr="00CC4995">
        <w:rPr>
          <w:color w:val="000000" w:themeColor="text1"/>
          <w:sz w:val="24"/>
          <w:szCs w:val="24"/>
          <w:lang w:eastAsia="id-ID"/>
        </w:rPr>
        <w:t>bersifat</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memaksa</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untuk</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keperluan</w:t>
      </w:r>
      <w:proofErr w:type="spellEnd"/>
      <w:r w:rsidRPr="00CC4995">
        <w:rPr>
          <w:color w:val="000000" w:themeColor="text1"/>
          <w:sz w:val="24"/>
          <w:szCs w:val="24"/>
          <w:lang w:eastAsia="id-ID"/>
        </w:rPr>
        <w:t xml:space="preserve"> negara </w:t>
      </w:r>
      <w:proofErr w:type="spellStart"/>
      <w:r w:rsidRPr="00CC4995">
        <w:rPr>
          <w:color w:val="000000" w:themeColor="text1"/>
          <w:sz w:val="24"/>
          <w:szCs w:val="24"/>
          <w:lang w:eastAsia="id-ID"/>
        </w:rPr>
        <w:t>diatur</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dalam</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undang-undang</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Pengaturan</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seperti</w:t>
      </w:r>
      <w:proofErr w:type="spellEnd"/>
      <w:r w:rsidRPr="00CC4995">
        <w:rPr>
          <w:color w:val="000000" w:themeColor="text1"/>
          <w:sz w:val="24"/>
          <w:szCs w:val="24"/>
          <w:lang w:eastAsia="id-ID"/>
        </w:rPr>
        <w:t xml:space="preserve"> yang </w:t>
      </w:r>
      <w:proofErr w:type="spellStart"/>
      <w:r w:rsidRPr="00CC4995">
        <w:rPr>
          <w:color w:val="000000" w:themeColor="text1"/>
          <w:sz w:val="24"/>
          <w:szCs w:val="24"/>
          <w:lang w:eastAsia="id-ID"/>
        </w:rPr>
        <w:t>dinyatakan</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dalam</w:t>
      </w:r>
      <w:proofErr w:type="spellEnd"/>
      <w:r w:rsidRPr="00CC4995">
        <w:rPr>
          <w:color w:val="000000" w:themeColor="text1"/>
          <w:sz w:val="24"/>
          <w:szCs w:val="24"/>
          <w:lang w:eastAsia="id-ID"/>
        </w:rPr>
        <w:t xml:space="preserve"> UUD 1945 </w:t>
      </w:r>
      <w:proofErr w:type="spellStart"/>
      <w:r w:rsidRPr="00CC4995">
        <w:rPr>
          <w:color w:val="000000" w:themeColor="text1"/>
          <w:sz w:val="24"/>
          <w:szCs w:val="24"/>
          <w:lang w:eastAsia="id-ID"/>
        </w:rPr>
        <w:t>tersebut</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mengandung</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arti</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bahwa</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tidak</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ada</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pajak</w:t>
      </w:r>
      <w:proofErr w:type="spellEnd"/>
      <w:r w:rsidRPr="00CC4995">
        <w:rPr>
          <w:color w:val="000000" w:themeColor="text1"/>
          <w:sz w:val="24"/>
          <w:szCs w:val="24"/>
          <w:lang w:eastAsia="id-ID"/>
        </w:rPr>
        <w:t xml:space="preserve"> yang </w:t>
      </w:r>
      <w:proofErr w:type="spellStart"/>
      <w:r w:rsidRPr="00CC4995">
        <w:rPr>
          <w:color w:val="000000" w:themeColor="text1"/>
          <w:sz w:val="24"/>
          <w:szCs w:val="24"/>
          <w:lang w:eastAsia="id-ID"/>
        </w:rPr>
        <w:t>dapat</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dipungut</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tanpa</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adanya</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persetujuan</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dari</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rakyat</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melalui</w:t>
      </w:r>
      <w:proofErr w:type="spellEnd"/>
      <w:r w:rsidRPr="00CC4995">
        <w:rPr>
          <w:color w:val="000000" w:themeColor="text1"/>
          <w:sz w:val="24"/>
          <w:szCs w:val="24"/>
          <w:lang w:eastAsia="id-ID"/>
        </w:rPr>
        <w:t xml:space="preserve"> wakil </w:t>
      </w:r>
      <w:proofErr w:type="spellStart"/>
      <w:r w:rsidRPr="00CC4995">
        <w:rPr>
          <w:color w:val="000000" w:themeColor="text1"/>
          <w:sz w:val="24"/>
          <w:szCs w:val="24"/>
          <w:lang w:eastAsia="id-ID"/>
        </w:rPr>
        <w:t>rakyat</w:t>
      </w:r>
      <w:proofErr w:type="spellEnd"/>
      <w:r w:rsidRPr="00CC4995">
        <w:rPr>
          <w:color w:val="000000" w:themeColor="text1"/>
          <w:sz w:val="24"/>
          <w:szCs w:val="24"/>
          <w:lang w:eastAsia="id-ID"/>
        </w:rPr>
        <w:t xml:space="preserve"> yang </w:t>
      </w:r>
      <w:proofErr w:type="spellStart"/>
      <w:r w:rsidRPr="00CC4995">
        <w:rPr>
          <w:color w:val="000000" w:themeColor="text1"/>
          <w:sz w:val="24"/>
          <w:szCs w:val="24"/>
          <w:lang w:eastAsia="id-ID"/>
        </w:rPr>
        <w:t>ada</w:t>
      </w:r>
      <w:proofErr w:type="spellEnd"/>
      <w:r w:rsidRPr="00CC4995">
        <w:rPr>
          <w:color w:val="000000" w:themeColor="text1"/>
          <w:sz w:val="24"/>
          <w:szCs w:val="24"/>
          <w:lang w:eastAsia="id-ID"/>
        </w:rPr>
        <w:t xml:space="preserve"> di DPR). </w:t>
      </w:r>
      <w:proofErr w:type="spellStart"/>
      <w:r w:rsidRPr="00CC4995">
        <w:rPr>
          <w:color w:val="000000" w:themeColor="text1"/>
          <w:sz w:val="24"/>
          <w:szCs w:val="24"/>
          <w:lang w:eastAsia="id-ID"/>
        </w:rPr>
        <w:t>Dalam</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undang-undang</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perpajakan</w:t>
      </w:r>
      <w:proofErr w:type="spellEnd"/>
      <w:r w:rsidRPr="00CC4995">
        <w:rPr>
          <w:color w:val="000000" w:themeColor="text1"/>
          <w:sz w:val="24"/>
          <w:szCs w:val="24"/>
          <w:lang w:eastAsia="id-ID"/>
        </w:rPr>
        <w:t xml:space="preserve"> yang </w:t>
      </w:r>
      <w:proofErr w:type="spellStart"/>
      <w:r w:rsidRPr="00CC4995">
        <w:rPr>
          <w:color w:val="000000" w:themeColor="text1"/>
          <w:sz w:val="24"/>
          <w:szCs w:val="24"/>
          <w:lang w:eastAsia="id-ID"/>
        </w:rPr>
        <w:t>kita</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anut</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sering</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terjadi</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kebijakan</w:t>
      </w:r>
      <w:proofErr w:type="spellEnd"/>
      <w:r w:rsidRPr="00CC4995">
        <w:rPr>
          <w:color w:val="000000" w:themeColor="text1"/>
          <w:sz w:val="24"/>
          <w:szCs w:val="24"/>
          <w:lang w:eastAsia="id-ID"/>
        </w:rPr>
        <w:t xml:space="preserve"> dan </w:t>
      </w:r>
      <w:proofErr w:type="spellStart"/>
      <w:r w:rsidRPr="00CC4995">
        <w:rPr>
          <w:color w:val="000000" w:themeColor="text1"/>
          <w:sz w:val="24"/>
          <w:szCs w:val="24"/>
          <w:lang w:eastAsia="id-ID"/>
        </w:rPr>
        <w:t>ketentuan</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perpajakan</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tertentu</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didelegasikan</w:t>
      </w:r>
      <w:proofErr w:type="spellEnd"/>
      <w:r w:rsidRPr="00CC4995">
        <w:rPr>
          <w:color w:val="000000" w:themeColor="text1"/>
          <w:sz w:val="24"/>
          <w:szCs w:val="24"/>
          <w:lang w:eastAsia="id-ID"/>
        </w:rPr>
        <w:t xml:space="preserve"> dan </w:t>
      </w:r>
      <w:proofErr w:type="spellStart"/>
      <w:r w:rsidRPr="00CC4995">
        <w:rPr>
          <w:color w:val="000000" w:themeColor="text1"/>
          <w:sz w:val="24"/>
          <w:szCs w:val="24"/>
          <w:lang w:eastAsia="id-ID"/>
        </w:rPr>
        <w:t>diatur</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lebih</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lanjut</w:t>
      </w:r>
      <w:proofErr w:type="spellEnd"/>
      <w:r w:rsidRPr="00CC4995">
        <w:rPr>
          <w:color w:val="000000" w:themeColor="text1"/>
          <w:sz w:val="24"/>
          <w:szCs w:val="24"/>
          <w:lang w:eastAsia="id-ID"/>
        </w:rPr>
        <w:t xml:space="preserve"> di </w:t>
      </w:r>
      <w:proofErr w:type="spellStart"/>
      <w:r w:rsidRPr="00CC4995">
        <w:rPr>
          <w:color w:val="000000" w:themeColor="text1"/>
          <w:sz w:val="24"/>
          <w:szCs w:val="24"/>
          <w:lang w:eastAsia="id-ID"/>
        </w:rPr>
        <w:t>dalam</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ketentuan</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peraturan</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perundang-undangan</w:t>
      </w:r>
      <w:proofErr w:type="spellEnd"/>
      <w:r w:rsidRPr="00CC4995">
        <w:rPr>
          <w:color w:val="000000" w:themeColor="text1"/>
          <w:sz w:val="24"/>
          <w:szCs w:val="24"/>
          <w:lang w:eastAsia="id-ID"/>
        </w:rPr>
        <w:t xml:space="preserve"> yang </w:t>
      </w:r>
      <w:proofErr w:type="spellStart"/>
      <w:r w:rsidRPr="00CC4995">
        <w:rPr>
          <w:color w:val="000000" w:themeColor="text1"/>
          <w:sz w:val="24"/>
          <w:szCs w:val="24"/>
          <w:lang w:eastAsia="id-ID"/>
        </w:rPr>
        <w:t>kedudukannya</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dibawah</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undang-undang</w:t>
      </w:r>
      <w:proofErr w:type="spellEnd"/>
      <w:r w:rsidRPr="00CC4995">
        <w:rPr>
          <w:color w:val="000000" w:themeColor="text1"/>
          <w:sz w:val="24"/>
          <w:szCs w:val="24"/>
          <w:lang w:eastAsia="id-ID"/>
        </w:rPr>
        <w:t>.</w:t>
      </w:r>
    </w:p>
    <w:p w14:paraId="77D8F91E" w14:textId="77777777" w:rsidR="00631380" w:rsidRPr="00CC4995" w:rsidRDefault="00631380" w:rsidP="00631380">
      <w:pPr>
        <w:ind w:firstLine="426"/>
        <w:jc w:val="both"/>
        <w:rPr>
          <w:color w:val="000000" w:themeColor="text1"/>
          <w:sz w:val="24"/>
          <w:szCs w:val="24"/>
          <w:lang w:val="id-ID"/>
        </w:rPr>
      </w:pPr>
      <w:bookmarkStart w:id="20" w:name="_Hlk21926719"/>
      <w:r w:rsidRPr="00CC4995">
        <w:rPr>
          <w:color w:val="000000" w:themeColor="text1"/>
          <w:sz w:val="24"/>
          <w:szCs w:val="24"/>
          <w:lang w:val="id-ID" w:eastAsia="id-ID"/>
        </w:rPr>
        <w:t xml:space="preserve">Dalam pemungutan pajak pada transaksi jual beli perlu adanya pengawasan khususnya bagi transaksi jual beli yang dilakukan melalui </w:t>
      </w:r>
      <w:r w:rsidRPr="00CC4995">
        <w:rPr>
          <w:i/>
          <w:color w:val="000000" w:themeColor="text1"/>
          <w:sz w:val="24"/>
          <w:szCs w:val="24"/>
          <w:lang w:val="id-ID" w:eastAsia="id-ID"/>
        </w:rPr>
        <w:t>e-commerce</w:t>
      </w:r>
      <w:r w:rsidRPr="00CC4995">
        <w:rPr>
          <w:color w:val="000000" w:themeColor="text1"/>
          <w:sz w:val="24"/>
          <w:szCs w:val="24"/>
          <w:lang w:val="id-ID" w:eastAsia="id-ID"/>
        </w:rPr>
        <w:t xml:space="preserve"> antara lain pengawasan dalam Pajak Pertambahan Nilai</w:t>
      </w:r>
      <w:r w:rsidRPr="00CC4995">
        <w:rPr>
          <w:color w:val="000000" w:themeColor="text1"/>
          <w:sz w:val="24"/>
          <w:szCs w:val="24"/>
          <w:lang w:val="id-ID"/>
        </w:rPr>
        <w:t xml:space="preserve"> (PPN)</w:t>
      </w:r>
      <w:bookmarkEnd w:id="20"/>
      <w:r w:rsidRPr="00CC4995">
        <w:rPr>
          <w:color w:val="000000" w:themeColor="text1"/>
          <w:sz w:val="24"/>
          <w:szCs w:val="24"/>
          <w:lang w:val="id-ID"/>
        </w:rPr>
        <w:t xml:space="preserve">, PPN adalah salah satu jenis pajak yang dikelola oleh Pemerintah Pusat dalam hal ini Direktorat Jenderal Pajak (DJP). Seperti diketahui, pajak terdiri dari pajak pusat dan pajak daerah. Selain PPN, pajak lainnya yang dikelola oleh Pemerintah pusat adalah </w:t>
      </w:r>
      <w:r w:rsidRPr="00CC4995">
        <w:rPr>
          <w:rStyle w:val="Strong"/>
          <w:color w:val="000000" w:themeColor="text1"/>
          <w:sz w:val="24"/>
          <w:szCs w:val="24"/>
          <w:lang w:val="id-ID"/>
        </w:rPr>
        <w:t>Pajak Penghasilan (PPh)</w:t>
      </w:r>
      <w:r w:rsidRPr="00CC4995">
        <w:rPr>
          <w:b/>
          <w:bCs/>
          <w:color w:val="000000" w:themeColor="text1"/>
          <w:sz w:val="24"/>
          <w:szCs w:val="24"/>
          <w:lang w:val="id-ID"/>
        </w:rPr>
        <w:t>.</w:t>
      </w:r>
      <w:r w:rsidRPr="00CC4995">
        <w:rPr>
          <w:color w:val="000000" w:themeColor="text1"/>
          <w:sz w:val="24"/>
          <w:szCs w:val="24"/>
          <w:lang w:val="id-ID"/>
        </w:rPr>
        <w:t xml:space="preserve"> PPN dan PPh </w:t>
      </w:r>
      <w:r w:rsidRPr="00CC4995">
        <w:rPr>
          <w:color w:val="000000" w:themeColor="text1"/>
          <w:sz w:val="24"/>
          <w:szCs w:val="24"/>
          <w:lang w:val="id-ID"/>
        </w:rPr>
        <w:lastRenderedPageBreak/>
        <w:t>adalah penyumbang penerimaan terbesar untuk APBN Negara kita. Dalam teori kenegaraan yang dikemukakan oleh Jacobsen dan Lipman</w:t>
      </w:r>
      <w:r w:rsidRPr="00CC4995">
        <w:rPr>
          <w:color w:val="000000" w:themeColor="text1"/>
          <w:sz w:val="24"/>
          <w:szCs w:val="24"/>
        </w:rPr>
        <w:t xml:space="preserve"> </w:t>
      </w:r>
      <w:r w:rsidRPr="00CC4995">
        <w:rPr>
          <w:color w:val="000000" w:themeColor="text1"/>
          <w:sz w:val="24"/>
          <w:szCs w:val="24"/>
        </w:rPr>
        <w:fldChar w:fldCharType="begin" w:fldLock="1"/>
      </w:r>
      <w:r w:rsidRPr="00CC4995">
        <w:rPr>
          <w:color w:val="000000" w:themeColor="text1"/>
          <w:sz w:val="24"/>
          <w:szCs w:val="24"/>
        </w:rPr>
        <w:instrText>ADDIN CSL_CITATION {"citationItems":[{"id":"ITEM-1","itemData":{"author":[{"dropping-particle":"","family":"G. A. Jacobsen and M. H. Lipman","given":"","non-dropping-particle":"","parse-names":false,"suffix":""}],"id":"ITEM-1","issued":{"date-parts":[["1960"]]},"number-of-pages":"17","publisher":"Barnes and Noble Inc","publisher-place":"New York","title":"Political Science, College Outline Series","type":"book"},"uris":["http://www.mendeley.com/documents/?uuid=1e037072-db24-43e6-ab54-7be6377ecdf5"]}],"mendeley":{"formattedCitation":"(G. A. Jacobsen and M. H. Lipman, 1960)","plainTextFormattedCitation":"(G. A. Jacobsen and M. H. Lipman, 1960)","previouslyFormattedCitation":"(G. A. Jacobsen and M. H. Lipman, 1960)"},"properties":{"noteIndex":0},"schema":"https://github.com/citation-style-language/schema/raw/master/csl-citation.json"}</w:instrText>
      </w:r>
      <w:r w:rsidRPr="00CC4995">
        <w:rPr>
          <w:color w:val="000000" w:themeColor="text1"/>
          <w:sz w:val="24"/>
          <w:szCs w:val="24"/>
        </w:rPr>
        <w:fldChar w:fldCharType="separate"/>
      </w:r>
      <w:r w:rsidRPr="00CC4995">
        <w:rPr>
          <w:noProof/>
          <w:color w:val="000000" w:themeColor="text1"/>
          <w:sz w:val="24"/>
          <w:szCs w:val="24"/>
        </w:rPr>
        <w:t>(G. A. Jacobsen and M. H. Lipman, 1960)</w:t>
      </w:r>
      <w:r w:rsidRPr="00CC4995">
        <w:rPr>
          <w:color w:val="000000" w:themeColor="text1"/>
          <w:sz w:val="24"/>
          <w:szCs w:val="24"/>
        </w:rPr>
        <w:fldChar w:fldCharType="end"/>
      </w:r>
      <w:r w:rsidRPr="00CC4995">
        <w:rPr>
          <w:color w:val="000000" w:themeColor="text1"/>
          <w:sz w:val="24"/>
          <w:szCs w:val="24"/>
          <w:lang w:val="id-ID"/>
        </w:rPr>
        <w:t xml:space="preserve"> mengenai tujuan dan fungsi negara, bahwa </w:t>
      </w:r>
      <w:bookmarkStart w:id="21" w:name="_Hlk21926909"/>
      <w:r w:rsidRPr="00CC4995">
        <w:rPr>
          <w:color w:val="000000" w:themeColor="text1"/>
          <w:sz w:val="24"/>
          <w:szCs w:val="24"/>
          <w:lang w:val="id-ID"/>
        </w:rPr>
        <w:t>suatu sistem pemungutan pajak merupakan fungsi essensil dari negara, yaitu fungsi yang diperlukan demi kelanjutan atau kelangsungan hidup negara. Pemikiran ini membawa konsekuensi bahwa pajak merupakan sarana yang digunakan oleh negara untuk tujuan menghimpun dan memasukkan uang sebanyak-banyaknya kedalam kas negara, yang didalam literatur perpajakan dinamakan fungsi budgeter, dimana pemungutan pajak ini dipergunakan untuk meningkatkan penerimaan negara dalam rangka pembiayaan pembangunan</w:t>
      </w:r>
      <w:r w:rsidRPr="00CC4995">
        <w:rPr>
          <w:b/>
          <w:color w:val="000000" w:themeColor="text1"/>
          <w:sz w:val="24"/>
          <w:szCs w:val="24"/>
          <w:lang w:val="id-ID"/>
        </w:rPr>
        <w:t xml:space="preserve">, </w:t>
      </w:r>
      <w:r w:rsidRPr="00CC4995">
        <w:rPr>
          <w:color w:val="000000" w:themeColor="text1"/>
          <w:sz w:val="24"/>
          <w:szCs w:val="24"/>
          <w:lang w:val="id-ID"/>
        </w:rPr>
        <w:t>sehingga dalam transaksi melalui e-commerce merupakan potensi pajak yang besar untuk pendapatan negara dalam rangka pembangunan.</w:t>
      </w:r>
    </w:p>
    <w:bookmarkEnd w:id="21"/>
    <w:p w14:paraId="59D9DF45" w14:textId="77777777" w:rsidR="00631380" w:rsidRPr="00CC4995" w:rsidRDefault="00631380" w:rsidP="00631380">
      <w:pPr>
        <w:jc w:val="both"/>
        <w:rPr>
          <w:color w:val="000000" w:themeColor="text1"/>
          <w:sz w:val="24"/>
          <w:szCs w:val="24"/>
          <w:lang w:val="id-ID"/>
        </w:rPr>
      </w:pPr>
    </w:p>
    <w:p w14:paraId="16573F26" w14:textId="77777777" w:rsidR="00631380" w:rsidRPr="00CC4995" w:rsidRDefault="00631380" w:rsidP="00631380">
      <w:pPr>
        <w:pStyle w:val="ListParagraph"/>
        <w:numPr>
          <w:ilvl w:val="0"/>
          <w:numId w:val="4"/>
        </w:numPr>
        <w:ind w:left="284" w:hanging="284"/>
        <w:jc w:val="both"/>
        <w:rPr>
          <w:bCs/>
          <w:color w:val="000000" w:themeColor="text1"/>
          <w:lang w:val="id-ID"/>
        </w:rPr>
      </w:pPr>
      <w:r w:rsidRPr="00CC4995">
        <w:rPr>
          <w:bCs/>
          <w:color w:val="000000" w:themeColor="text1"/>
          <w:lang w:val="id-ID"/>
        </w:rPr>
        <w:t>Ketentuan UU PPn Pada E-Commerce</w:t>
      </w:r>
      <w:r w:rsidRPr="00CC4995">
        <w:rPr>
          <w:bCs/>
          <w:color w:val="000000" w:themeColor="text1"/>
        </w:rPr>
        <w:t>.</w:t>
      </w:r>
    </w:p>
    <w:p w14:paraId="2C1E498E" w14:textId="77777777" w:rsidR="00631380" w:rsidRPr="00CC4995" w:rsidRDefault="00631380" w:rsidP="00631380">
      <w:pPr>
        <w:ind w:firstLine="556"/>
        <w:jc w:val="both"/>
        <w:rPr>
          <w:color w:val="000000" w:themeColor="text1"/>
          <w:sz w:val="24"/>
          <w:szCs w:val="24"/>
          <w:lang w:val="id-ID"/>
        </w:rPr>
      </w:pPr>
      <w:r w:rsidRPr="00CC4995">
        <w:rPr>
          <w:color w:val="000000" w:themeColor="text1"/>
          <w:sz w:val="24"/>
          <w:szCs w:val="24"/>
          <w:lang w:val="id-ID"/>
        </w:rPr>
        <w:t>PPN adalah termasuk jenis pajak tidak langsung yang memiliki makna bahwa yang dikenakan kewajiban PPN tidak mesti yang menanggung beban pajaknya. Seperti kita ketahui yang menanggung beban PPN adalah konsumen akhir. Namun demikian yang dikenakan untuk memunngutnya adalah pihak-pihak yang berada dalam jalur distribusi sebelum barang/jasa sampai konsumen.</w:t>
      </w:r>
    </w:p>
    <w:p w14:paraId="20F8A1A2" w14:textId="77777777" w:rsidR="00631380" w:rsidRPr="00CC4995" w:rsidRDefault="00631380" w:rsidP="00631380">
      <w:pPr>
        <w:ind w:firstLine="556"/>
        <w:jc w:val="both"/>
        <w:rPr>
          <w:color w:val="000000" w:themeColor="text1"/>
          <w:sz w:val="24"/>
          <w:szCs w:val="24"/>
          <w:lang w:val="id-ID"/>
        </w:rPr>
      </w:pPr>
      <w:r w:rsidRPr="00CC4995">
        <w:rPr>
          <w:color w:val="000000" w:themeColor="text1"/>
          <w:sz w:val="24"/>
          <w:szCs w:val="24"/>
          <w:lang w:val="id-ID"/>
        </w:rPr>
        <w:t>Berdasarkan ketentuan, semua barang dan jasa pada hakikatnya adalah barang kena PPN kecuali ada beberapa jenis barang dan jasa yang dikecualikan berdasarkan UU PPN. Dengan demikian, di samping ada barang dan jasa yang dikenakan PPN, ada juga</w:t>
      </w:r>
      <w:r w:rsidRPr="00CC4995">
        <w:rPr>
          <w:color w:val="000000" w:themeColor="text1"/>
          <w:sz w:val="24"/>
          <w:szCs w:val="24"/>
        </w:rPr>
        <w:t xml:space="preserve"> </w:t>
      </w:r>
      <w:proofErr w:type="spellStart"/>
      <w:r w:rsidRPr="00CC4995">
        <w:rPr>
          <w:color w:val="000000" w:themeColor="text1"/>
          <w:sz w:val="24"/>
          <w:szCs w:val="24"/>
        </w:rPr>
        <w:t>barang</w:t>
      </w:r>
      <w:proofErr w:type="spellEnd"/>
      <w:r w:rsidRPr="00CC4995">
        <w:rPr>
          <w:color w:val="000000" w:themeColor="text1"/>
          <w:sz w:val="24"/>
          <w:szCs w:val="24"/>
        </w:rPr>
        <w:t xml:space="preserve"> </w:t>
      </w:r>
      <w:proofErr w:type="spellStart"/>
      <w:r w:rsidRPr="00CC4995">
        <w:rPr>
          <w:color w:val="000000" w:themeColor="text1"/>
          <w:sz w:val="24"/>
          <w:szCs w:val="24"/>
        </w:rPr>
        <w:t>barang</w:t>
      </w:r>
      <w:proofErr w:type="spellEnd"/>
      <w:r w:rsidRPr="00CC4995">
        <w:rPr>
          <w:color w:val="000000" w:themeColor="text1"/>
          <w:sz w:val="24"/>
          <w:szCs w:val="24"/>
        </w:rPr>
        <w:t xml:space="preserve"> yang </w:t>
      </w:r>
      <w:proofErr w:type="spellStart"/>
      <w:r w:rsidRPr="00CC4995">
        <w:rPr>
          <w:color w:val="000000" w:themeColor="text1"/>
          <w:sz w:val="24"/>
          <w:szCs w:val="24"/>
        </w:rPr>
        <w:t>tidak</w:t>
      </w:r>
      <w:proofErr w:type="spellEnd"/>
      <w:r w:rsidRPr="00CC4995">
        <w:rPr>
          <w:color w:val="000000" w:themeColor="text1"/>
          <w:sz w:val="24"/>
          <w:szCs w:val="24"/>
        </w:rPr>
        <w:t xml:space="preserve"> </w:t>
      </w:r>
      <w:proofErr w:type="spellStart"/>
      <w:r w:rsidRPr="00CC4995">
        <w:rPr>
          <w:color w:val="000000" w:themeColor="text1"/>
          <w:sz w:val="24"/>
          <w:szCs w:val="24"/>
        </w:rPr>
        <w:t>kena</w:t>
      </w:r>
      <w:proofErr w:type="spellEnd"/>
      <w:r w:rsidRPr="00CC4995">
        <w:rPr>
          <w:color w:val="000000" w:themeColor="text1"/>
          <w:sz w:val="24"/>
          <w:szCs w:val="24"/>
        </w:rPr>
        <w:t xml:space="preserve"> PPN </w:t>
      </w:r>
      <w:r w:rsidRPr="00CC4995">
        <w:rPr>
          <w:color w:val="000000" w:themeColor="text1"/>
          <w:sz w:val="24"/>
          <w:szCs w:val="24"/>
        </w:rPr>
        <w:fldChar w:fldCharType="begin" w:fldLock="1"/>
      </w:r>
      <w:r w:rsidRPr="00CC4995">
        <w:rPr>
          <w:color w:val="000000" w:themeColor="text1"/>
          <w:sz w:val="24"/>
          <w:szCs w:val="24"/>
        </w:rPr>
        <w:instrText>ADDIN CSL_CITATION {"citationItems":[{"id":"ITEM-1","itemData":{"author":[{"dropping-particle":"","family":"Waluyo","given":"","non-dropping-particle":"","parse-names":false,"suffix":""}],"edition":"Buku 2","id":"ITEM-1","issued":{"date-parts":[["2006"]]},"number-of-pages":"8","publisher":"Penerbit Salemba Empat","publisher-place":"Jakarta","title":"Perpajakan Indonesia","type":"book"},"uris":["http://www.mendeley.com/documents/?uuid=981365e9-a9e6-4c32-b68e-04c57b4d90d9"]}],"mendeley":{"formattedCitation":"(Waluyo, 2006)","plainTextFormattedCitation":"(Waluyo, 2006)","previouslyFormattedCitation":"(Waluyo, 2006)"},"properties":{"noteIndex":0},"schema":"https://github.com/citation-style-language/schema/raw/master/csl-citation.json"}</w:instrText>
      </w:r>
      <w:r w:rsidRPr="00CC4995">
        <w:rPr>
          <w:color w:val="000000" w:themeColor="text1"/>
          <w:sz w:val="24"/>
          <w:szCs w:val="24"/>
        </w:rPr>
        <w:fldChar w:fldCharType="separate"/>
      </w:r>
      <w:r w:rsidRPr="00CC4995">
        <w:rPr>
          <w:noProof/>
          <w:color w:val="000000" w:themeColor="text1"/>
          <w:sz w:val="24"/>
          <w:szCs w:val="24"/>
        </w:rPr>
        <w:t>(Waluyo, 2006)</w:t>
      </w:r>
      <w:r w:rsidRPr="00CC4995">
        <w:rPr>
          <w:color w:val="000000" w:themeColor="text1"/>
          <w:sz w:val="24"/>
          <w:szCs w:val="24"/>
        </w:rPr>
        <w:fldChar w:fldCharType="end"/>
      </w:r>
      <w:r w:rsidRPr="00CC4995">
        <w:rPr>
          <w:color w:val="000000" w:themeColor="text1"/>
          <w:sz w:val="24"/>
          <w:szCs w:val="24"/>
          <w:lang w:val="id-ID"/>
        </w:rPr>
        <w:t xml:space="preserve"> dan</w:t>
      </w:r>
      <w:r w:rsidRPr="00CC4995">
        <w:rPr>
          <w:color w:val="000000" w:themeColor="text1"/>
          <w:sz w:val="24"/>
          <w:szCs w:val="24"/>
        </w:rPr>
        <w:t xml:space="preserve"> </w:t>
      </w:r>
      <w:proofErr w:type="spellStart"/>
      <w:r w:rsidRPr="00CC4995">
        <w:rPr>
          <w:color w:val="000000" w:themeColor="text1"/>
          <w:sz w:val="24"/>
          <w:szCs w:val="24"/>
        </w:rPr>
        <w:t>jasa</w:t>
      </w:r>
      <w:proofErr w:type="spellEnd"/>
      <w:r w:rsidRPr="00CC4995">
        <w:rPr>
          <w:color w:val="000000" w:themeColor="text1"/>
          <w:sz w:val="24"/>
          <w:szCs w:val="24"/>
        </w:rPr>
        <w:t xml:space="preserve"> yang </w:t>
      </w:r>
      <w:proofErr w:type="spellStart"/>
      <w:r w:rsidRPr="00CC4995">
        <w:rPr>
          <w:color w:val="000000" w:themeColor="text1"/>
          <w:sz w:val="24"/>
          <w:szCs w:val="24"/>
        </w:rPr>
        <w:t>tidak</w:t>
      </w:r>
      <w:proofErr w:type="spellEnd"/>
      <w:r w:rsidRPr="00CC4995">
        <w:rPr>
          <w:color w:val="000000" w:themeColor="text1"/>
          <w:sz w:val="24"/>
          <w:szCs w:val="24"/>
        </w:rPr>
        <w:t xml:space="preserve"> </w:t>
      </w:r>
      <w:proofErr w:type="spellStart"/>
      <w:r w:rsidRPr="00CC4995">
        <w:rPr>
          <w:color w:val="000000" w:themeColor="text1"/>
          <w:sz w:val="24"/>
          <w:szCs w:val="24"/>
        </w:rPr>
        <w:t>kena</w:t>
      </w:r>
      <w:proofErr w:type="spellEnd"/>
      <w:r w:rsidRPr="00CC4995">
        <w:rPr>
          <w:color w:val="000000" w:themeColor="text1"/>
          <w:sz w:val="24"/>
          <w:szCs w:val="24"/>
        </w:rPr>
        <w:t xml:space="preserve"> PPN</w:t>
      </w:r>
      <w:r w:rsidRPr="00CC4995">
        <w:rPr>
          <w:color w:val="000000" w:themeColor="text1"/>
          <w:sz w:val="24"/>
          <w:szCs w:val="24"/>
          <w:lang w:val="id-ID"/>
        </w:rPr>
        <w:t xml:space="preserve">. Ada juga beberapa jenis barang yang karena sifat strategisnya, mendapat fasilitas dibebaskan PPN. Namun demikian, dalam </w:t>
      </w:r>
      <w:r w:rsidRPr="00CC4995">
        <w:rPr>
          <w:color w:val="000000" w:themeColor="text1"/>
          <w:sz w:val="24"/>
          <w:szCs w:val="24"/>
          <w:lang w:val="id-ID"/>
        </w:rPr>
        <w:t>hampir sebagian besar jenis barang yang kita konsumsi sehari-hari sudah terkandung unsur PPN yang besarnya 10% dari harga jual.</w:t>
      </w:r>
    </w:p>
    <w:p w14:paraId="7D5D7D8B" w14:textId="77777777" w:rsidR="00631380" w:rsidRPr="00CC4995" w:rsidRDefault="00631380" w:rsidP="00631380">
      <w:pPr>
        <w:ind w:firstLine="556"/>
        <w:jc w:val="both"/>
        <w:rPr>
          <w:color w:val="000000" w:themeColor="text1"/>
          <w:sz w:val="24"/>
          <w:szCs w:val="24"/>
          <w:lang w:val="id-ID"/>
        </w:rPr>
      </w:pPr>
      <w:r w:rsidRPr="00CC4995">
        <w:rPr>
          <w:color w:val="000000" w:themeColor="text1"/>
          <w:sz w:val="24"/>
          <w:szCs w:val="24"/>
          <w:lang w:val="id-ID"/>
        </w:rPr>
        <w:t>Prinsip yang penting untuk diketahui dalam PPN ini adalah bahwa PPN dikenakan atas konsumsi barang/jasa di dalam negeri. Dengan prinsip ini, maka barang yang dijual ke luar negeri harus dikeluarkan PPN nya sehingga banyak eksportir biasanya mengajukan restitusi PPN karenannya. Dengan prinsip ini juga, setiap barang/jasa yang masuk ke dalam negeri harus dikenakan PPN, sehingga dalam hal mengimpor barang, pihak bea cukai akan mengawasi pembayaran PPN nya.</w:t>
      </w:r>
    </w:p>
    <w:p w14:paraId="06A63875" w14:textId="77777777" w:rsidR="00631380" w:rsidRPr="00CC4995" w:rsidRDefault="00631380" w:rsidP="00631380">
      <w:pPr>
        <w:ind w:firstLine="556"/>
        <w:jc w:val="both"/>
        <w:rPr>
          <w:color w:val="000000" w:themeColor="text1"/>
          <w:sz w:val="24"/>
          <w:szCs w:val="24"/>
          <w:lang w:val="id-ID"/>
        </w:rPr>
      </w:pPr>
      <w:r w:rsidRPr="00CC4995">
        <w:rPr>
          <w:color w:val="000000" w:themeColor="text1"/>
          <w:sz w:val="24"/>
          <w:szCs w:val="24"/>
          <w:lang w:val="id-ID"/>
        </w:rPr>
        <w:t>Kewajiban untuk memungut PPN ini, dalam hal kegiatan impor, Ditjen Bea Cukai bertugas untuk memastikan importir telah membayar PPN nya, dalam hal  penjualan barang/jasa di dalam negeri, maka ditunjuk pengusaha, baik sebagai badan atau orang pribadi, sebagai pemungut PPN ketika melakukan transaksi penjualan. Pengusaha yang ditunjuk ini selanjutnya disebut Pengusaha Kena Pajak (PKP). Namun demikian, tidak semua pengusaha ini diharuskan menjadi  PKP, ada batasan sebagai pengusaha kecil di mana kalau pengusaha omzetnya di bawah batasan tersebut ia tidak diharuskan menjadi PKP.</w:t>
      </w:r>
    </w:p>
    <w:p w14:paraId="31D096D4" w14:textId="77777777" w:rsidR="00631380" w:rsidRPr="00CC4995" w:rsidRDefault="00631380" w:rsidP="00631380">
      <w:pPr>
        <w:pStyle w:val="ListParagraph"/>
        <w:numPr>
          <w:ilvl w:val="0"/>
          <w:numId w:val="3"/>
        </w:numPr>
        <w:tabs>
          <w:tab w:val="left" w:pos="284"/>
        </w:tabs>
        <w:ind w:left="284" w:firstLine="0"/>
        <w:jc w:val="both"/>
        <w:rPr>
          <w:bCs/>
          <w:color w:val="000000" w:themeColor="text1"/>
          <w:lang w:val="id-ID"/>
        </w:rPr>
      </w:pPr>
      <w:r w:rsidRPr="00CC4995">
        <w:rPr>
          <w:bCs/>
          <w:color w:val="000000" w:themeColor="text1"/>
          <w:lang w:val="id-ID"/>
        </w:rPr>
        <w:t>Pemungut PPN</w:t>
      </w:r>
    </w:p>
    <w:p w14:paraId="2A3710F1" w14:textId="77777777" w:rsidR="00631380" w:rsidRPr="00CC4995" w:rsidRDefault="00631380" w:rsidP="00631380">
      <w:pPr>
        <w:ind w:left="720"/>
        <w:jc w:val="both"/>
        <w:rPr>
          <w:color w:val="000000" w:themeColor="text1"/>
          <w:sz w:val="24"/>
          <w:szCs w:val="24"/>
          <w:lang w:val="id-ID"/>
        </w:rPr>
      </w:pPr>
      <w:r w:rsidRPr="00CC4995">
        <w:rPr>
          <w:color w:val="000000" w:themeColor="text1"/>
          <w:sz w:val="24"/>
          <w:szCs w:val="24"/>
          <w:lang w:val="id-ID"/>
        </w:rPr>
        <w:t>Pada umumnya, mekanisme pemungutan PPN dilakukan oleh</w:t>
      </w:r>
      <w:r w:rsidRPr="00CC4995">
        <w:rPr>
          <w:color w:val="000000" w:themeColor="text1"/>
          <w:sz w:val="24"/>
          <w:szCs w:val="24"/>
        </w:rPr>
        <w:t xml:space="preserve"> </w:t>
      </w:r>
      <w:proofErr w:type="spellStart"/>
      <w:r w:rsidRPr="00CC4995">
        <w:rPr>
          <w:color w:val="000000" w:themeColor="text1"/>
          <w:sz w:val="24"/>
          <w:szCs w:val="24"/>
        </w:rPr>
        <w:t>Pengusaha</w:t>
      </w:r>
      <w:proofErr w:type="spellEnd"/>
      <w:r w:rsidRPr="00CC4995">
        <w:rPr>
          <w:color w:val="000000" w:themeColor="text1"/>
          <w:sz w:val="24"/>
          <w:szCs w:val="24"/>
        </w:rPr>
        <w:t xml:space="preserve"> </w:t>
      </w:r>
      <w:proofErr w:type="spellStart"/>
      <w:r w:rsidRPr="00CC4995">
        <w:rPr>
          <w:color w:val="000000" w:themeColor="text1"/>
          <w:sz w:val="24"/>
          <w:szCs w:val="24"/>
        </w:rPr>
        <w:t>Kena</w:t>
      </w:r>
      <w:proofErr w:type="spellEnd"/>
      <w:r w:rsidRPr="00CC4995">
        <w:rPr>
          <w:color w:val="000000" w:themeColor="text1"/>
          <w:sz w:val="24"/>
          <w:szCs w:val="24"/>
        </w:rPr>
        <w:t xml:space="preserve"> </w:t>
      </w:r>
      <w:proofErr w:type="spellStart"/>
      <w:r w:rsidRPr="00CC4995">
        <w:rPr>
          <w:color w:val="000000" w:themeColor="text1"/>
          <w:sz w:val="24"/>
          <w:szCs w:val="24"/>
        </w:rPr>
        <w:t>Pajak</w:t>
      </w:r>
      <w:proofErr w:type="spellEnd"/>
      <w:r w:rsidRPr="00CC4995">
        <w:rPr>
          <w:color w:val="000000" w:themeColor="text1"/>
          <w:sz w:val="24"/>
          <w:szCs w:val="24"/>
        </w:rPr>
        <w:t xml:space="preserve"> </w:t>
      </w:r>
      <w:r w:rsidRPr="00CC4995">
        <w:rPr>
          <w:color w:val="000000" w:themeColor="text1"/>
          <w:sz w:val="24"/>
          <w:szCs w:val="24"/>
          <w:lang w:val="id-ID"/>
        </w:rPr>
        <w:t>yang bertindak sebagai penjual (PKP Penjual). PKP Pembeli akan membayar kepada PKP Penjual tambahan PPN sebesar 10% dari harga jual/beli. PKP Penjual kemudian akan menerbitkan</w:t>
      </w:r>
      <w:r w:rsidRPr="00CC4995">
        <w:rPr>
          <w:color w:val="000000" w:themeColor="text1"/>
          <w:sz w:val="24"/>
          <w:szCs w:val="24"/>
        </w:rPr>
        <w:t xml:space="preserve"> </w:t>
      </w:r>
      <w:proofErr w:type="spellStart"/>
      <w:r w:rsidRPr="00CC4995">
        <w:rPr>
          <w:color w:val="000000" w:themeColor="text1"/>
          <w:sz w:val="24"/>
          <w:szCs w:val="24"/>
        </w:rPr>
        <w:t>faktur</w:t>
      </w:r>
      <w:proofErr w:type="spellEnd"/>
      <w:r w:rsidRPr="00CC4995">
        <w:rPr>
          <w:color w:val="000000" w:themeColor="text1"/>
          <w:sz w:val="24"/>
          <w:szCs w:val="24"/>
        </w:rPr>
        <w:t xml:space="preserve"> </w:t>
      </w:r>
      <w:proofErr w:type="spellStart"/>
      <w:r w:rsidRPr="00CC4995">
        <w:rPr>
          <w:color w:val="000000" w:themeColor="text1"/>
          <w:sz w:val="24"/>
          <w:szCs w:val="24"/>
        </w:rPr>
        <w:t>pajak</w:t>
      </w:r>
      <w:proofErr w:type="spellEnd"/>
      <w:r w:rsidRPr="00CC4995">
        <w:rPr>
          <w:color w:val="000000" w:themeColor="text1"/>
          <w:sz w:val="24"/>
          <w:szCs w:val="24"/>
        </w:rPr>
        <w:t xml:space="preserve"> </w:t>
      </w:r>
      <w:r w:rsidRPr="00CC4995">
        <w:rPr>
          <w:color w:val="000000" w:themeColor="text1"/>
          <w:sz w:val="24"/>
          <w:szCs w:val="24"/>
          <w:lang w:val="id-ID"/>
        </w:rPr>
        <w:t xml:space="preserve">sebagai bukti pemungutan PPN yang dilakukannya. Bagi penjual, </w:t>
      </w:r>
      <w:proofErr w:type="spellStart"/>
      <w:r w:rsidRPr="00CC4995">
        <w:rPr>
          <w:color w:val="000000" w:themeColor="text1"/>
          <w:sz w:val="24"/>
          <w:szCs w:val="24"/>
        </w:rPr>
        <w:t>faktur</w:t>
      </w:r>
      <w:proofErr w:type="spellEnd"/>
      <w:r w:rsidRPr="00CC4995">
        <w:rPr>
          <w:color w:val="000000" w:themeColor="text1"/>
          <w:sz w:val="24"/>
          <w:szCs w:val="24"/>
        </w:rPr>
        <w:t xml:space="preserve"> </w:t>
      </w:r>
      <w:proofErr w:type="spellStart"/>
      <w:r w:rsidRPr="00CC4995">
        <w:rPr>
          <w:color w:val="000000" w:themeColor="text1"/>
          <w:sz w:val="24"/>
          <w:szCs w:val="24"/>
        </w:rPr>
        <w:t>pajak</w:t>
      </w:r>
      <w:proofErr w:type="spellEnd"/>
      <w:r w:rsidRPr="00CC4995">
        <w:rPr>
          <w:color w:val="000000" w:themeColor="text1"/>
          <w:sz w:val="24"/>
          <w:szCs w:val="24"/>
        </w:rPr>
        <w:t xml:space="preserve"> </w:t>
      </w:r>
      <w:r w:rsidRPr="00CC4995">
        <w:rPr>
          <w:color w:val="000000" w:themeColor="text1"/>
          <w:sz w:val="24"/>
          <w:szCs w:val="24"/>
          <w:lang w:val="id-ID"/>
        </w:rPr>
        <w:t xml:space="preserve">ini dikenal sebagai faktur pajak keluaran sedangkan bagi pembeli, faktur </w:t>
      </w:r>
      <w:r w:rsidRPr="00CC4995">
        <w:rPr>
          <w:color w:val="000000" w:themeColor="text1"/>
          <w:sz w:val="24"/>
          <w:szCs w:val="24"/>
          <w:lang w:val="id-ID"/>
        </w:rPr>
        <w:lastRenderedPageBreak/>
        <w:t>pajak ini dikenal sebagai faktur pajak masukan.</w:t>
      </w:r>
    </w:p>
    <w:p w14:paraId="1D91C3CC" w14:textId="77777777" w:rsidR="00631380" w:rsidRPr="00CC4995" w:rsidRDefault="00631380" w:rsidP="00631380">
      <w:pPr>
        <w:ind w:left="720" w:firstLine="414"/>
        <w:jc w:val="both"/>
        <w:rPr>
          <w:color w:val="000000" w:themeColor="text1"/>
          <w:sz w:val="24"/>
          <w:szCs w:val="24"/>
          <w:lang w:val="id-ID"/>
        </w:rPr>
      </w:pPr>
      <w:r w:rsidRPr="00CC4995">
        <w:rPr>
          <w:color w:val="000000" w:themeColor="text1"/>
          <w:sz w:val="24"/>
          <w:szCs w:val="24"/>
          <w:lang w:val="id-ID"/>
        </w:rPr>
        <w:t>Pemungutan PPN ini terdapat 2 (dua) prinsip pemungutan, yait</w:t>
      </w:r>
      <w:r w:rsidRPr="00CC4995">
        <w:rPr>
          <w:color w:val="000000" w:themeColor="text1"/>
          <w:sz w:val="24"/>
          <w:szCs w:val="24"/>
        </w:rPr>
        <w:t>u</w:t>
      </w:r>
      <w:r w:rsidRPr="00CC4995">
        <w:rPr>
          <w:color w:val="000000" w:themeColor="text1"/>
          <w:sz w:val="24"/>
          <w:szCs w:val="24"/>
          <w:lang w:val="id-ID"/>
        </w:rPr>
        <w:t>:</w:t>
      </w:r>
    </w:p>
    <w:p w14:paraId="7C111F34" w14:textId="77777777" w:rsidR="00631380" w:rsidRPr="00CC4995" w:rsidRDefault="00631380" w:rsidP="00631380">
      <w:pPr>
        <w:pStyle w:val="ListParagraph"/>
        <w:numPr>
          <w:ilvl w:val="0"/>
          <w:numId w:val="1"/>
        </w:numPr>
        <w:ind w:left="851" w:hanging="284"/>
        <w:jc w:val="both"/>
        <w:rPr>
          <w:color w:val="000000" w:themeColor="text1"/>
          <w:lang w:val="id-ID"/>
        </w:rPr>
      </w:pPr>
      <w:r w:rsidRPr="00CC4995">
        <w:rPr>
          <w:color w:val="000000" w:themeColor="text1"/>
          <w:lang w:val="id-ID"/>
        </w:rPr>
        <w:t>Prinsip tempat tujuan (</w:t>
      </w:r>
      <w:r w:rsidRPr="00CC4995">
        <w:rPr>
          <w:i/>
          <w:color w:val="000000" w:themeColor="text1"/>
          <w:lang w:val="id-ID"/>
        </w:rPr>
        <w:t>destination</w:t>
      </w:r>
      <w:r w:rsidRPr="00CC4995">
        <w:rPr>
          <w:color w:val="000000" w:themeColor="text1"/>
          <w:lang w:val="id-ID"/>
        </w:rPr>
        <w:t>)</w:t>
      </w:r>
    </w:p>
    <w:p w14:paraId="37E713A3" w14:textId="77777777" w:rsidR="00631380" w:rsidRPr="00CC4995" w:rsidRDefault="00631380" w:rsidP="00631380">
      <w:pPr>
        <w:pStyle w:val="ListParagraph"/>
        <w:ind w:left="851"/>
        <w:jc w:val="both"/>
        <w:rPr>
          <w:color w:val="000000" w:themeColor="text1"/>
          <w:lang w:val="id-ID"/>
        </w:rPr>
      </w:pPr>
      <w:r w:rsidRPr="00CC4995">
        <w:rPr>
          <w:color w:val="000000" w:themeColor="text1"/>
          <w:lang w:val="id-ID"/>
        </w:rPr>
        <w:t>Pada prinsip ini PPN dipungut di tempat barang atau jasa tersebut dikonsumsi.</w:t>
      </w:r>
    </w:p>
    <w:p w14:paraId="36E936E5" w14:textId="77777777" w:rsidR="00631380" w:rsidRPr="00CC4995" w:rsidRDefault="00631380" w:rsidP="00631380">
      <w:pPr>
        <w:pStyle w:val="ListParagraph"/>
        <w:numPr>
          <w:ilvl w:val="0"/>
          <w:numId w:val="1"/>
        </w:numPr>
        <w:ind w:left="851" w:hanging="284"/>
        <w:jc w:val="both"/>
        <w:rPr>
          <w:color w:val="000000" w:themeColor="text1"/>
          <w:lang w:val="id-ID"/>
        </w:rPr>
      </w:pPr>
      <w:r w:rsidRPr="00CC4995">
        <w:rPr>
          <w:color w:val="000000" w:themeColor="text1"/>
          <w:lang w:val="id-ID"/>
        </w:rPr>
        <w:t>Prinsip tempat asal (</w:t>
      </w:r>
      <w:r w:rsidRPr="00CC4995">
        <w:rPr>
          <w:i/>
          <w:color w:val="000000" w:themeColor="text1"/>
          <w:lang w:val="id-ID"/>
        </w:rPr>
        <w:t>origin Principle</w:t>
      </w:r>
      <w:r w:rsidRPr="00CC4995">
        <w:rPr>
          <w:color w:val="000000" w:themeColor="text1"/>
          <w:lang w:val="id-ID"/>
        </w:rPr>
        <w:t>)</w:t>
      </w:r>
    </w:p>
    <w:p w14:paraId="2BEBD180" w14:textId="77777777" w:rsidR="00631380" w:rsidRPr="00CC4995" w:rsidRDefault="00631380" w:rsidP="00631380">
      <w:pPr>
        <w:pStyle w:val="ListParagraph"/>
        <w:ind w:left="851"/>
        <w:jc w:val="both"/>
        <w:rPr>
          <w:color w:val="000000" w:themeColor="text1"/>
          <w:lang w:val="id-ID"/>
        </w:rPr>
      </w:pPr>
      <w:r w:rsidRPr="00CC4995">
        <w:rPr>
          <w:color w:val="000000" w:themeColor="text1"/>
          <w:lang w:val="id-ID"/>
        </w:rPr>
        <w:t>Pada prinsip tempat asal ini diartikan bahwa PPN dipungut di tempat asal barang atau jasa yang akan dikonsumsi.</w:t>
      </w:r>
    </w:p>
    <w:p w14:paraId="10D0DAF8" w14:textId="77777777" w:rsidR="00631380" w:rsidRPr="00CC4995" w:rsidRDefault="00631380" w:rsidP="00631380">
      <w:pPr>
        <w:pStyle w:val="ListParagraph"/>
        <w:numPr>
          <w:ilvl w:val="0"/>
          <w:numId w:val="3"/>
        </w:numPr>
        <w:ind w:left="567" w:hanging="283"/>
        <w:jc w:val="both"/>
        <w:rPr>
          <w:b/>
          <w:bCs/>
          <w:color w:val="000000" w:themeColor="text1"/>
          <w:lang w:val="id-ID"/>
        </w:rPr>
      </w:pPr>
      <w:r w:rsidRPr="00CC4995">
        <w:rPr>
          <w:rStyle w:val="Strong"/>
          <w:color w:val="000000" w:themeColor="text1"/>
          <w:lang w:val="id-ID"/>
        </w:rPr>
        <w:t>Proses Pemungutan</w:t>
      </w:r>
    </w:p>
    <w:p w14:paraId="376D09CD" w14:textId="77777777" w:rsidR="00631380" w:rsidRPr="00CC4995" w:rsidRDefault="00631380" w:rsidP="00631380">
      <w:pPr>
        <w:pStyle w:val="ListParagraph"/>
        <w:numPr>
          <w:ilvl w:val="0"/>
          <w:numId w:val="2"/>
        </w:numPr>
        <w:ind w:left="851" w:hanging="284"/>
        <w:jc w:val="both"/>
        <w:rPr>
          <w:color w:val="000000" w:themeColor="text1"/>
          <w:lang w:val="id-ID"/>
        </w:rPr>
      </w:pPr>
      <w:r w:rsidRPr="00CC4995">
        <w:rPr>
          <w:color w:val="000000" w:themeColor="text1"/>
          <w:lang w:val="id-ID"/>
        </w:rPr>
        <w:t xml:space="preserve">Pemungut Pajak Pertambahan Nilai yang melakukan pembayaran atas penyerahan Barang Kena Pajak dan/atau Jasa Kena Pajak oleh Pengusaha Kena Pajak Rekanan Pemerintah atas nama Pengusaha Kena Pajak Rekanan Pemerintah, wajib memungut, menyetor, dan melaporkan Pajak Pertambahan Nilai dan Pajak Penjualan Atas Barang Mewah yang terutang. </w:t>
      </w:r>
    </w:p>
    <w:p w14:paraId="6D1DCFAB" w14:textId="77777777" w:rsidR="00631380" w:rsidRPr="00CC4995" w:rsidRDefault="00631380" w:rsidP="00631380">
      <w:pPr>
        <w:pStyle w:val="ListParagraph"/>
        <w:numPr>
          <w:ilvl w:val="0"/>
          <w:numId w:val="2"/>
        </w:numPr>
        <w:ind w:left="851" w:hanging="284"/>
        <w:jc w:val="both"/>
        <w:rPr>
          <w:color w:val="000000" w:themeColor="text1"/>
          <w:lang w:val="id-ID"/>
        </w:rPr>
      </w:pPr>
      <w:r w:rsidRPr="00CC4995">
        <w:rPr>
          <w:color w:val="000000" w:themeColor="text1"/>
          <w:lang w:val="id-ID"/>
        </w:rPr>
        <w:t>Bendaharawan Pemerintah yang melakukan pembayaran melalui Kantor Perbendaharaan dan Kas Negara, wajib melaporkan Pajak Pertambahan Nilai dan Pajak Penjualan Atas Barang Mewah yang terutang oleh Pengusaha Kena Pajak yang telah dipungut oleh Kantor Perbendaharaan dan Kas Negara dimaksud.</w:t>
      </w:r>
    </w:p>
    <w:p w14:paraId="2BB4B6ED" w14:textId="77777777" w:rsidR="00631380" w:rsidRPr="00CC4995" w:rsidRDefault="00631380" w:rsidP="00631380">
      <w:pPr>
        <w:pStyle w:val="ListParagraph"/>
        <w:numPr>
          <w:ilvl w:val="0"/>
          <w:numId w:val="2"/>
        </w:numPr>
        <w:ind w:left="851" w:hanging="284"/>
        <w:jc w:val="both"/>
        <w:rPr>
          <w:color w:val="000000" w:themeColor="text1"/>
          <w:lang w:val="id-ID"/>
        </w:rPr>
      </w:pPr>
      <w:r w:rsidRPr="00CC4995">
        <w:rPr>
          <w:color w:val="000000" w:themeColor="text1"/>
          <w:lang w:val="id-ID"/>
        </w:rPr>
        <w:t>Dalam jumlah pembayaran yang dilakukan oleh Bendaharawan Pemerintah atau Kantor Perbendaharaan dan Kas Negara termasuk jumlah Pajak Pertambahan Nilai dan Pajak Penjualan Atas Barang Mewah yang terutang.</w:t>
      </w:r>
    </w:p>
    <w:p w14:paraId="4EDA79D7" w14:textId="77777777" w:rsidR="00631380" w:rsidRPr="00CC4995" w:rsidRDefault="00631380" w:rsidP="00631380">
      <w:pPr>
        <w:pStyle w:val="ListParagraph"/>
        <w:numPr>
          <w:ilvl w:val="0"/>
          <w:numId w:val="2"/>
        </w:numPr>
        <w:ind w:left="851" w:hanging="284"/>
        <w:jc w:val="both"/>
        <w:rPr>
          <w:color w:val="000000" w:themeColor="text1"/>
          <w:lang w:val="id-ID"/>
        </w:rPr>
      </w:pPr>
      <w:r w:rsidRPr="00CC4995">
        <w:rPr>
          <w:color w:val="000000" w:themeColor="text1"/>
          <w:lang w:val="id-ID"/>
        </w:rPr>
        <w:t xml:space="preserve">Pemungutan Pajak Pertambahan Nilai dan Pajak Penjualan Atas </w:t>
      </w:r>
      <w:r w:rsidRPr="00CC4995">
        <w:rPr>
          <w:color w:val="000000" w:themeColor="text1"/>
          <w:lang w:val="id-ID"/>
        </w:rPr>
        <w:t>Barang Mewah dilakukan pada saat pembayaran dengan cara pemotongan secara langsung dari tagihan Pengusaha Kena Pajak Rekanan Pemerintah</w:t>
      </w:r>
    </w:p>
    <w:p w14:paraId="2E80FB7B" w14:textId="77777777" w:rsidR="00631380" w:rsidRPr="00CC4995" w:rsidRDefault="00631380" w:rsidP="00631380">
      <w:pPr>
        <w:pStyle w:val="ListParagraph"/>
        <w:numPr>
          <w:ilvl w:val="0"/>
          <w:numId w:val="2"/>
        </w:numPr>
        <w:ind w:left="709" w:hanging="142"/>
        <w:jc w:val="both"/>
        <w:rPr>
          <w:color w:val="000000" w:themeColor="text1"/>
          <w:lang w:val="id-ID"/>
        </w:rPr>
      </w:pPr>
      <w:r w:rsidRPr="00CC4995">
        <w:rPr>
          <w:color w:val="000000" w:themeColor="text1"/>
          <w:lang w:val="id-ID"/>
        </w:rPr>
        <w:t>Pajak Pertambahan Nilai dan Pajak Penjualan Atas Barang Mewah yang terutang sehubungan dengan pembayaran yang jumlahnya paling banyak Rp 1.000.000,00 (satu juta rupiah) dipungut dan disetor oleh Pengusaha Kena Pajak Rekanan Pemerintah sesuai dengan ketentuan yang berlaku umum.</w:t>
      </w:r>
    </w:p>
    <w:p w14:paraId="253C7760" w14:textId="77777777" w:rsidR="00631380" w:rsidRPr="00CC4995" w:rsidRDefault="00631380" w:rsidP="00631380">
      <w:pPr>
        <w:pStyle w:val="ListParagraph"/>
        <w:numPr>
          <w:ilvl w:val="0"/>
          <w:numId w:val="3"/>
        </w:numPr>
        <w:tabs>
          <w:tab w:val="left" w:pos="567"/>
        </w:tabs>
        <w:ind w:left="284" w:firstLine="0"/>
        <w:jc w:val="both"/>
        <w:rPr>
          <w:color w:val="000000" w:themeColor="text1"/>
          <w:lang w:val="id-ID"/>
        </w:rPr>
      </w:pPr>
      <w:r w:rsidRPr="00CC4995">
        <w:rPr>
          <w:rStyle w:val="Strong"/>
          <w:color w:val="000000" w:themeColor="text1"/>
          <w:lang w:val="id-ID"/>
        </w:rPr>
        <w:t>Penyetoran dan Pelaporan</w:t>
      </w:r>
    </w:p>
    <w:p w14:paraId="1BBC619D" w14:textId="77777777" w:rsidR="00631380" w:rsidRPr="00CC4995" w:rsidRDefault="00631380" w:rsidP="00631380">
      <w:pPr>
        <w:ind w:left="567" w:firstLine="567"/>
        <w:jc w:val="both"/>
        <w:rPr>
          <w:color w:val="000000" w:themeColor="text1"/>
          <w:sz w:val="24"/>
          <w:szCs w:val="24"/>
          <w:lang w:val="id-ID"/>
        </w:rPr>
      </w:pPr>
      <w:r w:rsidRPr="00CC4995">
        <w:rPr>
          <w:color w:val="000000" w:themeColor="text1"/>
          <w:sz w:val="24"/>
          <w:szCs w:val="24"/>
          <w:lang w:val="id-ID"/>
        </w:rPr>
        <w:t>Penyetoran Pajak Pertambahan Nilai dan Pajak Penjualan Atas Barang Mewah yang dipungut oleh Bendaharawan Pemerintah dilakukan paling lambat 7 (tujuh) hari setelah berakhirnya bulan terjadinya pembayaran tagihan. Dalam hal hari ketujuh jatuh pada hari libur, maka penyetoran dilakukan pada hari kerja berikutnya.</w:t>
      </w:r>
    </w:p>
    <w:p w14:paraId="24F97F4E" w14:textId="77777777" w:rsidR="00631380" w:rsidRPr="00CC4995" w:rsidRDefault="00631380" w:rsidP="00631380">
      <w:pPr>
        <w:ind w:left="567" w:firstLine="567"/>
        <w:jc w:val="both"/>
        <w:rPr>
          <w:color w:val="000000" w:themeColor="text1"/>
          <w:sz w:val="24"/>
          <w:szCs w:val="24"/>
          <w:lang w:val="id-ID"/>
        </w:rPr>
      </w:pPr>
      <w:r w:rsidRPr="00CC4995">
        <w:rPr>
          <w:color w:val="000000" w:themeColor="text1"/>
          <w:sz w:val="24"/>
          <w:szCs w:val="24"/>
          <w:lang w:val="id-ID"/>
        </w:rPr>
        <w:t>Bendaharawan Pemerintah wajib melaporkan Pajak Pertambahan Nilai dan Pajak Penjualan atas Barang Mewah yang dipungut dan disetor ke Kantor Pelayanan Pajak dan Kantor Perbendaharaan dan Kas Negara setempat, paling lambat 20 (dua puluh) hari setelah berakhirnya bulan dilakukan pembayaran tagihan.</w:t>
      </w:r>
    </w:p>
    <w:p w14:paraId="1295A0D1" w14:textId="77777777" w:rsidR="00631380" w:rsidRPr="00CC4995" w:rsidRDefault="00631380" w:rsidP="00631380">
      <w:pPr>
        <w:ind w:left="567" w:firstLine="567"/>
        <w:jc w:val="both"/>
        <w:rPr>
          <w:color w:val="000000" w:themeColor="text1"/>
          <w:sz w:val="24"/>
          <w:szCs w:val="24"/>
          <w:lang w:val="id-ID"/>
        </w:rPr>
      </w:pPr>
      <w:r w:rsidRPr="00CC4995">
        <w:rPr>
          <w:color w:val="000000" w:themeColor="text1"/>
          <w:sz w:val="24"/>
          <w:szCs w:val="24"/>
          <w:lang w:val="id-ID"/>
        </w:rPr>
        <w:t>Pelaporan pemungutan dan penyetoran Pajak Pertambahan Nilai dan Pajak Penjualan atas Barang Mewah tersebut dilakukan dengan menggunakan Surat Pemberitahuan Masa bagi Pemungut Pajak Pertambahan Nilai.</w:t>
      </w:r>
    </w:p>
    <w:p w14:paraId="11471E5D" w14:textId="77777777" w:rsidR="00631380" w:rsidRPr="00CC4995" w:rsidRDefault="00631380" w:rsidP="00631380">
      <w:pPr>
        <w:ind w:left="567"/>
        <w:jc w:val="both"/>
        <w:rPr>
          <w:color w:val="000000" w:themeColor="text1"/>
          <w:sz w:val="24"/>
          <w:szCs w:val="24"/>
          <w:lang w:val="id-ID"/>
        </w:rPr>
      </w:pPr>
    </w:p>
    <w:p w14:paraId="70647E3E" w14:textId="77777777" w:rsidR="00631380" w:rsidRPr="00CC4995" w:rsidRDefault="00631380" w:rsidP="00631380">
      <w:pPr>
        <w:pStyle w:val="ListParagraph"/>
        <w:numPr>
          <w:ilvl w:val="0"/>
          <w:numId w:val="4"/>
        </w:numPr>
        <w:tabs>
          <w:tab w:val="left" w:pos="284"/>
        </w:tabs>
        <w:ind w:left="0" w:firstLine="0"/>
        <w:jc w:val="both"/>
        <w:rPr>
          <w:color w:val="000000" w:themeColor="text1"/>
          <w:lang w:val="id-ID"/>
        </w:rPr>
      </w:pPr>
      <w:r w:rsidRPr="00CC4995">
        <w:rPr>
          <w:color w:val="000000" w:themeColor="text1"/>
          <w:lang w:val="id-ID"/>
        </w:rPr>
        <w:t>Legalitas Dokumen dan Ketentuan PPN pada E-Commerce</w:t>
      </w:r>
      <w:r w:rsidRPr="00CC4995">
        <w:rPr>
          <w:color w:val="000000" w:themeColor="text1"/>
        </w:rPr>
        <w:t>.</w:t>
      </w:r>
    </w:p>
    <w:p w14:paraId="5A4C1405" w14:textId="77777777" w:rsidR="00631380" w:rsidRPr="00CC4995" w:rsidRDefault="00631380" w:rsidP="00631380">
      <w:pPr>
        <w:ind w:firstLine="567"/>
        <w:jc w:val="both"/>
        <w:rPr>
          <w:color w:val="000000" w:themeColor="text1"/>
          <w:sz w:val="24"/>
          <w:szCs w:val="24"/>
          <w:lang w:val="id-ID"/>
        </w:rPr>
      </w:pPr>
      <w:r w:rsidRPr="00CC4995">
        <w:rPr>
          <w:color w:val="000000" w:themeColor="text1"/>
          <w:sz w:val="24"/>
          <w:szCs w:val="24"/>
          <w:lang w:val="id-ID"/>
        </w:rPr>
        <w:lastRenderedPageBreak/>
        <w:t xml:space="preserve">Dengan semakin berkembangnya penggunaan internet dalam melakukan transaksi bisnisnya, ada beberapa pertanyaan yang timbul tentang legalitas dan keabsahan dokumen dari transaksi e-commerce sebagai bukti pendukung transaksi yang dilakukan oleh Wajib Pajak, contohnya adalah berdasarkan pesanan (order) dari pembeli melalui internet, Wajib Pajak melakukan </w:t>
      </w:r>
      <w:r w:rsidRPr="00CC4995">
        <w:rPr>
          <w:i/>
          <w:color w:val="000000" w:themeColor="text1"/>
          <w:sz w:val="24"/>
          <w:szCs w:val="24"/>
          <w:lang w:val="id-ID"/>
        </w:rPr>
        <w:t>download</w:t>
      </w:r>
      <w:r w:rsidRPr="00CC4995">
        <w:rPr>
          <w:color w:val="000000" w:themeColor="text1"/>
          <w:sz w:val="24"/>
          <w:szCs w:val="24"/>
          <w:lang w:val="id-ID"/>
        </w:rPr>
        <w:t xml:space="preserve"> dan mencetak </w:t>
      </w:r>
      <w:r w:rsidRPr="00CC4995">
        <w:rPr>
          <w:i/>
          <w:color w:val="000000" w:themeColor="text1"/>
          <w:sz w:val="24"/>
          <w:szCs w:val="24"/>
          <w:lang w:val="id-ID"/>
        </w:rPr>
        <w:t>invoice</w:t>
      </w:r>
      <w:r w:rsidRPr="00CC4995">
        <w:rPr>
          <w:color w:val="000000" w:themeColor="text1"/>
          <w:sz w:val="24"/>
          <w:szCs w:val="24"/>
          <w:lang w:val="id-ID"/>
        </w:rPr>
        <w:t xml:space="preserve"> dan </w:t>
      </w:r>
      <w:r w:rsidRPr="00CC4995">
        <w:rPr>
          <w:i/>
          <w:color w:val="000000" w:themeColor="text1"/>
          <w:sz w:val="24"/>
          <w:szCs w:val="24"/>
          <w:lang w:val="id-ID"/>
        </w:rPr>
        <w:t>billing</w:t>
      </w:r>
      <w:r w:rsidRPr="00CC4995">
        <w:rPr>
          <w:color w:val="000000" w:themeColor="text1"/>
          <w:sz w:val="24"/>
          <w:szCs w:val="24"/>
          <w:lang w:val="id-ID"/>
        </w:rPr>
        <w:t xml:space="preserve"> tanpa dilengkapi dengan tanda tangan basah dan stempel perusahaan dari lawan transaksi karena seluruh transaksi dilakukan tanpa kertas (</w:t>
      </w:r>
      <w:r w:rsidRPr="00CC4995">
        <w:rPr>
          <w:i/>
          <w:color w:val="000000" w:themeColor="text1"/>
          <w:sz w:val="24"/>
          <w:szCs w:val="24"/>
          <w:lang w:val="id-ID"/>
        </w:rPr>
        <w:t>paperless</w:t>
      </w:r>
      <w:r w:rsidRPr="00CC4995">
        <w:rPr>
          <w:color w:val="000000" w:themeColor="text1"/>
          <w:sz w:val="24"/>
          <w:szCs w:val="24"/>
          <w:lang w:val="id-ID"/>
        </w:rPr>
        <w:t xml:space="preserve">), dalam suatu transaksi </w:t>
      </w:r>
      <w:r w:rsidRPr="00CC4995">
        <w:rPr>
          <w:i/>
          <w:color w:val="000000" w:themeColor="text1"/>
          <w:sz w:val="24"/>
          <w:szCs w:val="24"/>
          <w:lang w:val="id-ID"/>
        </w:rPr>
        <w:t>e-commerce</w:t>
      </w:r>
      <w:r w:rsidRPr="00CC4995">
        <w:rPr>
          <w:color w:val="000000" w:themeColor="text1"/>
          <w:sz w:val="24"/>
          <w:szCs w:val="24"/>
          <w:lang w:val="id-ID"/>
        </w:rPr>
        <w:t xml:space="preserve">, dokumen yang termuat untuk dicetak adalah dokumen elektronik yang umumnya menggunakan kontrak melalui media </w:t>
      </w:r>
      <w:r w:rsidRPr="00CC4995">
        <w:rPr>
          <w:i/>
          <w:color w:val="000000" w:themeColor="text1"/>
          <w:sz w:val="24"/>
          <w:szCs w:val="24"/>
          <w:lang w:val="id-ID"/>
        </w:rPr>
        <w:t>e-mail</w:t>
      </w:r>
      <w:r w:rsidRPr="00CC4995">
        <w:rPr>
          <w:color w:val="000000" w:themeColor="text1"/>
          <w:sz w:val="24"/>
          <w:szCs w:val="24"/>
          <w:lang w:val="id-ID"/>
        </w:rPr>
        <w:t xml:space="preserve">. Dalam hal ini fungsionalitas modul perhitungan total nilai transaksi sistem toko maya  </w:t>
      </w:r>
      <w:r w:rsidRPr="00CC4995">
        <w:rPr>
          <w:i/>
          <w:color w:val="000000" w:themeColor="text1"/>
          <w:sz w:val="24"/>
          <w:szCs w:val="24"/>
          <w:lang w:val="id-ID"/>
        </w:rPr>
        <w:t>e-commerce</w:t>
      </w:r>
      <w:r w:rsidRPr="00CC4995">
        <w:rPr>
          <w:color w:val="000000" w:themeColor="text1"/>
          <w:sz w:val="24"/>
          <w:szCs w:val="24"/>
          <w:lang w:val="id-ID"/>
        </w:rPr>
        <w:t xml:space="preserve"> tersebut terdiri dari:</w:t>
      </w:r>
    </w:p>
    <w:p w14:paraId="33A8FBA1" w14:textId="77777777" w:rsidR="00631380" w:rsidRPr="00CC4995" w:rsidRDefault="00631380" w:rsidP="00631380">
      <w:pPr>
        <w:pStyle w:val="ListParagraph"/>
        <w:numPr>
          <w:ilvl w:val="0"/>
          <w:numId w:val="5"/>
        </w:numPr>
        <w:ind w:left="567" w:hanging="283"/>
        <w:jc w:val="both"/>
        <w:rPr>
          <w:color w:val="000000" w:themeColor="text1"/>
          <w:lang w:val="id-ID"/>
        </w:rPr>
      </w:pPr>
      <w:r w:rsidRPr="00CC4995">
        <w:rPr>
          <w:color w:val="000000" w:themeColor="text1"/>
          <w:lang w:val="id-ID"/>
        </w:rPr>
        <w:t xml:space="preserve">Perhitungan sub total nilai transaksi. </w:t>
      </w:r>
    </w:p>
    <w:p w14:paraId="74CA13F8" w14:textId="77777777" w:rsidR="00631380" w:rsidRPr="00CC4995" w:rsidRDefault="00631380" w:rsidP="00631380">
      <w:pPr>
        <w:pStyle w:val="ListParagraph"/>
        <w:numPr>
          <w:ilvl w:val="0"/>
          <w:numId w:val="5"/>
        </w:numPr>
        <w:ind w:left="567" w:hanging="283"/>
        <w:jc w:val="both"/>
        <w:rPr>
          <w:color w:val="000000" w:themeColor="text1"/>
          <w:lang w:val="id-ID"/>
        </w:rPr>
      </w:pPr>
      <w:r w:rsidRPr="00CC4995">
        <w:rPr>
          <w:color w:val="000000" w:themeColor="text1"/>
          <w:lang w:val="id-ID"/>
        </w:rPr>
        <w:t xml:space="preserve">Perhitungan biaya atau </w:t>
      </w:r>
      <w:r w:rsidRPr="00CC4995">
        <w:rPr>
          <w:i/>
          <w:color w:val="000000" w:themeColor="text1"/>
          <w:lang w:val="id-ID"/>
        </w:rPr>
        <w:t>fee</w:t>
      </w:r>
      <w:r w:rsidRPr="00CC4995">
        <w:rPr>
          <w:color w:val="000000" w:themeColor="text1"/>
          <w:lang w:val="id-ID"/>
        </w:rPr>
        <w:t xml:space="preserve"> tambahan (</w:t>
      </w:r>
      <w:r w:rsidRPr="00CC4995">
        <w:rPr>
          <w:i/>
          <w:color w:val="000000" w:themeColor="text1"/>
          <w:lang w:val="id-ID"/>
        </w:rPr>
        <w:t>Low Order fee</w:t>
      </w:r>
      <w:r w:rsidRPr="00CC4995">
        <w:rPr>
          <w:color w:val="000000" w:themeColor="text1"/>
          <w:lang w:val="id-ID"/>
        </w:rPr>
        <w:t xml:space="preserve">) untuk transaksi dibawah suatu batas minimum nilai transaksi (bila ada). </w:t>
      </w:r>
    </w:p>
    <w:p w14:paraId="076D120D" w14:textId="77777777" w:rsidR="00631380" w:rsidRPr="00CC4995" w:rsidRDefault="00631380" w:rsidP="00631380">
      <w:pPr>
        <w:pStyle w:val="ListParagraph"/>
        <w:numPr>
          <w:ilvl w:val="0"/>
          <w:numId w:val="5"/>
        </w:numPr>
        <w:ind w:left="567" w:hanging="283"/>
        <w:jc w:val="both"/>
        <w:rPr>
          <w:color w:val="000000" w:themeColor="text1"/>
          <w:lang w:val="id-ID"/>
        </w:rPr>
      </w:pPr>
      <w:r w:rsidRPr="00CC4995">
        <w:rPr>
          <w:color w:val="000000" w:themeColor="text1"/>
          <w:lang w:val="id-ID"/>
        </w:rPr>
        <w:t xml:space="preserve">Perhitungan komponen biaya pajak. </w:t>
      </w:r>
    </w:p>
    <w:p w14:paraId="7E5A210F" w14:textId="77777777" w:rsidR="00631380" w:rsidRPr="00CC4995" w:rsidRDefault="00631380" w:rsidP="00631380">
      <w:pPr>
        <w:pStyle w:val="ListParagraph"/>
        <w:numPr>
          <w:ilvl w:val="0"/>
          <w:numId w:val="5"/>
        </w:numPr>
        <w:ind w:left="567" w:hanging="283"/>
        <w:jc w:val="both"/>
        <w:rPr>
          <w:color w:val="000000" w:themeColor="text1"/>
          <w:lang w:val="id-ID"/>
        </w:rPr>
      </w:pPr>
      <w:r w:rsidRPr="00CC4995">
        <w:rPr>
          <w:color w:val="000000" w:themeColor="text1"/>
          <w:lang w:val="id-ID"/>
        </w:rPr>
        <w:t xml:space="preserve">Perhitungan pengurangan nilai </w:t>
      </w:r>
      <w:r w:rsidRPr="00CC4995">
        <w:rPr>
          <w:i/>
          <w:color w:val="000000" w:themeColor="text1"/>
          <w:lang w:val="id-ID"/>
        </w:rPr>
        <w:t>gift voucher</w:t>
      </w:r>
      <w:r w:rsidRPr="00CC4995">
        <w:rPr>
          <w:color w:val="000000" w:themeColor="text1"/>
          <w:lang w:val="id-ID"/>
        </w:rPr>
        <w:t xml:space="preserve"> dan atau kupon diskon yang dicairkan (</w:t>
      </w:r>
      <w:r w:rsidRPr="00CC4995">
        <w:rPr>
          <w:i/>
          <w:color w:val="000000" w:themeColor="text1"/>
          <w:lang w:val="id-ID"/>
        </w:rPr>
        <w:t>redeemed</w:t>
      </w:r>
      <w:r w:rsidRPr="00CC4995">
        <w:rPr>
          <w:color w:val="000000" w:themeColor="text1"/>
          <w:lang w:val="id-ID"/>
        </w:rPr>
        <w:t xml:space="preserve">, bila ada). </w:t>
      </w:r>
    </w:p>
    <w:p w14:paraId="62B34052" w14:textId="77777777" w:rsidR="00631380" w:rsidRPr="00CC4995" w:rsidRDefault="00631380" w:rsidP="00631380">
      <w:pPr>
        <w:pStyle w:val="ListParagraph"/>
        <w:numPr>
          <w:ilvl w:val="0"/>
          <w:numId w:val="5"/>
        </w:numPr>
        <w:ind w:left="567" w:hanging="283"/>
        <w:jc w:val="both"/>
        <w:rPr>
          <w:color w:val="000000" w:themeColor="text1"/>
          <w:lang w:val="id-ID"/>
        </w:rPr>
      </w:pPr>
      <w:r w:rsidRPr="00CC4995">
        <w:rPr>
          <w:color w:val="000000" w:themeColor="text1"/>
          <w:lang w:val="id-ID"/>
        </w:rPr>
        <w:t xml:space="preserve">Perhitungan biaya pengiriman. </w:t>
      </w:r>
    </w:p>
    <w:p w14:paraId="11B77E02" w14:textId="77777777" w:rsidR="00631380" w:rsidRPr="00CC4995" w:rsidRDefault="00631380" w:rsidP="00631380">
      <w:pPr>
        <w:pStyle w:val="ListParagraph"/>
        <w:numPr>
          <w:ilvl w:val="0"/>
          <w:numId w:val="5"/>
        </w:numPr>
        <w:ind w:left="567" w:hanging="283"/>
        <w:jc w:val="both"/>
        <w:rPr>
          <w:color w:val="000000" w:themeColor="text1"/>
          <w:lang w:val="id-ID"/>
        </w:rPr>
      </w:pPr>
      <w:r w:rsidRPr="00CC4995">
        <w:rPr>
          <w:color w:val="000000" w:themeColor="text1"/>
          <w:lang w:val="id-ID"/>
        </w:rPr>
        <w:t>Perhitungan total keseluruhan komponen biaya di atas, dengan kata lain nilai transaksi final yang harus dibayar oleh pelanggan.</w:t>
      </w:r>
    </w:p>
    <w:p w14:paraId="4769BBA3" w14:textId="77777777" w:rsidR="00631380" w:rsidRPr="00CC4995" w:rsidRDefault="00631380" w:rsidP="00631380">
      <w:pPr>
        <w:tabs>
          <w:tab w:val="left" w:pos="851"/>
        </w:tabs>
        <w:ind w:left="851" w:firstLine="425"/>
        <w:jc w:val="both"/>
        <w:rPr>
          <w:color w:val="000000" w:themeColor="text1"/>
          <w:sz w:val="24"/>
          <w:szCs w:val="24"/>
          <w:lang w:val="id-ID"/>
        </w:rPr>
      </w:pPr>
      <w:r w:rsidRPr="00CC4995">
        <w:rPr>
          <w:color w:val="000000" w:themeColor="text1"/>
          <w:sz w:val="24"/>
          <w:szCs w:val="24"/>
          <w:lang w:val="id-ID"/>
        </w:rPr>
        <w:tab/>
      </w:r>
    </w:p>
    <w:p w14:paraId="3E503CCC" w14:textId="77777777" w:rsidR="00631380" w:rsidRPr="00CC4995" w:rsidRDefault="00631380" w:rsidP="00631380">
      <w:pPr>
        <w:pStyle w:val="ListParagraph"/>
        <w:numPr>
          <w:ilvl w:val="0"/>
          <w:numId w:val="4"/>
        </w:numPr>
        <w:ind w:left="284" w:hanging="284"/>
        <w:jc w:val="both"/>
        <w:rPr>
          <w:bCs/>
          <w:color w:val="000000" w:themeColor="text1"/>
          <w:lang w:val="id-ID"/>
        </w:rPr>
      </w:pPr>
      <w:r w:rsidRPr="00CC4995">
        <w:rPr>
          <w:bCs/>
          <w:color w:val="000000" w:themeColor="text1"/>
          <w:lang w:val="id-ID"/>
        </w:rPr>
        <w:t>Ketentuan UU PPh pada E-Commerce</w:t>
      </w:r>
      <w:r w:rsidRPr="00CC4995">
        <w:rPr>
          <w:bCs/>
          <w:color w:val="000000" w:themeColor="text1"/>
        </w:rPr>
        <w:t>.</w:t>
      </w:r>
    </w:p>
    <w:p w14:paraId="27393D1F" w14:textId="77777777" w:rsidR="00631380" w:rsidRPr="00CC4995" w:rsidRDefault="00631380" w:rsidP="00631380">
      <w:pPr>
        <w:pStyle w:val="ListParagraph"/>
        <w:numPr>
          <w:ilvl w:val="0"/>
          <w:numId w:val="9"/>
        </w:numPr>
        <w:tabs>
          <w:tab w:val="left" w:pos="567"/>
        </w:tabs>
        <w:ind w:left="284" w:firstLine="0"/>
        <w:jc w:val="both"/>
        <w:rPr>
          <w:bCs/>
          <w:color w:val="000000" w:themeColor="text1"/>
          <w:lang w:val="id-ID"/>
        </w:rPr>
      </w:pPr>
      <w:r w:rsidRPr="00CC4995">
        <w:rPr>
          <w:bCs/>
          <w:color w:val="000000" w:themeColor="text1"/>
          <w:lang w:val="id-ID"/>
        </w:rPr>
        <w:t>Pemungutan PPh</w:t>
      </w:r>
    </w:p>
    <w:p w14:paraId="59EA8E06" w14:textId="77777777" w:rsidR="00631380" w:rsidRPr="00CC4995" w:rsidRDefault="00631380" w:rsidP="00631380">
      <w:pPr>
        <w:suppressAutoHyphens/>
        <w:ind w:left="567"/>
        <w:jc w:val="both"/>
        <w:rPr>
          <w:rFonts w:eastAsia="Calibri"/>
          <w:color w:val="000000" w:themeColor="text1"/>
          <w:sz w:val="24"/>
          <w:szCs w:val="24"/>
          <w:lang w:eastAsia="ar-SA"/>
        </w:rPr>
      </w:pPr>
      <w:r w:rsidRPr="00CC4995">
        <w:rPr>
          <w:rFonts w:eastAsia="Calibri"/>
          <w:color w:val="000000" w:themeColor="text1"/>
          <w:sz w:val="24"/>
          <w:szCs w:val="24"/>
          <w:lang w:eastAsia="ar-SA"/>
        </w:rPr>
        <w:t xml:space="preserve">Indonesia </w:t>
      </w:r>
      <w:proofErr w:type="spellStart"/>
      <w:r w:rsidRPr="00CC4995">
        <w:rPr>
          <w:rFonts w:eastAsia="Calibri"/>
          <w:color w:val="000000" w:themeColor="text1"/>
          <w:sz w:val="24"/>
          <w:szCs w:val="24"/>
          <w:lang w:eastAsia="ar-SA"/>
        </w:rPr>
        <w:t>menganut</w:t>
      </w:r>
      <w:proofErr w:type="spellEnd"/>
      <w:r w:rsidRPr="00CC4995">
        <w:rPr>
          <w:rFonts w:eastAsia="Calibri"/>
          <w:color w:val="000000" w:themeColor="text1"/>
          <w:sz w:val="24"/>
          <w:szCs w:val="24"/>
          <w:lang w:eastAsia="ar-SA"/>
        </w:rPr>
        <w:t xml:space="preserve"> </w:t>
      </w:r>
      <w:r w:rsidRPr="00CC4995">
        <w:rPr>
          <w:rFonts w:eastAsia="Calibri"/>
          <w:i/>
          <w:color w:val="000000" w:themeColor="text1"/>
          <w:sz w:val="24"/>
          <w:szCs w:val="24"/>
          <w:lang w:eastAsia="ar-SA"/>
        </w:rPr>
        <w:t xml:space="preserve">self </w:t>
      </w:r>
      <w:proofErr w:type="spellStart"/>
      <w:r w:rsidRPr="00CC4995">
        <w:rPr>
          <w:rFonts w:eastAsia="Calibri"/>
          <w:i/>
          <w:color w:val="000000" w:themeColor="text1"/>
          <w:sz w:val="24"/>
          <w:szCs w:val="24"/>
          <w:lang w:eastAsia="ar-SA"/>
        </w:rPr>
        <w:t>assesment</w:t>
      </w:r>
      <w:proofErr w:type="spellEnd"/>
      <w:r w:rsidRPr="00CC4995">
        <w:rPr>
          <w:rFonts w:eastAsia="Calibri"/>
          <w:color w:val="000000" w:themeColor="text1"/>
          <w:sz w:val="24"/>
          <w:szCs w:val="24"/>
          <w:lang w:eastAsia="ar-SA"/>
        </w:rPr>
        <w:t xml:space="preserve"> </w:t>
      </w:r>
      <w:r w:rsidRPr="00CC4995">
        <w:rPr>
          <w:rFonts w:eastAsia="Calibri"/>
          <w:i/>
          <w:iCs/>
          <w:color w:val="000000" w:themeColor="text1"/>
          <w:sz w:val="24"/>
          <w:szCs w:val="24"/>
          <w:lang w:eastAsia="ar-SA"/>
        </w:rPr>
        <w:t>system</w:t>
      </w:r>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mempercayakan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penghitungan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harus</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dibayar</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kepada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wajib</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hal</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tersebut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dapat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dilihat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dalam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penjelasan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Umum</w:t>
      </w:r>
      <w:proofErr w:type="spellEnd"/>
      <w:r w:rsidRPr="00CC4995">
        <w:rPr>
          <w:rFonts w:eastAsia="Calibri"/>
          <w:color w:val="000000" w:themeColor="text1"/>
          <w:sz w:val="24"/>
          <w:szCs w:val="24"/>
          <w:lang w:eastAsia="ar-SA"/>
        </w:rPr>
        <w:t xml:space="preserve"> UU No</w:t>
      </w:r>
      <w:r w:rsidRPr="00CC4995">
        <w:rPr>
          <w:rFonts w:eastAsia="Calibri"/>
          <w:color w:val="000000" w:themeColor="text1"/>
          <w:sz w:val="24"/>
          <w:szCs w:val="24"/>
          <w:lang w:val="id-ID" w:eastAsia="ar-SA"/>
        </w:rPr>
        <w:t>mor 28</w:t>
      </w:r>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Tahun</w:t>
      </w:r>
      <w:proofErr w:type="spellEnd"/>
      <w:r w:rsidRPr="00CC4995">
        <w:rPr>
          <w:rFonts w:eastAsia="Calibri"/>
          <w:color w:val="000000" w:themeColor="text1"/>
          <w:sz w:val="24"/>
          <w:szCs w:val="24"/>
          <w:lang w:eastAsia="ar-SA"/>
        </w:rPr>
        <w:t xml:space="preserve"> </w:t>
      </w:r>
      <w:r w:rsidRPr="00CC4995">
        <w:rPr>
          <w:rFonts w:eastAsia="Calibri"/>
          <w:color w:val="000000" w:themeColor="text1"/>
          <w:sz w:val="24"/>
          <w:szCs w:val="24"/>
          <w:lang w:val="id-ID" w:eastAsia="ar-SA"/>
        </w:rPr>
        <w:t>2007</w:t>
      </w:r>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menyatakan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ba</w:t>
      </w:r>
      <w:proofErr w:type="spellEnd"/>
      <w:r w:rsidRPr="00CC4995">
        <w:rPr>
          <w:rFonts w:eastAsia="Calibri"/>
          <w:color w:val="000000" w:themeColor="text1"/>
          <w:sz w:val="24"/>
          <w:szCs w:val="24"/>
          <w:lang w:val="id-ID" w:eastAsia="ar-SA"/>
        </w:rPr>
        <w:t>h</w:t>
      </w:r>
      <w:proofErr w:type="spellStart"/>
      <w:r w:rsidRPr="00CC4995">
        <w:rPr>
          <w:rFonts w:eastAsia="Calibri"/>
          <w:color w:val="000000" w:themeColor="text1"/>
          <w:sz w:val="24"/>
          <w:szCs w:val="24"/>
          <w:lang w:eastAsia="ar-SA"/>
        </w:rPr>
        <w:t>wa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anggota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masyarakat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Wajib</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diberi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kepercayaan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untuk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dapat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melaksanakan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kegotongroyongan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nasional</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melalui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sistem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menghitung</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memperhitungkan</w:t>
      </w:r>
      <w:proofErr w:type="spellEnd"/>
      <w:r w:rsidRPr="00CC4995">
        <w:rPr>
          <w:rFonts w:eastAsia="Calibri"/>
          <w:color w:val="000000" w:themeColor="text1"/>
          <w:sz w:val="24"/>
          <w:szCs w:val="24"/>
          <w:lang w:eastAsia="ar-SA"/>
        </w:rPr>
        <w:t xml:space="preserve"> dan </w:t>
      </w:r>
      <w:proofErr w:type="spellStart"/>
      <w:r w:rsidRPr="00CC4995">
        <w:rPr>
          <w:rFonts w:eastAsia="Calibri"/>
          <w:color w:val="000000" w:themeColor="text1"/>
          <w:sz w:val="24"/>
          <w:szCs w:val="24"/>
          <w:lang w:eastAsia="ar-SA"/>
        </w:rPr>
        <w:t>membayar</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sendiri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terhutang</w:t>
      </w:r>
      <w:proofErr w:type="spellEnd"/>
      <w:r w:rsidRPr="00CC4995">
        <w:rPr>
          <w:rFonts w:eastAsia="Calibri"/>
          <w:color w:val="000000" w:themeColor="text1"/>
          <w:sz w:val="24"/>
          <w:szCs w:val="24"/>
          <w:lang w:eastAsia="ar-SA"/>
        </w:rPr>
        <w:t xml:space="preserve"> (</w:t>
      </w:r>
      <w:r w:rsidRPr="00CC4995">
        <w:rPr>
          <w:rFonts w:eastAsia="Calibri"/>
          <w:i/>
          <w:color w:val="000000" w:themeColor="text1"/>
          <w:sz w:val="24"/>
          <w:szCs w:val="24"/>
          <w:lang w:eastAsia="ar-SA"/>
        </w:rPr>
        <w:t xml:space="preserve">self </w:t>
      </w:r>
      <w:proofErr w:type="spellStart"/>
      <w:r w:rsidRPr="00CC4995">
        <w:rPr>
          <w:rFonts w:eastAsia="Calibri"/>
          <w:i/>
          <w:color w:val="000000" w:themeColor="text1"/>
          <w:sz w:val="24"/>
          <w:szCs w:val="24"/>
          <w:lang w:eastAsia="ar-SA"/>
        </w:rPr>
        <w:t>assesment</w:t>
      </w:r>
      <w:proofErr w:type="spellEnd"/>
      <w:r w:rsidRPr="00CC4995">
        <w:rPr>
          <w:rFonts w:eastAsia="Calibri"/>
          <w:color w:val="000000" w:themeColor="text1"/>
          <w:sz w:val="24"/>
          <w:szCs w:val="24"/>
          <w:lang w:eastAsia="ar-SA"/>
        </w:rPr>
        <w:t xml:space="preserve">)” dan </w:t>
      </w:r>
      <w:proofErr w:type="spellStart"/>
      <w:r w:rsidRPr="00CC4995">
        <w:rPr>
          <w:rFonts w:eastAsia="Calibri"/>
          <w:color w:val="000000" w:themeColor="text1"/>
          <w:sz w:val="24"/>
          <w:szCs w:val="24"/>
          <w:lang w:eastAsia="ar-SA"/>
        </w:rPr>
        <w:t>pasal</w:t>
      </w:r>
      <w:proofErr w:type="spellEnd"/>
      <w:r w:rsidRPr="00CC4995">
        <w:rPr>
          <w:rFonts w:eastAsia="Calibri"/>
          <w:color w:val="000000" w:themeColor="text1"/>
          <w:sz w:val="24"/>
          <w:szCs w:val="24"/>
          <w:lang w:eastAsia="ar-SA"/>
        </w:rPr>
        <w:t xml:space="preserve"> 12 </w:t>
      </w:r>
      <w:proofErr w:type="spellStart"/>
      <w:r w:rsidRPr="00CC4995">
        <w:rPr>
          <w:rFonts w:eastAsia="Calibri"/>
          <w:color w:val="000000" w:themeColor="text1"/>
          <w:sz w:val="24"/>
          <w:szCs w:val="24"/>
          <w:lang w:eastAsia="ar-SA"/>
        </w:rPr>
        <w:t>ayat</w:t>
      </w:r>
      <w:proofErr w:type="spellEnd"/>
      <w:r w:rsidRPr="00CC4995">
        <w:rPr>
          <w:rFonts w:eastAsia="Calibri"/>
          <w:color w:val="000000" w:themeColor="text1"/>
          <w:sz w:val="24"/>
          <w:szCs w:val="24"/>
          <w:lang w:eastAsia="ar-SA"/>
        </w:rPr>
        <w:t xml:space="preserve"> 2 UU No 28 </w:t>
      </w:r>
      <w:proofErr w:type="spellStart"/>
      <w:r w:rsidRPr="00CC4995">
        <w:rPr>
          <w:rFonts w:eastAsia="Calibri"/>
          <w:color w:val="000000" w:themeColor="text1"/>
          <w:sz w:val="24"/>
          <w:szCs w:val="24"/>
          <w:lang w:eastAsia="ar-SA"/>
        </w:rPr>
        <w:t>Tahun</w:t>
      </w:r>
      <w:proofErr w:type="spellEnd"/>
      <w:r w:rsidRPr="00CC4995">
        <w:rPr>
          <w:rFonts w:eastAsia="Calibri"/>
          <w:color w:val="000000" w:themeColor="text1"/>
          <w:sz w:val="24"/>
          <w:szCs w:val="24"/>
          <w:lang w:eastAsia="ar-SA"/>
        </w:rPr>
        <w:t xml:space="preserve"> 2007 yang </w:t>
      </w:r>
      <w:proofErr w:type="spellStart"/>
      <w:r w:rsidRPr="00CC4995">
        <w:rPr>
          <w:rFonts w:eastAsia="Calibri"/>
          <w:color w:val="000000" w:themeColor="text1"/>
          <w:sz w:val="24"/>
          <w:szCs w:val="24"/>
          <w:lang w:eastAsia="ar-SA"/>
        </w:rPr>
        <w:t>menyatakan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bahwa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Jumlah</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terutang</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w:t>
      </w:r>
      <w:r w:rsidRPr="00CC4995">
        <w:rPr>
          <w:rFonts w:eastAsia="Calibri"/>
          <w:color w:val="000000" w:themeColor="text1"/>
          <w:spacing w:val="-6"/>
          <w:sz w:val="24"/>
          <w:szCs w:val="24"/>
          <w:lang w:eastAsia="ar-SA"/>
        </w:rPr>
        <w:t>e</w:t>
      </w:r>
      <w:r w:rsidRPr="00CC4995">
        <w:rPr>
          <w:rFonts w:eastAsia="Calibri"/>
          <w:color w:val="000000" w:themeColor="text1"/>
          <w:sz w:val="24"/>
          <w:szCs w:val="24"/>
          <w:lang w:eastAsia="ar-SA"/>
        </w:rPr>
        <w:t>nurut</w:t>
      </w:r>
      <w:proofErr w:type="spellEnd"/>
      <w:r w:rsidRPr="00CC4995">
        <w:rPr>
          <w:rFonts w:eastAsia="Calibri"/>
          <w:color w:val="000000" w:themeColor="text1"/>
          <w:sz w:val="24"/>
          <w:szCs w:val="24"/>
          <w:lang w:eastAsia="ar-SA"/>
        </w:rPr>
        <w:t xml:space="preserve"> Surat </w:t>
      </w:r>
      <w:proofErr w:type="spellStart"/>
      <w:r w:rsidRPr="00CC4995">
        <w:rPr>
          <w:rFonts w:eastAsia="Calibri"/>
          <w:color w:val="000000" w:themeColor="text1"/>
          <w:sz w:val="24"/>
          <w:szCs w:val="24"/>
          <w:lang w:eastAsia="ar-SA"/>
        </w:rPr>
        <w:t>Pemberitahuan</w:t>
      </w:r>
      <w:proofErr w:type="spellEnd"/>
      <w:r w:rsidRPr="00CC4995">
        <w:rPr>
          <w:rFonts w:eastAsia="Calibri"/>
          <w:color w:val="000000" w:themeColor="text1"/>
          <w:spacing w:val="33"/>
          <w:sz w:val="24"/>
          <w:szCs w:val="24"/>
          <w:lang w:eastAsia="ar-SA"/>
        </w:rPr>
        <w:t xml:space="preserve"> </w:t>
      </w:r>
      <w:r w:rsidRPr="00CC4995">
        <w:rPr>
          <w:rFonts w:eastAsia="Calibri"/>
          <w:color w:val="000000" w:themeColor="text1"/>
          <w:sz w:val="24"/>
          <w:szCs w:val="24"/>
          <w:lang w:eastAsia="ar-SA"/>
        </w:rPr>
        <w:t>yang</w:t>
      </w:r>
      <w:r w:rsidRPr="00CC4995">
        <w:rPr>
          <w:rFonts w:eastAsia="Calibri"/>
          <w:color w:val="000000" w:themeColor="text1"/>
          <w:spacing w:val="33"/>
          <w:sz w:val="24"/>
          <w:szCs w:val="24"/>
          <w:lang w:eastAsia="ar-SA"/>
        </w:rPr>
        <w:t xml:space="preserve"> </w:t>
      </w:r>
      <w:r w:rsidRPr="00CC4995">
        <w:rPr>
          <w:rFonts w:eastAsia="Calibri"/>
          <w:color w:val="000000" w:themeColor="text1"/>
          <w:sz w:val="24"/>
          <w:szCs w:val="24"/>
          <w:lang w:eastAsia="ar-SA"/>
        </w:rPr>
        <w:t> </w:t>
      </w:r>
      <w:proofErr w:type="spellStart"/>
      <w:r w:rsidRPr="00CC4995">
        <w:rPr>
          <w:rFonts w:eastAsia="Calibri"/>
          <w:bCs/>
          <w:color w:val="000000" w:themeColor="text1"/>
          <w:sz w:val="24"/>
          <w:szCs w:val="24"/>
          <w:lang w:eastAsia="ar-SA"/>
        </w:rPr>
        <w:t>disampaikan</w:t>
      </w:r>
      <w:proofErr w:type="spellEnd"/>
      <w:r w:rsidRPr="00CC4995">
        <w:rPr>
          <w:rFonts w:eastAsia="Calibri"/>
          <w:bCs/>
          <w:color w:val="000000" w:themeColor="text1"/>
          <w:spacing w:val="33"/>
          <w:sz w:val="24"/>
          <w:szCs w:val="24"/>
          <w:lang w:eastAsia="ar-SA"/>
        </w:rPr>
        <w:t xml:space="preserve"> </w:t>
      </w:r>
      <w:r w:rsidRPr="00CC4995">
        <w:rPr>
          <w:rFonts w:eastAsia="Calibri"/>
          <w:bCs/>
          <w:color w:val="000000" w:themeColor="text1"/>
          <w:sz w:val="24"/>
          <w:szCs w:val="24"/>
          <w:lang w:eastAsia="ar-SA"/>
        </w:rPr>
        <w:t> oleh</w:t>
      </w:r>
      <w:r w:rsidRPr="00CC4995">
        <w:rPr>
          <w:rFonts w:eastAsia="Calibri"/>
          <w:bCs/>
          <w:color w:val="000000" w:themeColor="text1"/>
          <w:spacing w:val="33"/>
          <w:sz w:val="24"/>
          <w:szCs w:val="24"/>
          <w:lang w:eastAsia="ar-SA"/>
        </w:rPr>
        <w:t xml:space="preserve"> </w:t>
      </w:r>
      <w:r w:rsidRPr="00CC4995">
        <w:rPr>
          <w:rFonts w:eastAsia="Calibri"/>
          <w:bCs/>
          <w:color w:val="000000" w:themeColor="text1"/>
          <w:sz w:val="24"/>
          <w:szCs w:val="24"/>
          <w:lang w:eastAsia="ar-SA"/>
        </w:rPr>
        <w:t> </w:t>
      </w:r>
      <w:proofErr w:type="spellStart"/>
      <w:r w:rsidRPr="00CC4995">
        <w:rPr>
          <w:rFonts w:eastAsia="Calibri"/>
          <w:bCs/>
          <w:color w:val="000000" w:themeColor="text1"/>
          <w:sz w:val="24"/>
          <w:szCs w:val="24"/>
          <w:lang w:eastAsia="ar-SA"/>
        </w:rPr>
        <w:t>Wajib</w:t>
      </w:r>
      <w:proofErr w:type="spellEnd"/>
      <w:r w:rsidRPr="00CC4995">
        <w:rPr>
          <w:rFonts w:eastAsia="Calibri"/>
          <w:bCs/>
          <w:color w:val="000000" w:themeColor="text1"/>
          <w:spacing w:val="33"/>
          <w:sz w:val="24"/>
          <w:szCs w:val="24"/>
          <w:lang w:eastAsia="ar-SA"/>
        </w:rPr>
        <w:t xml:space="preserve"> </w:t>
      </w:r>
      <w:r w:rsidRPr="00CC4995">
        <w:rPr>
          <w:rFonts w:eastAsia="Calibri"/>
          <w:bCs/>
          <w:color w:val="000000" w:themeColor="text1"/>
          <w:sz w:val="24"/>
          <w:szCs w:val="24"/>
          <w:lang w:eastAsia="ar-SA"/>
        </w:rPr>
        <w:t> </w:t>
      </w:r>
      <w:proofErr w:type="spellStart"/>
      <w:r w:rsidRPr="00CC4995">
        <w:rPr>
          <w:rFonts w:eastAsia="Calibri"/>
          <w:bCs/>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adalah</w:t>
      </w:r>
      <w:proofErr w:type="spellEnd"/>
      <w:r w:rsidRPr="00CC4995">
        <w:rPr>
          <w:rFonts w:eastAsia="Calibri"/>
          <w:color w:val="000000" w:themeColor="text1"/>
          <w:spacing w:val="42"/>
          <w:sz w:val="24"/>
          <w:szCs w:val="24"/>
          <w:lang w:eastAsia="ar-SA"/>
        </w:rPr>
        <w:t xml:space="preserve"> </w:t>
      </w:r>
      <w:r w:rsidRPr="00CC4995">
        <w:rPr>
          <w:rFonts w:eastAsia="Calibri"/>
          <w:color w:val="000000" w:themeColor="text1"/>
          <w:sz w:val="24"/>
          <w:szCs w:val="24"/>
          <w:lang w:eastAsia="ar-SA"/>
        </w:rPr>
        <w:t> </w:t>
      </w:r>
      <w:proofErr w:type="spellStart"/>
      <w:r w:rsidRPr="00CC4995">
        <w:rPr>
          <w:rFonts w:eastAsia="Calibri"/>
          <w:color w:val="000000" w:themeColor="text1"/>
          <w:sz w:val="24"/>
          <w:szCs w:val="24"/>
          <w:lang w:eastAsia="ar-SA"/>
        </w:rPr>
        <w:t>jumlah</w:t>
      </w:r>
      <w:proofErr w:type="spellEnd"/>
      <w:r w:rsidRPr="00CC4995">
        <w:rPr>
          <w:rFonts w:eastAsia="Calibri"/>
          <w:color w:val="000000" w:themeColor="text1"/>
          <w:spacing w:val="42"/>
          <w:sz w:val="24"/>
          <w:szCs w:val="24"/>
          <w:lang w:eastAsia="ar-SA"/>
        </w:rPr>
        <w:t xml:space="preserve"> </w:t>
      </w:r>
      <w:r w:rsidRPr="00CC4995">
        <w:rPr>
          <w:rFonts w:eastAsia="Calibri"/>
          <w:color w:val="000000" w:themeColor="text1"/>
          <w:sz w:val="24"/>
          <w:szCs w:val="24"/>
          <w:lang w:eastAsia="ar-SA"/>
        </w:rPr>
        <w:t>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pacing w:val="42"/>
          <w:sz w:val="24"/>
          <w:szCs w:val="24"/>
          <w:lang w:eastAsia="ar-SA"/>
        </w:rPr>
        <w:t xml:space="preserve"> </w:t>
      </w:r>
      <w:r w:rsidRPr="00CC4995">
        <w:rPr>
          <w:rFonts w:eastAsia="Calibri"/>
          <w:color w:val="000000" w:themeColor="text1"/>
          <w:sz w:val="24"/>
          <w:szCs w:val="24"/>
          <w:lang w:eastAsia="ar-SA"/>
        </w:rPr>
        <w:t>yang</w:t>
      </w:r>
      <w:r w:rsidRPr="00CC4995">
        <w:rPr>
          <w:rFonts w:eastAsia="Calibri"/>
          <w:color w:val="000000" w:themeColor="text1"/>
          <w:spacing w:val="42"/>
          <w:sz w:val="24"/>
          <w:szCs w:val="24"/>
          <w:lang w:eastAsia="ar-SA"/>
        </w:rPr>
        <w:t xml:space="preserve"> </w:t>
      </w:r>
      <w:proofErr w:type="spellStart"/>
      <w:r w:rsidRPr="00CC4995">
        <w:rPr>
          <w:rFonts w:eastAsia="Calibri"/>
          <w:color w:val="000000" w:themeColor="text1"/>
          <w:sz w:val="24"/>
          <w:szCs w:val="24"/>
          <w:lang w:eastAsia="ar-SA"/>
        </w:rPr>
        <w:t>terutang</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sesuai</w:t>
      </w:r>
      <w:proofErr w:type="spellEnd"/>
      <w:r w:rsidRPr="00CC4995">
        <w:rPr>
          <w:rFonts w:eastAsia="Calibri"/>
          <w:color w:val="000000" w:themeColor="text1"/>
          <w:spacing w:val="42"/>
          <w:sz w:val="24"/>
          <w:szCs w:val="24"/>
          <w:lang w:eastAsia="ar-SA"/>
        </w:rPr>
        <w:t xml:space="preserve"> </w:t>
      </w:r>
      <w:proofErr w:type="spellStart"/>
      <w:r w:rsidRPr="00CC4995">
        <w:rPr>
          <w:rFonts w:eastAsia="Calibri"/>
          <w:color w:val="000000" w:themeColor="text1"/>
          <w:sz w:val="24"/>
          <w:szCs w:val="24"/>
          <w:lang w:eastAsia="ar-SA"/>
        </w:rPr>
        <w:t>dengan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ketentuan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peraturan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perundang-undangan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perpajakan</w:t>
      </w:r>
      <w:proofErr w:type="spellEnd"/>
      <w:r w:rsidRPr="00CC4995">
        <w:rPr>
          <w:rFonts w:eastAsia="Calibri"/>
          <w:color w:val="000000" w:themeColor="text1"/>
          <w:sz w:val="24"/>
          <w:szCs w:val="24"/>
          <w:lang w:eastAsia="ar-SA"/>
        </w:rPr>
        <w:t>”.</w:t>
      </w:r>
    </w:p>
    <w:p w14:paraId="16576C20" w14:textId="77777777" w:rsidR="00631380" w:rsidRPr="00CC4995" w:rsidRDefault="00631380" w:rsidP="00631380">
      <w:pPr>
        <w:suppressAutoHyphens/>
        <w:ind w:firstLine="567"/>
        <w:jc w:val="both"/>
        <w:rPr>
          <w:rFonts w:eastAsia="Calibri"/>
          <w:color w:val="000000" w:themeColor="text1"/>
          <w:sz w:val="24"/>
          <w:szCs w:val="24"/>
          <w:lang w:val="id-ID" w:eastAsia="ar-SA"/>
        </w:rPr>
      </w:pPr>
      <w:proofErr w:type="spellStart"/>
      <w:r w:rsidRPr="00CC4995">
        <w:rPr>
          <w:rFonts w:eastAsia="Calibri"/>
          <w:color w:val="000000" w:themeColor="text1"/>
          <w:sz w:val="24"/>
          <w:szCs w:val="24"/>
          <w:lang w:eastAsia="ar-SA"/>
        </w:rPr>
        <w:t>Selain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menganut</w:t>
      </w:r>
      <w:proofErr w:type="spellEnd"/>
      <w:r w:rsidRPr="00CC4995">
        <w:rPr>
          <w:rFonts w:eastAsia="Calibri"/>
          <w:color w:val="000000" w:themeColor="text1"/>
          <w:sz w:val="24"/>
          <w:szCs w:val="24"/>
          <w:lang w:eastAsia="ar-SA"/>
        </w:rPr>
        <w:t xml:space="preserve"> </w:t>
      </w:r>
      <w:r w:rsidRPr="00CC4995">
        <w:rPr>
          <w:rFonts w:eastAsia="Calibri"/>
          <w:i/>
          <w:color w:val="000000" w:themeColor="text1"/>
          <w:sz w:val="24"/>
          <w:szCs w:val="24"/>
          <w:lang w:eastAsia="ar-SA"/>
        </w:rPr>
        <w:t xml:space="preserve">self </w:t>
      </w:r>
      <w:proofErr w:type="spellStart"/>
      <w:r w:rsidRPr="00CC4995">
        <w:rPr>
          <w:rFonts w:eastAsia="Calibri"/>
          <w:i/>
          <w:color w:val="000000" w:themeColor="text1"/>
          <w:sz w:val="24"/>
          <w:szCs w:val="24"/>
          <w:lang w:eastAsia="ar-SA"/>
        </w:rPr>
        <w:t>assesment</w:t>
      </w:r>
      <w:proofErr w:type="spellEnd"/>
      <w:r w:rsidRPr="00CC4995">
        <w:rPr>
          <w:rFonts w:eastAsia="Calibri"/>
          <w:i/>
          <w:iCs/>
          <w:color w:val="000000" w:themeColor="text1"/>
          <w:sz w:val="24"/>
          <w:szCs w:val="24"/>
          <w:lang w:eastAsia="ar-SA"/>
        </w:rPr>
        <w:t xml:space="preserve"> system</w:t>
      </w:r>
      <w:r w:rsidRPr="00CC4995">
        <w:rPr>
          <w:rFonts w:eastAsia="Calibri"/>
          <w:color w:val="000000" w:themeColor="text1"/>
          <w:sz w:val="24"/>
          <w:szCs w:val="24"/>
          <w:lang w:eastAsia="ar-SA"/>
        </w:rPr>
        <w:t xml:space="preserve"> Indonesia juga </w:t>
      </w:r>
      <w:proofErr w:type="spellStart"/>
      <w:r w:rsidRPr="00CC4995">
        <w:rPr>
          <w:rFonts w:eastAsia="Calibri"/>
          <w:color w:val="000000" w:themeColor="text1"/>
          <w:sz w:val="24"/>
          <w:szCs w:val="24"/>
          <w:lang w:eastAsia="ar-SA"/>
        </w:rPr>
        <w:t>menganut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sistem</w:t>
      </w:r>
      <w:proofErr w:type="spellEnd"/>
      <w:r w:rsidRPr="00CC4995">
        <w:rPr>
          <w:rFonts w:eastAsia="Calibri"/>
          <w:color w:val="000000" w:themeColor="text1"/>
          <w:sz w:val="24"/>
          <w:szCs w:val="24"/>
          <w:lang w:eastAsia="ar-SA"/>
        </w:rPr>
        <w:t xml:space="preserve"> </w:t>
      </w:r>
      <w:r w:rsidRPr="00CC4995">
        <w:rPr>
          <w:rFonts w:eastAsia="Calibri"/>
          <w:i/>
          <w:iCs/>
          <w:color w:val="000000" w:themeColor="text1"/>
          <w:sz w:val="24"/>
          <w:szCs w:val="24"/>
          <w:lang w:eastAsia="ar-SA"/>
        </w:rPr>
        <w:t>withholding</w:t>
      </w:r>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dalam</w:t>
      </w:r>
      <w:proofErr w:type="spellEnd"/>
      <w:r w:rsidRPr="00CC4995">
        <w:rPr>
          <w:rFonts w:eastAsia="Calibri"/>
          <w:color w:val="000000" w:themeColor="text1"/>
          <w:sz w:val="24"/>
          <w:szCs w:val="24"/>
          <w:lang w:eastAsia="ar-SA"/>
        </w:rPr>
        <w:t xml:space="preserve"> UU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Penghasilan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hal</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tersebut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dapat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kita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lihat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dalam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ketentuan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pasal</w:t>
      </w:r>
      <w:proofErr w:type="spellEnd"/>
      <w:r w:rsidRPr="00CC4995">
        <w:rPr>
          <w:rFonts w:eastAsia="Calibri"/>
          <w:color w:val="000000" w:themeColor="text1"/>
          <w:sz w:val="24"/>
          <w:szCs w:val="24"/>
          <w:lang w:eastAsia="ar-SA"/>
        </w:rPr>
        <w:t xml:space="preserve"> 21 </w:t>
      </w:r>
      <w:proofErr w:type="spellStart"/>
      <w:r w:rsidRPr="00CC4995">
        <w:rPr>
          <w:rFonts w:eastAsia="Calibri"/>
          <w:color w:val="000000" w:themeColor="text1"/>
          <w:sz w:val="24"/>
          <w:szCs w:val="24"/>
          <w:lang w:eastAsia="ar-SA"/>
        </w:rPr>
        <w:t>ayat</w:t>
      </w:r>
      <w:proofErr w:type="spellEnd"/>
      <w:r w:rsidRPr="00CC4995">
        <w:rPr>
          <w:rFonts w:eastAsia="Calibri"/>
          <w:color w:val="000000" w:themeColor="text1"/>
          <w:sz w:val="24"/>
          <w:szCs w:val="24"/>
          <w:lang w:eastAsia="ar-SA"/>
        </w:rPr>
        <w:t xml:space="preserve"> 1, </w:t>
      </w:r>
      <w:proofErr w:type="spellStart"/>
      <w:r w:rsidRPr="00CC4995">
        <w:rPr>
          <w:rFonts w:eastAsia="Calibri"/>
          <w:color w:val="000000" w:themeColor="text1"/>
          <w:sz w:val="24"/>
          <w:szCs w:val="24"/>
          <w:lang w:eastAsia="ar-SA"/>
        </w:rPr>
        <w:t>pasal</w:t>
      </w:r>
      <w:proofErr w:type="spellEnd"/>
      <w:r w:rsidRPr="00CC4995">
        <w:rPr>
          <w:rFonts w:eastAsia="Calibri"/>
          <w:color w:val="000000" w:themeColor="text1"/>
          <w:sz w:val="24"/>
          <w:szCs w:val="24"/>
          <w:lang w:eastAsia="ar-SA"/>
        </w:rPr>
        <w:t xml:space="preserve"> 22, </w:t>
      </w:r>
      <w:proofErr w:type="spellStart"/>
      <w:r w:rsidRPr="00CC4995">
        <w:rPr>
          <w:rFonts w:eastAsia="Calibri"/>
          <w:color w:val="000000" w:themeColor="text1"/>
          <w:sz w:val="24"/>
          <w:szCs w:val="24"/>
          <w:lang w:eastAsia="ar-SA"/>
        </w:rPr>
        <w:t>pasal</w:t>
      </w:r>
      <w:proofErr w:type="spellEnd"/>
      <w:r w:rsidRPr="00CC4995">
        <w:rPr>
          <w:rFonts w:eastAsia="Calibri"/>
          <w:color w:val="000000" w:themeColor="text1"/>
          <w:sz w:val="24"/>
          <w:szCs w:val="24"/>
          <w:lang w:eastAsia="ar-SA"/>
        </w:rPr>
        <w:t xml:space="preserve"> 23 U</w:t>
      </w:r>
      <w:r w:rsidRPr="00CC4995">
        <w:rPr>
          <w:rFonts w:eastAsia="Calibri"/>
          <w:color w:val="000000" w:themeColor="text1"/>
          <w:sz w:val="24"/>
          <w:szCs w:val="24"/>
          <w:lang w:val="id-ID" w:eastAsia="ar-SA"/>
        </w:rPr>
        <w:t xml:space="preserve">ndang Undang Nomor 36 tahun 2008 tentang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Penghasilan</w:t>
      </w:r>
      <w:proofErr w:type="spellEnd"/>
      <w:r w:rsidRPr="00CC4995">
        <w:rPr>
          <w:rFonts w:eastAsia="Calibri"/>
          <w:color w:val="000000" w:themeColor="text1"/>
          <w:sz w:val="24"/>
          <w:szCs w:val="24"/>
          <w:lang w:eastAsia="ar-SA"/>
        </w:rPr>
        <w:t>.</w:t>
      </w:r>
    </w:p>
    <w:p w14:paraId="32DBC957" w14:textId="77777777" w:rsidR="00631380" w:rsidRPr="00CC4995" w:rsidRDefault="00631380" w:rsidP="00631380">
      <w:pPr>
        <w:suppressAutoHyphens/>
        <w:jc w:val="both"/>
        <w:rPr>
          <w:rFonts w:eastAsia="Calibri"/>
          <w:color w:val="000000" w:themeColor="text1"/>
          <w:sz w:val="24"/>
          <w:szCs w:val="24"/>
          <w:lang w:val="id-ID" w:eastAsia="ar-SA"/>
        </w:rPr>
      </w:pPr>
      <w:proofErr w:type="spellStart"/>
      <w:r w:rsidRPr="00CC4995">
        <w:rPr>
          <w:rFonts w:eastAsia="Calibri"/>
          <w:color w:val="000000" w:themeColor="text1"/>
          <w:sz w:val="24"/>
          <w:szCs w:val="24"/>
          <w:lang w:eastAsia="ar-SA"/>
        </w:rPr>
        <w:t>Pasal</w:t>
      </w:r>
      <w:proofErr w:type="spellEnd"/>
      <w:r w:rsidRPr="00CC4995">
        <w:rPr>
          <w:rFonts w:eastAsia="Calibri"/>
          <w:color w:val="000000" w:themeColor="text1"/>
          <w:sz w:val="24"/>
          <w:szCs w:val="24"/>
          <w:lang w:eastAsia="ar-SA"/>
        </w:rPr>
        <w:t xml:space="preserve"> 21 </w:t>
      </w:r>
      <w:proofErr w:type="spellStart"/>
      <w:r w:rsidRPr="00CC4995">
        <w:rPr>
          <w:rFonts w:eastAsia="Calibri"/>
          <w:color w:val="000000" w:themeColor="text1"/>
          <w:sz w:val="24"/>
          <w:szCs w:val="24"/>
          <w:lang w:eastAsia="ar-SA"/>
        </w:rPr>
        <w:t>ayat</w:t>
      </w:r>
      <w:proofErr w:type="spellEnd"/>
      <w:r w:rsidRPr="00CC4995">
        <w:rPr>
          <w:rFonts w:eastAsia="Calibri"/>
          <w:color w:val="000000" w:themeColor="text1"/>
          <w:sz w:val="24"/>
          <w:szCs w:val="24"/>
          <w:lang w:eastAsia="ar-SA"/>
        </w:rPr>
        <w:t xml:space="preserve"> (1) yang </w:t>
      </w:r>
      <w:proofErr w:type="spellStart"/>
      <w:r w:rsidRPr="00CC4995">
        <w:rPr>
          <w:rFonts w:eastAsia="Calibri"/>
          <w:color w:val="000000" w:themeColor="text1"/>
          <w:sz w:val="24"/>
          <w:szCs w:val="24"/>
          <w:lang w:eastAsia="ar-SA"/>
        </w:rPr>
        <w:t>menyatakan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bahwa</w:t>
      </w:r>
      <w:proofErr w:type="spellEnd"/>
      <w:r w:rsidRPr="00CC4995">
        <w:rPr>
          <w:rFonts w:eastAsia="Calibri"/>
          <w:color w:val="000000" w:themeColor="text1"/>
          <w:sz w:val="24"/>
          <w:szCs w:val="24"/>
          <w:lang w:eastAsia="ar-SA"/>
        </w:rPr>
        <w:t xml:space="preserve">: </w:t>
      </w:r>
    </w:p>
    <w:p w14:paraId="34C7CD8C" w14:textId="77777777" w:rsidR="00631380" w:rsidRPr="00CC4995" w:rsidRDefault="00631380" w:rsidP="00631380">
      <w:pPr>
        <w:suppressAutoHyphens/>
        <w:jc w:val="both"/>
        <w:rPr>
          <w:rFonts w:eastAsia="Calibri"/>
          <w:color w:val="000000" w:themeColor="text1"/>
          <w:sz w:val="24"/>
          <w:szCs w:val="24"/>
          <w:lang w:eastAsia="ar-SA"/>
        </w:rPr>
      </w:pPr>
      <w:r w:rsidRPr="00CC4995">
        <w:rPr>
          <w:rFonts w:eastAsia="Calibri"/>
          <w:color w:val="000000" w:themeColor="text1"/>
          <w:sz w:val="24"/>
          <w:szCs w:val="24"/>
          <w:lang w:eastAsia="ar-SA"/>
        </w:rPr>
        <w:t>“</w:t>
      </w:r>
      <w:proofErr w:type="spellStart"/>
      <w:r w:rsidRPr="00CC4995">
        <w:rPr>
          <w:rFonts w:eastAsia="Calibri"/>
          <w:color w:val="000000" w:themeColor="text1"/>
          <w:sz w:val="24"/>
          <w:szCs w:val="24"/>
          <w:lang w:eastAsia="ar-SA"/>
        </w:rPr>
        <w:t>Pemotongan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atas</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penghasilan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sehubungan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dengan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pekerjaan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jasa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atau</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kegiatan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dengan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nama</w:t>
      </w:r>
      <w:proofErr w:type="spellEnd"/>
      <w:r w:rsidRPr="00CC4995">
        <w:rPr>
          <w:rFonts w:eastAsia="Calibri"/>
          <w:color w:val="000000" w:themeColor="text1"/>
          <w:sz w:val="24"/>
          <w:szCs w:val="24"/>
          <w:lang w:eastAsia="ar-SA"/>
        </w:rPr>
        <w:t xml:space="preserve"> dan </w:t>
      </w:r>
      <w:proofErr w:type="spellStart"/>
      <w:r w:rsidRPr="00CC4995">
        <w:rPr>
          <w:rFonts w:eastAsia="Calibri"/>
          <w:color w:val="000000" w:themeColor="text1"/>
          <w:sz w:val="24"/>
          <w:szCs w:val="24"/>
          <w:lang w:eastAsia="ar-SA"/>
        </w:rPr>
        <w:t>dalam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bentuk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apapun</w:t>
      </w:r>
      <w:proofErr w:type="spellEnd"/>
      <w:r w:rsidRPr="00CC4995">
        <w:rPr>
          <w:rFonts w:eastAsia="Calibri"/>
          <w:color w:val="000000" w:themeColor="text1"/>
          <w:sz w:val="24"/>
          <w:szCs w:val="24"/>
          <w:lang w:eastAsia="ar-SA"/>
        </w:rPr>
        <w:t xml:space="preserve"> yang </w:t>
      </w:r>
      <w:proofErr w:type="spellStart"/>
      <w:proofErr w:type="gramStart"/>
      <w:r w:rsidRPr="00CC4995">
        <w:rPr>
          <w:rFonts w:eastAsia="Calibri"/>
          <w:color w:val="000000" w:themeColor="text1"/>
          <w:sz w:val="24"/>
          <w:szCs w:val="24"/>
          <w:lang w:eastAsia="ar-SA"/>
        </w:rPr>
        <w:t>diterima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atau</w:t>
      </w:r>
      <w:proofErr w:type="spellEnd"/>
      <w:proofErr w:type="gram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diperoleh</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Wajib</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orang  </w:t>
      </w:r>
      <w:proofErr w:type="spellStart"/>
      <w:r w:rsidRPr="00CC4995">
        <w:rPr>
          <w:rFonts w:eastAsia="Calibri"/>
          <w:color w:val="000000" w:themeColor="text1"/>
          <w:sz w:val="24"/>
          <w:szCs w:val="24"/>
          <w:lang w:eastAsia="ar-SA"/>
        </w:rPr>
        <w:t>pribadi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dalam</w:t>
      </w:r>
      <w:proofErr w:type="spellEnd"/>
      <w:r w:rsidRPr="00CC4995">
        <w:rPr>
          <w:rFonts w:eastAsia="Calibri"/>
          <w:color w:val="000000" w:themeColor="text1"/>
          <w:sz w:val="24"/>
          <w:szCs w:val="24"/>
          <w:lang w:eastAsia="ar-SA"/>
        </w:rPr>
        <w:t xml:space="preserve"> negeri, </w:t>
      </w:r>
      <w:proofErr w:type="spellStart"/>
      <w:r w:rsidRPr="00CC4995">
        <w:rPr>
          <w:rFonts w:eastAsia="Calibri"/>
          <w:color w:val="000000" w:themeColor="text1"/>
          <w:sz w:val="24"/>
          <w:szCs w:val="24"/>
          <w:lang w:eastAsia="ar-SA"/>
        </w:rPr>
        <w:t>wajib</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dilakukan</w:t>
      </w:r>
      <w:proofErr w:type="spellEnd"/>
      <w:r w:rsidRPr="00CC4995">
        <w:rPr>
          <w:rFonts w:eastAsia="Calibri"/>
          <w:color w:val="000000" w:themeColor="text1"/>
          <w:sz w:val="24"/>
          <w:szCs w:val="24"/>
          <w:lang w:eastAsia="ar-SA"/>
        </w:rPr>
        <w:t xml:space="preserve"> oleh:</w:t>
      </w:r>
    </w:p>
    <w:p w14:paraId="70253D83" w14:textId="77777777" w:rsidR="00631380" w:rsidRPr="00CC4995" w:rsidRDefault="00631380" w:rsidP="00631380">
      <w:pPr>
        <w:numPr>
          <w:ilvl w:val="0"/>
          <w:numId w:val="6"/>
        </w:numPr>
        <w:suppressAutoHyphens/>
        <w:ind w:left="567" w:hanging="283"/>
        <w:jc w:val="both"/>
        <w:rPr>
          <w:rFonts w:eastAsia="Calibri"/>
          <w:color w:val="000000" w:themeColor="text1"/>
          <w:sz w:val="24"/>
          <w:szCs w:val="24"/>
          <w:lang w:eastAsia="ar-SA"/>
        </w:rPr>
      </w:pPr>
      <w:r w:rsidRPr="00CC4995">
        <w:rPr>
          <w:rFonts w:eastAsia="Calibri"/>
          <w:color w:val="000000" w:themeColor="text1"/>
          <w:sz w:val="24"/>
          <w:szCs w:val="24"/>
          <w:lang w:val="id-ID" w:eastAsia="ar-SA"/>
        </w:rPr>
        <w:t>P</w:t>
      </w:r>
      <w:proofErr w:type="spellStart"/>
      <w:r w:rsidRPr="00CC4995">
        <w:rPr>
          <w:rFonts w:eastAsia="Calibri"/>
          <w:color w:val="000000" w:themeColor="text1"/>
          <w:sz w:val="24"/>
          <w:szCs w:val="24"/>
          <w:lang w:eastAsia="ar-SA"/>
        </w:rPr>
        <w:t>emberi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kerja</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membayar</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gaji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upah</w:t>
      </w:r>
      <w:proofErr w:type="spellEnd"/>
      <w:r w:rsidRPr="00CC4995">
        <w:rPr>
          <w:rFonts w:eastAsia="Calibri"/>
          <w:color w:val="000000" w:themeColor="text1"/>
          <w:sz w:val="24"/>
          <w:szCs w:val="24"/>
          <w:lang w:eastAsia="ar-SA"/>
        </w:rPr>
        <w:t xml:space="preserve">, honorarium, </w:t>
      </w:r>
      <w:proofErr w:type="spellStart"/>
      <w:r w:rsidRPr="00CC4995">
        <w:rPr>
          <w:rFonts w:eastAsia="Calibri"/>
          <w:color w:val="000000" w:themeColor="text1"/>
          <w:sz w:val="24"/>
          <w:szCs w:val="24"/>
          <w:lang w:eastAsia="ar-SA"/>
        </w:rPr>
        <w:t>tunjangan</w:t>
      </w:r>
      <w:proofErr w:type="spellEnd"/>
      <w:r w:rsidRPr="00CC4995">
        <w:rPr>
          <w:rFonts w:eastAsia="Calibri"/>
          <w:color w:val="000000" w:themeColor="text1"/>
          <w:sz w:val="24"/>
          <w:szCs w:val="24"/>
          <w:lang w:eastAsia="ar-SA"/>
        </w:rPr>
        <w:t xml:space="preserve">, dan    </w:t>
      </w:r>
      <w:proofErr w:type="spellStart"/>
      <w:r w:rsidRPr="00CC4995">
        <w:rPr>
          <w:rFonts w:eastAsia="Calibri"/>
          <w:color w:val="000000" w:themeColor="text1"/>
          <w:sz w:val="24"/>
          <w:szCs w:val="24"/>
          <w:lang w:eastAsia="ar-SA"/>
        </w:rPr>
        <w:t>pembayaran</w:t>
      </w:r>
      <w:proofErr w:type="spellEnd"/>
      <w:r w:rsidRPr="00CC4995">
        <w:rPr>
          <w:rFonts w:eastAsia="Calibri"/>
          <w:color w:val="000000" w:themeColor="text1"/>
          <w:sz w:val="24"/>
          <w:szCs w:val="24"/>
          <w:lang w:eastAsia="ar-SA"/>
        </w:rPr>
        <w:t xml:space="preserve"> lain </w:t>
      </w:r>
      <w:proofErr w:type="spellStart"/>
      <w:r w:rsidRPr="00CC4995">
        <w:rPr>
          <w:rFonts w:eastAsia="Calibri"/>
          <w:color w:val="000000" w:themeColor="text1"/>
          <w:sz w:val="24"/>
          <w:szCs w:val="24"/>
          <w:lang w:eastAsia="ar-SA"/>
        </w:rPr>
        <w:t>sebagai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imbalan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sehubungan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dengan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pekerjaan</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dilakukan</w:t>
      </w:r>
      <w:proofErr w:type="spellEnd"/>
      <w:r w:rsidRPr="00CC4995">
        <w:rPr>
          <w:rFonts w:eastAsia="Calibri"/>
          <w:color w:val="000000" w:themeColor="text1"/>
          <w:sz w:val="24"/>
          <w:szCs w:val="24"/>
          <w:lang w:eastAsia="ar-SA"/>
        </w:rPr>
        <w:t xml:space="preserve"> oleh </w:t>
      </w:r>
      <w:proofErr w:type="spellStart"/>
      <w:r w:rsidRPr="00CC4995">
        <w:rPr>
          <w:rFonts w:eastAsia="Calibri"/>
          <w:color w:val="000000" w:themeColor="text1"/>
          <w:sz w:val="24"/>
          <w:szCs w:val="24"/>
          <w:lang w:eastAsia="ar-SA"/>
        </w:rPr>
        <w:t>pegawai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atau</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bukan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pegawai</w:t>
      </w:r>
      <w:proofErr w:type="spellEnd"/>
      <w:r w:rsidRPr="00CC4995">
        <w:rPr>
          <w:rFonts w:eastAsia="Calibri"/>
          <w:color w:val="000000" w:themeColor="text1"/>
          <w:sz w:val="24"/>
          <w:szCs w:val="24"/>
          <w:lang w:eastAsia="ar-SA"/>
        </w:rPr>
        <w:t>;</w:t>
      </w:r>
    </w:p>
    <w:p w14:paraId="5FB5B9A2" w14:textId="77777777" w:rsidR="00631380" w:rsidRPr="00CC4995" w:rsidRDefault="00631380" w:rsidP="00631380">
      <w:pPr>
        <w:numPr>
          <w:ilvl w:val="0"/>
          <w:numId w:val="6"/>
        </w:numPr>
        <w:suppressAutoHyphens/>
        <w:ind w:left="567" w:hanging="283"/>
        <w:jc w:val="both"/>
        <w:rPr>
          <w:rFonts w:eastAsia="Calibri"/>
          <w:color w:val="000000" w:themeColor="text1"/>
          <w:sz w:val="24"/>
          <w:szCs w:val="24"/>
          <w:lang w:eastAsia="ar-SA"/>
        </w:rPr>
      </w:pPr>
      <w:r w:rsidRPr="00CC4995">
        <w:rPr>
          <w:rFonts w:eastAsia="Calibri"/>
          <w:color w:val="000000" w:themeColor="text1"/>
          <w:sz w:val="24"/>
          <w:szCs w:val="24"/>
          <w:lang w:val="id-ID" w:eastAsia="ar-SA"/>
        </w:rPr>
        <w:t>B</w:t>
      </w:r>
      <w:proofErr w:type="spellStart"/>
      <w:r w:rsidRPr="00CC4995">
        <w:rPr>
          <w:rFonts w:eastAsia="Calibri"/>
          <w:color w:val="000000" w:themeColor="text1"/>
          <w:sz w:val="24"/>
          <w:szCs w:val="24"/>
          <w:lang w:eastAsia="ar-SA"/>
        </w:rPr>
        <w:t>endaharawan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pemerintah</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membayar</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gaji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upah</w:t>
      </w:r>
      <w:proofErr w:type="spellEnd"/>
      <w:r w:rsidRPr="00CC4995">
        <w:rPr>
          <w:rFonts w:eastAsia="Calibri"/>
          <w:color w:val="000000" w:themeColor="text1"/>
          <w:sz w:val="24"/>
          <w:szCs w:val="24"/>
          <w:lang w:eastAsia="ar-SA"/>
        </w:rPr>
        <w:t xml:space="preserve">, honorarium, </w:t>
      </w:r>
      <w:proofErr w:type="spellStart"/>
      <w:r w:rsidRPr="00CC4995">
        <w:rPr>
          <w:rFonts w:eastAsia="Calibri"/>
          <w:color w:val="000000" w:themeColor="text1"/>
          <w:sz w:val="24"/>
          <w:szCs w:val="24"/>
          <w:lang w:eastAsia="ar-SA"/>
        </w:rPr>
        <w:t>tunjangan</w:t>
      </w:r>
      <w:proofErr w:type="spellEnd"/>
      <w:r w:rsidRPr="00CC4995">
        <w:rPr>
          <w:rFonts w:eastAsia="Calibri"/>
          <w:color w:val="000000" w:themeColor="text1"/>
          <w:sz w:val="24"/>
          <w:szCs w:val="24"/>
          <w:lang w:eastAsia="ar-SA"/>
        </w:rPr>
        <w:t xml:space="preserve">, dan </w:t>
      </w:r>
      <w:proofErr w:type="spellStart"/>
      <w:r w:rsidRPr="00CC4995">
        <w:rPr>
          <w:rFonts w:eastAsia="Calibri"/>
          <w:color w:val="000000" w:themeColor="text1"/>
          <w:sz w:val="24"/>
          <w:szCs w:val="24"/>
          <w:lang w:eastAsia="ar-SA"/>
        </w:rPr>
        <w:t>pembayaran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lain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sehubungan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dengan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pekerjaan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jasa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atau</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kegiatan</w:t>
      </w:r>
      <w:proofErr w:type="spellEnd"/>
      <w:r w:rsidRPr="00CC4995">
        <w:rPr>
          <w:rFonts w:eastAsia="Calibri"/>
          <w:color w:val="000000" w:themeColor="text1"/>
          <w:sz w:val="24"/>
          <w:szCs w:val="24"/>
          <w:lang w:eastAsia="ar-SA"/>
        </w:rPr>
        <w:t xml:space="preserve">; </w:t>
      </w:r>
    </w:p>
    <w:p w14:paraId="599F5D2F" w14:textId="77777777" w:rsidR="00631380" w:rsidRPr="00CC4995" w:rsidRDefault="00631380" w:rsidP="00631380">
      <w:pPr>
        <w:numPr>
          <w:ilvl w:val="0"/>
          <w:numId w:val="6"/>
        </w:numPr>
        <w:suppressAutoHyphens/>
        <w:ind w:left="567" w:hanging="283"/>
        <w:jc w:val="both"/>
        <w:rPr>
          <w:rFonts w:eastAsia="Calibri"/>
          <w:color w:val="000000" w:themeColor="text1"/>
          <w:sz w:val="24"/>
          <w:szCs w:val="24"/>
          <w:lang w:eastAsia="ar-SA"/>
        </w:rPr>
      </w:pPr>
      <w:r w:rsidRPr="00CC4995">
        <w:rPr>
          <w:rFonts w:eastAsia="Calibri"/>
          <w:color w:val="000000" w:themeColor="text1"/>
          <w:sz w:val="24"/>
          <w:szCs w:val="24"/>
          <w:lang w:val="id-ID" w:eastAsia="ar-SA"/>
        </w:rPr>
        <w:t>D</w:t>
      </w:r>
      <w:r w:rsidRPr="00CC4995">
        <w:rPr>
          <w:rFonts w:eastAsia="Calibri"/>
          <w:color w:val="000000" w:themeColor="text1"/>
          <w:sz w:val="24"/>
          <w:szCs w:val="24"/>
          <w:lang w:eastAsia="ar-SA"/>
        </w:rPr>
        <w:t xml:space="preserve">ana  </w:t>
      </w:r>
      <w:proofErr w:type="spellStart"/>
      <w:r w:rsidRPr="00CC4995">
        <w:rPr>
          <w:rFonts w:eastAsia="Calibri"/>
          <w:color w:val="000000" w:themeColor="text1"/>
          <w:sz w:val="24"/>
          <w:szCs w:val="24"/>
          <w:lang w:eastAsia="ar-SA"/>
        </w:rPr>
        <w:t>pensiun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atau</w:t>
      </w:r>
      <w:proofErr w:type="spellEnd"/>
      <w:r w:rsidRPr="00CC4995">
        <w:rPr>
          <w:rFonts w:eastAsia="Calibri"/>
          <w:color w:val="000000" w:themeColor="text1"/>
          <w:sz w:val="24"/>
          <w:szCs w:val="24"/>
          <w:lang w:eastAsia="ar-SA"/>
        </w:rPr>
        <w:t xml:space="preserve">  badan  lain yang </w:t>
      </w:r>
      <w:proofErr w:type="spellStart"/>
      <w:r w:rsidRPr="00CC4995">
        <w:rPr>
          <w:rFonts w:eastAsia="Calibri"/>
          <w:color w:val="000000" w:themeColor="text1"/>
          <w:sz w:val="24"/>
          <w:szCs w:val="24"/>
          <w:lang w:eastAsia="ar-SA"/>
        </w:rPr>
        <w:t>membayarkan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uang</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pensiun</w:t>
      </w:r>
      <w:proofErr w:type="spellEnd"/>
      <w:r w:rsidRPr="00CC4995">
        <w:rPr>
          <w:rFonts w:eastAsia="Calibri"/>
          <w:color w:val="000000" w:themeColor="text1"/>
          <w:sz w:val="24"/>
          <w:szCs w:val="24"/>
          <w:lang w:eastAsia="ar-SA"/>
        </w:rPr>
        <w:t xml:space="preserve"> dan </w:t>
      </w:r>
      <w:proofErr w:type="spellStart"/>
      <w:r w:rsidRPr="00CC4995">
        <w:rPr>
          <w:rFonts w:eastAsia="Calibri"/>
          <w:color w:val="000000" w:themeColor="text1"/>
          <w:sz w:val="24"/>
          <w:szCs w:val="24"/>
          <w:lang w:eastAsia="ar-SA"/>
        </w:rPr>
        <w:t>pembayaran</w:t>
      </w:r>
      <w:proofErr w:type="spellEnd"/>
      <w:r w:rsidRPr="00CC4995">
        <w:rPr>
          <w:rFonts w:eastAsia="Calibri"/>
          <w:color w:val="000000" w:themeColor="text1"/>
          <w:sz w:val="24"/>
          <w:szCs w:val="24"/>
          <w:lang w:eastAsia="ar-SA"/>
        </w:rPr>
        <w:t xml:space="preserve"> lain </w:t>
      </w:r>
      <w:proofErr w:type="spellStart"/>
      <w:r w:rsidRPr="00CC4995">
        <w:rPr>
          <w:rFonts w:eastAsia="Calibri"/>
          <w:color w:val="000000" w:themeColor="text1"/>
          <w:sz w:val="24"/>
          <w:szCs w:val="24"/>
          <w:lang w:eastAsia="ar-SA"/>
        </w:rPr>
        <w:t>dengan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nama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apapun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dalam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rangka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pensiun</w:t>
      </w:r>
      <w:proofErr w:type="spellEnd"/>
      <w:r w:rsidRPr="00CC4995">
        <w:rPr>
          <w:rFonts w:eastAsia="Calibri"/>
          <w:color w:val="000000" w:themeColor="text1"/>
          <w:sz w:val="24"/>
          <w:szCs w:val="24"/>
          <w:lang w:eastAsia="ar-SA"/>
        </w:rPr>
        <w:t>;</w:t>
      </w:r>
    </w:p>
    <w:p w14:paraId="51C6AC0A" w14:textId="77777777" w:rsidR="00631380" w:rsidRPr="00CC4995" w:rsidRDefault="00631380" w:rsidP="00631380">
      <w:pPr>
        <w:numPr>
          <w:ilvl w:val="0"/>
          <w:numId w:val="6"/>
        </w:numPr>
        <w:suppressAutoHyphens/>
        <w:ind w:left="567" w:hanging="283"/>
        <w:jc w:val="both"/>
        <w:rPr>
          <w:rFonts w:eastAsia="Calibri"/>
          <w:color w:val="000000" w:themeColor="text1"/>
          <w:sz w:val="24"/>
          <w:szCs w:val="24"/>
          <w:lang w:eastAsia="ar-SA"/>
        </w:rPr>
      </w:pPr>
      <w:r w:rsidRPr="00CC4995">
        <w:rPr>
          <w:rFonts w:eastAsia="Calibri"/>
          <w:color w:val="000000" w:themeColor="text1"/>
          <w:sz w:val="24"/>
          <w:szCs w:val="24"/>
          <w:lang w:val="id-ID" w:eastAsia="ar-SA"/>
        </w:rPr>
        <w:t>B</w:t>
      </w:r>
      <w:proofErr w:type="spellStart"/>
      <w:r w:rsidRPr="00CC4995">
        <w:rPr>
          <w:rFonts w:eastAsia="Calibri"/>
          <w:color w:val="000000" w:themeColor="text1"/>
          <w:sz w:val="24"/>
          <w:szCs w:val="24"/>
          <w:lang w:eastAsia="ar-SA"/>
        </w:rPr>
        <w:t>adan</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membayar</w:t>
      </w:r>
      <w:proofErr w:type="spellEnd"/>
      <w:r w:rsidRPr="00CC4995">
        <w:rPr>
          <w:rFonts w:eastAsia="Calibri"/>
          <w:color w:val="000000" w:themeColor="text1"/>
          <w:sz w:val="24"/>
          <w:szCs w:val="24"/>
          <w:lang w:eastAsia="ar-SA"/>
        </w:rPr>
        <w:t xml:space="preserve"> honorarium </w:t>
      </w:r>
      <w:proofErr w:type="spellStart"/>
      <w:r w:rsidRPr="00CC4995">
        <w:rPr>
          <w:rFonts w:eastAsia="Calibri"/>
          <w:color w:val="000000" w:themeColor="text1"/>
          <w:sz w:val="24"/>
          <w:szCs w:val="24"/>
          <w:lang w:eastAsia="ar-SA"/>
        </w:rPr>
        <w:t>atau</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pembayaran</w:t>
      </w:r>
      <w:proofErr w:type="spellEnd"/>
      <w:r w:rsidRPr="00CC4995">
        <w:rPr>
          <w:rFonts w:eastAsia="Calibri"/>
          <w:color w:val="000000" w:themeColor="text1"/>
          <w:sz w:val="24"/>
          <w:szCs w:val="24"/>
          <w:lang w:eastAsia="ar-SA"/>
        </w:rPr>
        <w:t xml:space="preserve"> lain </w:t>
      </w:r>
      <w:proofErr w:type="spellStart"/>
      <w:r w:rsidRPr="00CC4995">
        <w:rPr>
          <w:rFonts w:eastAsia="Calibri"/>
          <w:color w:val="000000" w:themeColor="text1"/>
          <w:sz w:val="24"/>
          <w:szCs w:val="24"/>
          <w:lang w:eastAsia="ar-SA"/>
        </w:rPr>
        <w:t>sebagai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imbalan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sehubungan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dengan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jasa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termasuk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jasa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tenaga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lastRenderedPageBreak/>
        <w:t>ahli</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melakukan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pekerjaan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bebas</w:t>
      </w:r>
      <w:proofErr w:type="spellEnd"/>
      <w:r w:rsidRPr="00CC4995">
        <w:rPr>
          <w:rFonts w:eastAsia="Calibri"/>
          <w:color w:val="000000" w:themeColor="text1"/>
          <w:sz w:val="24"/>
          <w:szCs w:val="24"/>
          <w:lang w:eastAsia="ar-SA"/>
        </w:rPr>
        <w:t>;</w:t>
      </w:r>
    </w:p>
    <w:p w14:paraId="4DC2DEEA" w14:textId="77777777" w:rsidR="00631380" w:rsidRPr="00CC4995" w:rsidRDefault="00631380" w:rsidP="00631380">
      <w:pPr>
        <w:numPr>
          <w:ilvl w:val="0"/>
          <w:numId w:val="6"/>
        </w:numPr>
        <w:suppressAutoHyphens/>
        <w:ind w:left="567" w:hanging="283"/>
        <w:jc w:val="both"/>
        <w:rPr>
          <w:rFonts w:eastAsia="Calibri"/>
          <w:color w:val="000000" w:themeColor="text1"/>
          <w:sz w:val="24"/>
          <w:szCs w:val="24"/>
          <w:lang w:eastAsia="ar-SA"/>
        </w:rPr>
      </w:pPr>
      <w:r w:rsidRPr="00CC4995">
        <w:rPr>
          <w:rFonts w:eastAsia="Calibri"/>
          <w:color w:val="000000" w:themeColor="text1"/>
          <w:sz w:val="24"/>
          <w:szCs w:val="24"/>
          <w:lang w:val="id-ID" w:eastAsia="ar-SA"/>
        </w:rPr>
        <w:t>P</w:t>
      </w:r>
      <w:proofErr w:type="spellStart"/>
      <w:r w:rsidRPr="00CC4995">
        <w:rPr>
          <w:rFonts w:eastAsia="Calibri"/>
          <w:color w:val="000000" w:themeColor="text1"/>
          <w:sz w:val="24"/>
          <w:szCs w:val="24"/>
          <w:lang w:eastAsia="ar-SA"/>
        </w:rPr>
        <w:t>enyelenggara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kegiatan</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melakukan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pembayaran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sehubungan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dengan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pelaksanaan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suatu</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kegiatan</w:t>
      </w:r>
      <w:proofErr w:type="spellEnd"/>
      <w:r w:rsidRPr="00CC4995">
        <w:rPr>
          <w:rFonts w:eastAsia="Calibri"/>
          <w:color w:val="000000" w:themeColor="text1"/>
          <w:sz w:val="24"/>
          <w:szCs w:val="24"/>
          <w:lang w:eastAsia="ar-SA"/>
        </w:rPr>
        <w:t>.”</w:t>
      </w:r>
    </w:p>
    <w:p w14:paraId="47EE8455" w14:textId="77777777" w:rsidR="00631380" w:rsidRPr="00CC4995" w:rsidRDefault="00631380" w:rsidP="00631380">
      <w:pPr>
        <w:suppressAutoHyphens/>
        <w:ind w:firstLine="567"/>
        <w:jc w:val="both"/>
        <w:rPr>
          <w:rFonts w:eastAsia="Calibri"/>
          <w:color w:val="000000" w:themeColor="text1"/>
          <w:sz w:val="24"/>
          <w:szCs w:val="24"/>
          <w:lang w:eastAsia="ar-SA"/>
        </w:rPr>
      </w:pPr>
      <w:proofErr w:type="spellStart"/>
      <w:r w:rsidRPr="00CC4995">
        <w:rPr>
          <w:rFonts w:eastAsia="Calibri"/>
          <w:color w:val="000000" w:themeColor="text1"/>
          <w:sz w:val="24"/>
          <w:szCs w:val="24"/>
          <w:lang w:eastAsia="ar-SA"/>
        </w:rPr>
        <w:t>Adapun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pihak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ketiga</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diberi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wewenang</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memungut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PPh</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pasal</w:t>
      </w:r>
      <w:proofErr w:type="spellEnd"/>
      <w:r w:rsidRPr="00CC4995">
        <w:rPr>
          <w:rFonts w:eastAsia="Calibri"/>
          <w:color w:val="000000" w:themeColor="text1"/>
          <w:sz w:val="24"/>
          <w:szCs w:val="24"/>
          <w:lang w:eastAsia="ar-SA"/>
        </w:rPr>
        <w:t xml:space="preserve"> 22</w:t>
      </w:r>
      <w:bookmarkStart w:id="22" w:name="_ftnref70"/>
      <w:r w:rsidRPr="00CC4995">
        <w:rPr>
          <w:rFonts w:eastAsia="Calibri"/>
          <w:color w:val="000000" w:themeColor="text1"/>
          <w:sz w:val="24"/>
          <w:szCs w:val="24"/>
          <w:lang w:eastAsia="ar-SA"/>
        </w:rPr>
        <w:t xml:space="preserve"> </w:t>
      </w:r>
      <w:r w:rsidRPr="00CC4995">
        <w:rPr>
          <w:rFonts w:eastAsia="Calibri"/>
          <w:color w:val="000000" w:themeColor="text1"/>
          <w:sz w:val="24"/>
          <w:szCs w:val="24"/>
          <w:lang w:eastAsia="ar-SA"/>
        </w:rPr>
        <w:fldChar w:fldCharType="begin" w:fldLock="1"/>
      </w:r>
      <w:r w:rsidRPr="00CC4995">
        <w:rPr>
          <w:rFonts w:eastAsia="Calibri"/>
          <w:color w:val="000000" w:themeColor="text1"/>
          <w:sz w:val="24"/>
          <w:szCs w:val="24"/>
          <w:lang w:eastAsia="ar-SA"/>
        </w:rPr>
        <w:instrText>ADDIN CSL_CITATION {"citationItems":[{"id":"ITEM-1","itemData":{"author":[{"dropping-particle":"","family":"Mardiasmo","given":"","non-dropping-particle":"","parse-names":false,"suffix":""}],"edition":"Edisi Revi","id":"ITEM-1","issued":{"date-parts":[["2006"]]},"number-of-pages":"1","publisher":"Penerbit Andi","publisher-place":"Yogyakarta","title":"Perpajakan","type":"book"},"uris":["http://www.mendeley.com/documents/?uuid=36ee4e1d-3075-4a8b-8c39-6767105c049c"]}],"mendeley":{"formattedCitation":"(Mardiasmo, 2006)","plainTextFormattedCitation":"(Mardiasmo, 2006)","previouslyFormattedCitation":"(Mardiasmo, 2006)"},"properties":{"noteIndex":0},"schema":"https://github.com/citation-style-language/schema/raw/master/csl-citation.json"}</w:instrText>
      </w:r>
      <w:r w:rsidRPr="00CC4995">
        <w:rPr>
          <w:rFonts w:eastAsia="Calibri"/>
          <w:color w:val="000000" w:themeColor="text1"/>
          <w:sz w:val="24"/>
          <w:szCs w:val="24"/>
          <w:lang w:eastAsia="ar-SA"/>
        </w:rPr>
        <w:fldChar w:fldCharType="separate"/>
      </w:r>
      <w:r w:rsidRPr="00CC4995">
        <w:rPr>
          <w:rFonts w:eastAsia="Calibri"/>
          <w:noProof/>
          <w:color w:val="000000" w:themeColor="text1"/>
          <w:sz w:val="24"/>
          <w:szCs w:val="24"/>
          <w:lang w:eastAsia="ar-SA"/>
        </w:rPr>
        <w:t>(Mardiasmo, 2006)</w:t>
      </w:r>
      <w:r w:rsidRPr="00CC4995">
        <w:rPr>
          <w:rFonts w:eastAsia="Calibri"/>
          <w:color w:val="000000" w:themeColor="text1"/>
          <w:sz w:val="24"/>
          <w:szCs w:val="24"/>
          <w:lang w:eastAsia="ar-SA"/>
        </w:rPr>
        <w:fldChar w:fldCharType="end"/>
      </w:r>
      <w:r w:rsidRPr="00CC4995">
        <w:rPr>
          <w:color w:val="000000" w:themeColor="text1"/>
          <w:sz w:val="24"/>
          <w:szCs w:val="24"/>
        </w:rPr>
        <w:t xml:space="preserve"> </w:t>
      </w:r>
      <w:hyperlink r:id="rId21" w:anchor="_ftn70" w:history="1"/>
      <w:bookmarkEnd w:id="22"/>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adalah</w:t>
      </w:r>
      <w:proofErr w:type="spellEnd"/>
      <w:r w:rsidRPr="00CC4995">
        <w:rPr>
          <w:rFonts w:eastAsia="Calibri"/>
          <w:color w:val="000000" w:themeColor="text1"/>
          <w:sz w:val="24"/>
          <w:szCs w:val="24"/>
          <w:lang w:eastAsia="ar-SA"/>
        </w:rPr>
        <w:t>:</w:t>
      </w:r>
    </w:p>
    <w:p w14:paraId="24579C1A" w14:textId="77777777" w:rsidR="00631380" w:rsidRPr="00CC4995" w:rsidRDefault="00631380" w:rsidP="00631380">
      <w:pPr>
        <w:numPr>
          <w:ilvl w:val="1"/>
          <w:numId w:val="7"/>
        </w:numPr>
        <w:suppressAutoHyphens/>
        <w:ind w:left="567" w:hanging="283"/>
        <w:jc w:val="both"/>
        <w:rPr>
          <w:rFonts w:eastAsia="Calibri"/>
          <w:color w:val="000000" w:themeColor="text1"/>
          <w:sz w:val="24"/>
          <w:szCs w:val="24"/>
          <w:lang w:eastAsia="ar-SA"/>
        </w:rPr>
      </w:pPr>
      <w:r w:rsidRPr="00CC4995">
        <w:rPr>
          <w:rFonts w:eastAsia="Calibri"/>
          <w:color w:val="000000" w:themeColor="text1"/>
          <w:sz w:val="24"/>
          <w:szCs w:val="24"/>
          <w:lang w:eastAsia="ar-SA"/>
        </w:rPr>
        <w:t xml:space="preserve">Bank </w:t>
      </w:r>
      <w:proofErr w:type="spellStart"/>
      <w:r w:rsidRPr="00CC4995">
        <w:rPr>
          <w:rFonts w:eastAsia="Calibri"/>
          <w:color w:val="000000" w:themeColor="text1"/>
          <w:sz w:val="24"/>
          <w:szCs w:val="24"/>
          <w:lang w:eastAsia="ar-SA"/>
        </w:rPr>
        <w:t>devisa</w:t>
      </w:r>
      <w:proofErr w:type="spellEnd"/>
      <w:r w:rsidRPr="00CC4995">
        <w:rPr>
          <w:rFonts w:eastAsia="Calibri"/>
          <w:color w:val="000000" w:themeColor="text1"/>
          <w:sz w:val="24"/>
          <w:szCs w:val="24"/>
          <w:lang w:eastAsia="ar-SA"/>
        </w:rPr>
        <w:t xml:space="preserve"> dan </w:t>
      </w:r>
      <w:proofErr w:type="spellStart"/>
      <w:r w:rsidRPr="00CC4995">
        <w:rPr>
          <w:rFonts w:eastAsia="Calibri"/>
          <w:color w:val="000000" w:themeColor="text1"/>
          <w:sz w:val="24"/>
          <w:szCs w:val="24"/>
          <w:lang w:eastAsia="ar-SA"/>
        </w:rPr>
        <w:t>Direktorat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Jendral</w:t>
      </w:r>
      <w:proofErr w:type="spellEnd"/>
      <w:r w:rsidRPr="00CC4995">
        <w:rPr>
          <w:rFonts w:eastAsia="Calibri"/>
          <w:color w:val="000000" w:themeColor="text1"/>
          <w:sz w:val="24"/>
          <w:szCs w:val="24"/>
          <w:lang w:eastAsia="ar-SA"/>
        </w:rPr>
        <w:t xml:space="preserve"> Bea dan </w:t>
      </w:r>
      <w:proofErr w:type="spellStart"/>
      <w:r w:rsidRPr="00CC4995">
        <w:rPr>
          <w:rFonts w:eastAsia="Calibri"/>
          <w:color w:val="000000" w:themeColor="text1"/>
          <w:sz w:val="24"/>
          <w:szCs w:val="24"/>
          <w:lang w:eastAsia="ar-SA"/>
        </w:rPr>
        <w:t>Cukai</w:t>
      </w:r>
      <w:proofErr w:type="spellEnd"/>
      <w:r w:rsidRPr="00CC4995">
        <w:rPr>
          <w:rFonts w:eastAsia="Calibri"/>
          <w:color w:val="000000" w:themeColor="text1"/>
          <w:sz w:val="24"/>
          <w:szCs w:val="24"/>
          <w:lang w:eastAsia="ar-SA"/>
        </w:rPr>
        <w:t xml:space="preserve"> (DJBC) </w:t>
      </w:r>
      <w:proofErr w:type="spellStart"/>
      <w:r w:rsidRPr="00CC4995">
        <w:rPr>
          <w:rFonts w:eastAsia="Calibri"/>
          <w:color w:val="000000" w:themeColor="text1"/>
          <w:sz w:val="24"/>
          <w:szCs w:val="24"/>
          <w:lang w:eastAsia="ar-SA"/>
        </w:rPr>
        <w:t>atas</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impor</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barang</w:t>
      </w:r>
      <w:proofErr w:type="spellEnd"/>
      <w:r w:rsidRPr="00CC4995">
        <w:rPr>
          <w:rFonts w:eastAsia="Calibri"/>
          <w:color w:val="000000" w:themeColor="text1"/>
          <w:sz w:val="24"/>
          <w:szCs w:val="24"/>
          <w:lang w:eastAsia="ar-SA"/>
        </w:rPr>
        <w:t>;</w:t>
      </w:r>
    </w:p>
    <w:p w14:paraId="500C6883" w14:textId="77777777" w:rsidR="00631380" w:rsidRPr="00CC4995" w:rsidRDefault="00631380" w:rsidP="00631380">
      <w:pPr>
        <w:numPr>
          <w:ilvl w:val="1"/>
          <w:numId w:val="7"/>
        </w:numPr>
        <w:suppressAutoHyphens/>
        <w:ind w:left="567" w:hanging="283"/>
        <w:jc w:val="both"/>
        <w:rPr>
          <w:rFonts w:eastAsia="Calibri"/>
          <w:color w:val="000000" w:themeColor="text1"/>
          <w:sz w:val="24"/>
          <w:szCs w:val="24"/>
          <w:lang w:eastAsia="ar-SA"/>
        </w:rPr>
      </w:pPr>
      <w:proofErr w:type="spellStart"/>
      <w:r w:rsidRPr="00CC4995">
        <w:rPr>
          <w:rFonts w:eastAsia="Calibri"/>
          <w:color w:val="000000" w:themeColor="text1"/>
          <w:sz w:val="24"/>
          <w:szCs w:val="24"/>
          <w:lang w:eastAsia="ar-SA"/>
        </w:rPr>
        <w:t>Direktorat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Jendral</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Anggaran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bendaharawan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pemerintah</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baik</w:t>
      </w:r>
      <w:proofErr w:type="spellEnd"/>
      <w:r w:rsidRPr="00CC4995">
        <w:rPr>
          <w:rFonts w:eastAsia="Calibri"/>
          <w:color w:val="000000" w:themeColor="text1"/>
          <w:sz w:val="24"/>
          <w:szCs w:val="24"/>
          <w:lang w:eastAsia="ar-SA"/>
        </w:rPr>
        <w:t xml:space="preserve"> di </w:t>
      </w:r>
      <w:proofErr w:type="spellStart"/>
      <w:r w:rsidRPr="00CC4995">
        <w:rPr>
          <w:rFonts w:eastAsia="Calibri"/>
          <w:color w:val="000000" w:themeColor="text1"/>
          <w:sz w:val="24"/>
          <w:szCs w:val="24"/>
          <w:lang w:eastAsia="ar-SA"/>
        </w:rPr>
        <w:t>tingkat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pusat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maupun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pemerintah</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daerah</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melakukan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pembayaran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atas</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pembelian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barang</w:t>
      </w:r>
      <w:proofErr w:type="spellEnd"/>
      <w:r w:rsidRPr="00CC4995">
        <w:rPr>
          <w:rFonts w:eastAsia="Calibri"/>
          <w:color w:val="000000" w:themeColor="text1"/>
          <w:sz w:val="24"/>
          <w:szCs w:val="24"/>
          <w:lang w:eastAsia="ar-SA"/>
        </w:rPr>
        <w:t>;</w:t>
      </w:r>
    </w:p>
    <w:p w14:paraId="071245FB" w14:textId="77777777" w:rsidR="00631380" w:rsidRPr="00CC4995" w:rsidRDefault="00631380" w:rsidP="00631380">
      <w:pPr>
        <w:numPr>
          <w:ilvl w:val="1"/>
          <w:numId w:val="7"/>
        </w:numPr>
        <w:suppressAutoHyphens/>
        <w:ind w:left="567" w:hanging="283"/>
        <w:jc w:val="both"/>
        <w:rPr>
          <w:rFonts w:eastAsia="Calibri"/>
          <w:color w:val="000000" w:themeColor="text1"/>
          <w:sz w:val="24"/>
          <w:szCs w:val="24"/>
          <w:lang w:eastAsia="ar-SA"/>
        </w:rPr>
      </w:pPr>
      <w:r w:rsidRPr="00CC4995">
        <w:rPr>
          <w:rFonts w:eastAsia="Calibri"/>
          <w:color w:val="000000" w:themeColor="text1"/>
          <w:sz w:val="24"/>
          <w:szCs w:val="24"/>
          <w:lang w:eastAsia="ar-SA"/>
        </w:rPr>
        <w:t xml:space="preserve">Badan Usaha </w:t>
      </w:r>
      <w:proofErr w:type="spellStart"/>
      <w:r w:rsidRPr="00CC4995">
        <w:rPr>
          <w:rFonts w:eastAsia="Calibri"/>
          <w:color w:val="000000" w:themeColor="text1"/>
          <w:sz w:val="24"/>
          <w:szCs w:val="24"/>
          <w:lang w:eastAsia="ar-SA"/>
        </w:rPr>
        <w:t>Milik</w:t>
      </w:r>
      <w:proofErr w:type="spellEnd"/>
      <w:r w:rsidRPr="00CC4995">
        <w:rPr>
          <w:rFonts w:eastAsia="Calibri"/>
          <w:color w:val="000000" w:themeColor="text1"/>
          <w:sz w:val="24"/>
          <w:szCs w:val="24"/>
          <w:lang w:eastAsia="ar-SA"/>
        </w:rPr>
        <w:t xml:space="preserve"> Negara (BUMN) </w:t>
      </w:r>
      <w:proofErr w:type="spellStart"/>
      <w:r w:rsidRPr="00CC4995">
        <w:rPr>
          <w:rFonts w:eastAsia="Calibri"/>
          <w:color w:val="000000" w:themeColor="text1"/>
          <w:sz w:val="24"/>
          <w:szCs w:val="24"/>
          <w:lang w:eastAsia="ar-SA"/>
        </w:rPr>
        <w:t>maupun</w:t>
      </w:r>
      <w:proofErr w:type="spellEnd"/>
      <w:r w:rsidRPr="00CC4995">
        <w:rPr>
          <w:rFonts w:eastAsia="Calibri"/>
          <w:color w:val="000000" w:themeColor="text1"/>
          <w:sz w:val="24"/>
          <w:szCs w:val="24"/>
          <w:lang w:eastAsia="ar-SA"/>
        </w:rPr>
        <w:t xml:space="preserve"> Badan Usaha </w:t>
      </w:r>
      <w:proofErr w:type="spellStart"/>
      <w:r w:rsidRPr="00CC4995">
        <w:rPr>
          <w:rFonts w:eastAsia="Calibri"/>
          <w:color w:val="000000" w:themeColor="text1"/>
          <w:sz w:val="24"/>
          <w:szCs w:val="24"/>
          <w:lang w:eastAsia="ar-SA"/>
        </w:rPr>
        <w:t>Milik</w:t>
      </w:r>
      <w:proofErr w:type="spellEnd"/>
      <w:r w:rsidRPr="00CC4995">
        <w:rPr>
          <w:rFonts w:eastAsia="Calibri"/>
          <w:color w:val="000000" w:themeColor="text1"/>
          <w:sz w:val="24"/>
          <w:szCs w:val="24"/>
          <w:lang w:eastAsia="ar-SA"/>
        </w:rPr>
        <w:t xml:space="preserve"> Daerah (BUMD) yang </w:t>
      </w:r>
      <w:proofErr w:type="spellStart"/>
      <w:r w:rsidRPr="00CC4995">
        <w:rPr>
          <w:rFonts w:eastAsia="Calibri"/>
          <w:color w:val="000000" w:themeColor="text1"/>
          <w:sz w:val="24"/>
          <w:szCs w:val="24"/>
          <w:lang w:eastAsia="ar-SA"/>
        </w:rPr>
        <w:t>melakukan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pembayaran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atas</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pembelian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barang</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dananya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belanja</w:t>
      </w:r>
      <w:proofErr w:type="spellEnd"/>
      <w:r w:rsidRPr="00CC4995">
        <w:rPr>
          <w:rFonts w:eastAsia="Calibri"/>
          <w:color w:val="000000" w:themeColor="text1"/>
          <w:sz w:val="24"/>
          <w:szCs w:val="24"/>
          <w:lang w:eastAsia="ar-SA"/>
        </w:rPr>
        <w:t xml:space="preserve"> negara dan </w:t>
      </w:r>
      <w:proofErr w:type="spellStart"/>
      <w:r w:rsidRPr="00CC4995">
        <w:rPr>
          <w:rFonts w:eastAsia="Calibri"/>
          <w:color w:val="000000" w:themeColor="text1"/>
          <w:sz w:val="24"/>
          <w:szCs w:val="24"/>
          <w:lang w:eastAsia="ar-SA"/>
        </w:rPr>
        <w:t>atau</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belanja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daerah</w:t>
      </w:r>
      <w:proofErr w:type="spellEnd"/>
      <w:r w:rsidRPr="00CC4995">
        <w:rPr>
          <w:rFonts w:eastAsia="Calibri"/>
          <w:color w:val="000000" w:themeColor="text1"/>
          <w:sz w:val="24"/>
          <w:szCs w:val="24"/>
          <w:lang w:eastAsia="ar-SA"/>
        </w:rPr>
        <w:t>;</w:t>
      </w:r>
    </w:p>
    <w:p w14:paraId="6313603C" w14:textId="77777777" w:rsidR="00631380" w:rsidRPr="00CC4995" w:rsidRDefault="00631380" w:rsidP="00631380">
      <w:pPr>
        <w:numPr>
          <w:ilvl w:val="1"/>
          <w:numId w:val="7"/>
        </w:numPr>
        <w:suppressAutoHyphens/>
        <w:ind w:left="567" w:hanging="283"/>
        <w:jc w:val="both"/>
        <w:rPr>
          <w:rFonts w:eastAsia="Calibri"/>
          <w:color w:val="000000" w:themeColor="text1"/>
          <w:sz w:val="24"/>
          <w:szCs w:val="24"/>
          <w:lang w:eastAsia="ar-SA"/>
        </w:rPr>
      </w:pPr>
      <w:r w:rsidRPr="00CC4995">
        <w:rPr>
          <w:rFonts w:eastAsia="Calibri"/>
          <w:color w:val="000000" w:themeColor="text1"/>
          <w:sz w:val="24"/>
          <w:szCs w:val="24"/>
          <w:lang w:eastAsia="ar-SA"/>
        </w:rPr>
        <w:t xml:space="preserve">Bank Indonesia (BI), Badan </w:t>
      </w:r>
      <w:proofErr w:type="spellStart"/>
      <w:r w:rsidRPr="00CC4995">
        <w:rPr>
          <w:rFonts w:eastAsia="Calibri"/>
          <w:color w:val="000000" w:themeColor="text1"/>
          <w:sz w:val="24"/>
          <w:szCs w:val="24"/>
          <w:lang w:eastAsia="ar-SA"/>
        </w:rPr>
        <w:t>Penyehatan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Perbankan</w:t>
      </w:r>
      <w:proofErr w:type="spellEnd"/>
      <w:r w:rsidRPr="00CC4995">
        <w:rPr>
          <w:rFonts w:eastAsia="Calibri"/>
          <w:color w:val="000000" w:themeColor="text1"/>
          <w:sz w:val="24"/>
          <w:szCs w:val="24"/>
          <w:lang w:eastAsia="ar-SA"/>
        </w:rPr>
        <w:t xml:space="preserve"> Nasional (BPPN), Badan </w:t>
      </w:r>
      <w:proofErr w:type="spellStart"/>
      <w:r w:rsidRPr="00CC4995">
        <w:rPr>
          <w:rFonts w:eastAsia="Calibri"/>
          <w:color w:val="000000" w:themeColor="text1"/>
          <w:sz w:val="24"/>
          <w:szCs w:val="24"/>
          <w:lang w:eastAsia="ar-SA"/>
        </w:rPr>
        <w:t>urusan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Logistik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Bulog</w:t>
      </w:r>
      <w:proofErr w:type="spellEnd"/>
      <w:r w:rsidRPr="00CC4995">
        <w:rPr>
          <w:rFonts w:eastAsia="Calibri"/>
          <w:color w:val="000000" w:themeColor="text1"/>
          <w:sz w:val="24"/>
          <w:szCs w:val="24"/>
          <w:lang w:eastAsia="ar-SA"/>
        </w:rPr>
        <w:t xml:space="preserve">), PT Telekomunikasi Indonesia (Telkom), PT Perusahaan Listrik negara (PLN), PT Garuda Indonesia, PT </w:t>
      </w:r>
      <w:proofErr w:type="spellStart"/>
      <w:r w:rsidRPr="00CC4995">
        <w:rPr>
          <w:rFonts w:eastAsia="Calibri"/>
          <w:color w:val="000000" w:themeColor="text1"/>
          <w:sz w:val="24"/>
          <w:szCs w:val="24"/>
          <w:lang w:eastAsia="ar-SA"/>
        </w:rPr>
        <w:t>Indosat</w:t>
      </w:r>
      <w:proofErr w:type="spellEnd"/>
      <w:r w:rsidRPr="00CC4995">
        <w:rPr>
          <w:rFonts w:eastAsia="Calibri"/>
          <w:color w:val="000000" w:themeColor="text1"/>
          <w:sz w:val="24"/>
          <w:szCs w:val="24"/>
          <w:lang w:eastAsia="ar-SA"/>
        </w:rPr>
        <w:t xml:space="preserve">, PT Krakatau Steel, PT </w:t>
      </w:r>
      <w:proofErr w:type="spellStart"/>
      <w:r w:rsidRPr="00CC4995">
        <w:rPr>
          <w:rFonts w:eastAsia="Calibri"/>
          <w:color w:val="000000" w:themeColor="text1"/>
          <w:sz w:val="24"/>
          <w:szCs w:val="24"/>
          <w:lang w:eastAsia="ar-SA"/>
        </w:rPr>
        <w:t>Pertamina</w:t>
      </w:r>
      <w:proofErr w:type="spellEnd"/>
      <w:r w:rsidRPr="00CC4995">
        <w:rPr>
          <w:rFonts w:eastAsia="Calibri"/>
          <w:color w:val="000000" w:themeColor="text1"/>
          <w:sz w:val="24"/>
          <w:szCs w:val="24"/>
          <w:lang w:eastAsia="ar-SA"/>
        </w:rPr>
        <w:t xml:space="preserve">, dan bank-bank BUMN yang </w:t>
      </w:r>
      <w:proofErr w:type="spellStart"/>
      <w:r w:rsidRPr="00CC4995">
        <w:rPr>
          <w:rFonts w:eastAsia="Calibri"/>
          <w:color w:val="000000" w:themeColor="text1"/>
          <w:sz w:val="24"/>
          <w:szCs w:val="24"/>
          <w:lang w:eastAsia="ar-SA"/>
        </w:rPr>
        <w:t>melakukan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pembelian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barang</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dananya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bersumber</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baik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dari</w:t>
      </w:r>
      <w:proofErr w:type="spellEnd"/>
      <w:r w:rsidRPr="00CC4995">
        <w:rPr>
          <w:rFonts w:eastAsia="Calibri"/>
          <w:color w:val="000000" w:themeColor="text1"/>
          <w:sz w:val="24"/>
          <w:szCs w:val="24"/>
          <w:lang w:eastAsia="ar-SA"/>
        </w:rPr>
        <w:t xml:space="preserve"> APBN </w:t>
      </w:r>
      <w:proofErr w:type="spellStart"/>
      <w:r w:rsidRPr="00CC4995">
        <w:rPr>
          <w:rFonts w:eastAsia="Calibri"/>
          <w:color w:val="000000" w:themeColor="text1"/>
          <w:sz w:val="24"/>
          <w:szCs w:val="24"/>
          <w:lang w:eastAsia="ar-SA"/>
        </w:rPr>
        <w:t>maupun</w:t>
      </w:r>
      <w:proofErr w:type="spellEnd"/>
      <w:r w:rsidRPr="00CC4995">
        <w:rPr>
          <w:rFonts w:eastAsia="Calibri"/>
          <w:color w:val="000000" w:themeColor="text1"/>
          <w:sz w:val="24"/>
          <w:szCs w:val="24"/>
          <w:lang w:eastAsia="ar-SA"/>
        </w:rPr>
        <w:t xml:space="preserve"> non-APBN;</w:t>
      </w:r>
    </w:p>
    <w:p w14:paraId="795FC485" w14:textId="77777777" w:rsidR="00631380" w:rsidRPr="00CC4995" w:rsidRDefault="00631380" w:rsidP="00631380">
      <w:pPr>
        <w:numPr>
          <w:ilvl w:val="1"/>
          <w:numId w:val="7"/>
        </w:numPr>
        <w:suppressAutoHyphens/>
        <w:ind w:left="567" w:hanging="283"/>
        <w:jc w:val="both"/>
        <w:rPr>
          <w:rFonts w:eastAsia="Calibri"/>
          <w:color w:val="000000" w:themeColor="text1"/>
          <w:sz w:val="24"/>
          <w:szCs w:val="24"/>
          <w:lang w:eastAsia="ar-SA"/>
        </w:rPr>
      </w:pPr>
      <w:r w:rsidRPr="00CC4995">
        <w:rPr>
          <w:rFonts w:eastAsia="Calibri"/>
          <w:color w:val="000000" w:themeColor="text1"/>
          <w:sz w:val="24"/>
          <w:szCs w:val="24"/>
          <w:lang w:eastAsia="ar-SA"/>
        </w:rPr>
        <w:t xml:space="preserve">Badan </w:t>
      </w:r>
      <w:proofErr w:type="spellStart"/>
      <w:r w:rsidRPr="00CC4995">
        <w:rPr>
          <w:rFonts w:eastAsia="Calibri"/>
          <w:color w:val="000000" w:themeColor="text1"/>
          <w:sz w:val="24"/>
          <w:szCs w:val="24"/>
          <w:lang w:eastAsia="ar-SA"/>
        </w:rPr>
        <w:t>usaha</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bergerak</w:t>
      </w:r>
      <w:proofErr w:type="spellEnd"/>
      <w:r w:rsidRPr="00CC4995">
        <w:rPr>
          <w:rFonts w:eastAsia="Calibri"/>
          <w:color w:val="000000" w:themeColor="text1"/>
          <w:sz w:val="24"/>
          <w:szCs w:val="24"/>
          <w:lang w:eastAsia="ar-SA"/>
        </w:rPr>
        <w:t xml:space="preserve"> di </w:t>
      </w:r>
      <w:proofErr w:type="spellStart"/>
      <w:r w:rsidRPr="00CC4995">
        <w:rPr>
          <w:rFonts w:eastAsia="Calibri"/>
          <w:color w:val="000000" w:themeColor="text1"/>
          <w:sz w:val="24"/>
          <w:szCs w:val="24"/>
          <w:lang w:eastAsia="ar-SA"/>
        </w:rPr>
        <w:t>bidang</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industri</w:t>
      </w:r>
      <w:proofErr w:type="spellEnd"/>
      <w:r w:rsidRPr="00CC4995">
        <w:rPr>
          <w:rFonts w:eastAsia="Calibri"/>
          <w:color w:val="000000" w:themeColor="text1"/>
          <w:sz w:val="24"/>
          <w:szCs w:val="24"/>
          <w:lang w:eastAsia="ar-SA"/>
        </w:rPr>
        <w:t xml:space="preserve"> semen, </w:t>
      </w:r>
      <w:proofErr w:type="spellStart"/>
      <w:r w:rsidRPr="00CC4995">
        <w:rPr>
          <w:rFonts w:eastAsia="Calibri"/>
          <w:color w:val="000000" w:themeColor="text1"/>
          <w:sz w:val="24"/>
          <w:szCs w:val="24"/>
          <w:lang w:eastAsia="ar-SA"/>
        </w:rPr>
        <w:t>industri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rokok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industri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kertas</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industri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baja</w:t>
      </w:r>
      <w:proofErr w:type="spellEnd"/>
      <w:r w:rsidRPr="00CC4995">
        <w:rPr>
          <w:rFonts w:eastAsia="Calibri"/>
          <w:color w:val="000000" w:themeColor="text1"/>
          <w:sz w:val="24"/>
          <w:szCs w:val="24"/>
          <w:lang w:eastAsia="ar-SA"/>
        </w:rPr>
        <w:t xml:space="preserve"> dan </w:t>
      </w:r>
      <w:proofErr w:type="spellStart"/>
      <w:r w:rsidRPr="00CC4995">
        <w:rPr>
          <w:rFonts w:eastAsia="Calibri"/>
          <w:color w:val="000000" w:themeColor="text1"/>
          <w:sz w:val="24"/>
          <w:szCs w:val="24"/>
          <w:lang w:eastAsia="ar-SA"/>
        </w:rPr>
        <w:t>industri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otomotif</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ditunjuk</w:t>
      </w:r>
      <w:proofErr w:type="spellEnd"/>
      <w:r w:rsidRPr="00CC4995">
        <w:rPr>
          <w:rFonts w:eastAsia="Calibri"/>
          <w:color w:val="000000" w:themeColor="text1"/>
          <w:sz w:val="24"/>
          <w:szCs w:val="24"/>
          <w:lang w:eastAsia="ar-SA"/>
        </w:rPr>
        <w:t xml:space="preserve"> oleh </w:t>
      </w:r>
      <w:proofErr w:type="spellStart"/>
      <w:r w:rsidRPr="00CC4995">
        <w:rPr>
          <w:rFonts w:eastAsia="Calibri"/>
          <w:color w:val="000000" w:themeColor="text1"/>
          <w:sz w:val="24"/>
          <w:szCs w:val="24"/>
          <w:lang w:eastAsia="ar-SA"/>
        </w:rPr>
        <w:t>kepala</w:t>
      </w:r>
      <w:proofErr w:type="spellEnd"/>
      <w:r w:rsidRPr="00CC4995">
        <w:rPr>
          <w:rFonts w:eastAsia="Calibri"/>
          <w:color w:val="000000" w:themeColor="text1"/>
          <w:sz w:val="24"/>
          <w:szCs w:val="24"/>
          <w:lang w:eastAsia="ar-SA"/>
        </w:rPr>
        <w:t xml:space="preserve"> Kantor </w:t>
      </w:r>
      <w:proofErr w:type="spellStart"/>
      <w:r w:rsidRPr="00CC4995">
        <w:rPr>
          <w:rFonts w:eastAsia="Calibri"/>
          <w:color w:val="000000" w:themeColor="text1"/>
          <w:sz w:val="24"/>
          <w:szCs w:val="24"/>
          <w:lang w:eastAsia="ar-SA"/>
        </w:rPr>
        <w:t>Pelayanan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(KPP), </w:t>
      </w:r>
      <w:proofErr w:type="spellStart"/>
      <w:r w:rsidRPr="00CC4995">
        <w:rPr>
          <w:rFonts w:eastAsia="Calibri"/>
          <w:color w:val="000000" w:themeColor="text1"/>
          <w:sz w:val="24"/>
          <w:szCs w:val="24"/>
          <w:lang w:eastAsia="ar-SA"/>
        </w:rPr>
        <w:t>atas</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penjualan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hasil</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produksinya</w:t>
      </w:r>
      <w:proofErr w:type="spellEnd"/>
      <w:r w:rsidRPr="00CC4995">
        <w:rPr>
          <w:rFonts w:eastAsia="Calibri"/>
          <w:color w:val="000000" w:themeColor="text1"/>
          <w:sz w:val="24"/>
          <w:szCs w:val="24"/>
          <w:lang w:eastAsia="ar-SA"/>
        </w:rPr>
        <w:t xml:space="preserve"> di </w:t>
      </w:r>
      <w:proofErr w:type="spellStart"/>
      <w:r w:rsidRPr="00CC4995">
        <w:rPr>
          <w:rFonts w:eastAsia="Calibri"/>
          <w:color w:val="000000" w:themeColor="text1"/>
          <w:sz w:val="24"/>
          <w:szCs w:val="24"/>
          <w:lang w:eastAsia="ar-SA"/>
        </w:rPr>
        <w:t>dalam</w:t>
      </w:r>
      <w:proofErr w:type="spellEnd"/>
      <w:r w:rsidRPr="00CC4995">
        <w:rPr>
          <w:rFonts w:eastAsia="Calibri"/>
          <w:color w:val="000000" w:themeColor="text1"/>
          <w:sz w:val="24"/>
          <w:szCs w:val="24"/>
          <w:lang w:eastAsia="ar-SA"/>
        </w:rPr>
        <w:t xml:space="preserve"> negeri.</w:t>
      </w:r>
    </w:p>
    <w:p w14:paraId="6A0323A4" w14:textId="77777777" w:rsidR="00631380" w:rsidRPr="00CC4995" w:rsidRDefault="00631380" w:rsidP="00631380">
      <w:pPr>
        <w:numPr>
          <w:ilvl w:val="1"/>
          <w:numId w:val="7"/>
        </w:numPr>
        <w:suppressAutoHyphens/>
        <w:ind w:left="567" w:hanging="283"/>
        <w:jc w:val="both"/>
        <w:rPr>
          <w:rFonts w:eastAsia="Calibri"/>
          <w:color w:val="000000" w:themeColor="text1"/>
          <w:sz w:val="24"/>
          <w:szCs w:val="24"/>
          <w:lang w:eastAsia="ar-SA"/>
        </w:rPr>
      </w:pPr>
      <w:proofErr w:type="spellStart"/>
      <w:r w:rsidRPr="00CC4995">
        <w:rPr>
          <w:rFonts w:eastAsia="Calibri"/>
          <w:color w:val="000000" w:themeColor="text1"/>
          <w:sz w:val="24"/>
          <w:szCs w:val="24"/>
          <w:lang w:eastAsia="ar-SA"/>
        </w:rPr>
        <w:t>Pertamina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serta</w:t>
      </w:r>
      <w:proofErr w:type="spellEnd"/>
      <w:r w:rsidRPr="00CC4995">
        <w:rPr>
          <w:rFonts w:eastAsia="Calibri"/>
          <w:color w:val="000000" w:themeColor="text1"/>
          <w:sz w:val="24"/>
          <w:szCs w:val="24"/>
          <w:lang w:eastAsia="ar-SA"/>
        </w:rPr>
        <w:t xml:space="preserve"> badan </w:t>
      </w:r>
      <w:proofErr w:type="spellStart"/>
      <w:r w:rsidRPr="00CC4995">
        <w:rPr>
          <w:rFonts w:eastAsia="Calibri"/>
          <w:color w:val="000000" w:themeColor="text1"/>
          <w:sz w:val="24"/>
          <w:szCs w:val="24"/>
          <w:lang w:eastAsia="ar-SA"/>
        </w:rPr>
        <w:t>usaha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usaha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selain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Pertamina</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bergerak</w:t>
      </w:r>
      <w:proofErr w:type="spellEnd"/>
      <w:r w:rsidRPr="00CC4995">
        <w:rPr>
          <w:rFonts w:eastAsia="Calibri"/>
          <w:color w:val="000000" w:themeColor="text1"/>
          <w:sz w:val="24"/>
          <w:szCs w:val="24"/>
          <w:lang w:eastAsia="ar-SA"/>
        </w:rPr>
        <w:t xml:space="preserve"> di </w:t>
      </w:r>
      <w:proofErr w:type="spellStart"/>
      <w:r w:rsidRPr="00CC4995">
        <w:rPr>
          <w:rFonts w:eastAsia="Calibri"/>
          <w:color w:val="000000" w:themeColor="text1"/>
          <w:sz w:val="24"/>
          <w:szCs w:val="24"/>
          <w:lang w:eastAsia="ar-SA"/>
        </w:rPr>
        <w:t>bidang</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bahan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bakar</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minyak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jenis</w:t>
      </w:r>
      <w:proofErr w:type="spellEnd"/>
      <w:r w:rsidRPr="00CC4995">
        <w:rPr>
          <w:rFonts w:eastAsia="Calibri"/>
          <w:color w:val="000000" w:themeColor="text1"/>
          <w:sz w:val="24"/>
          <w:szCs w:val="24"/>
          <w:lang w:eastAsia="ar-SA"/>
        </w:rPr>
        <w:t xml:space="preserve"> premix, super TT dan gas </w:t>
      </w:r>
      <w:proofErr w:type="spellStart"/>
      <w:r w:rsidRPr="00CC4995">
        <w:rPr>
          <w:rFonts w:eastAsia="Calibri"/>
          <w:color w:val="000000" w:themeColor="text1"/>
          <w:sz w:val="24"/>
          <w:szCs w:val="24"/>
          <w:lang w:eastAsia="ar-SA"/>
        </w:rPr>
        <w:t>atas</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penjualan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hasil</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produksinya</w:t>
      </w:r>
      <w:proofErr w:type="spellEnd"/>
      <w:r w:rsidRPr="00CC4995">
        <w:rPr>
          <w:rFonts w:eastAsia="Calibri"/>
          <w:color w:val="000000" w:themeColor="text1"/>
          <w:sz w:val="24"/>
          <w:szCs w:val="24"/>
          <w:lang w:eastAsia="ar-SA"/>
        </w:rPr>
        <w:t>.</w:t>
      </w:r>
    </w:p>
    <w:p w14:paraId="157B3833" w14:textId="77777777" w:rsidR="00631380" w:rsidRPr="00CC4995" w:rsidRDefault="00631380" w:rsidP="00631380">
      <w:pPr>
        <w:numPr>
          <w:ilvl w:val="1"/>
          <w:numId w:val="7"/>
        </w:numPr>
        <w:suppressAutoHyphens/>
        <w:ind w:left="567" w:hanging="283"/>
        <w:jc w:val="both"/>
        <w:rPr>
          <w:rFonts w:eastAsia="Calibri"/>
          <w:color w:val="000000" w:themeColor="text1"/>
          <w:sz w:val="24"/>
          <w:szCs w:val="24"/>
          <w:lang w:eastAsia="ar-SA"/>
        </w:rPr>
      </w:pPr>
      <w:proofErr w:type="spellStart"/>
      <w:r w:rsidRPr="00CC4995">
        <w:rPr>
          <w:rFonts w:eastAsia="Calibri"/>
          <w:color w:val="000000" w:themeColor="text1"/>
          <w:sz w:val="24"/>
          <w:szCs w:val="24"/>
          <w:lang w:eastAsia="ar-SA"/>
        </w:rPr>
        <w:t>Industri</w:t>
      </w:r>
      <w:proofErr w:type="spellEnd"/>
      <w:r w:rsidRPr="00CC4995">
        <w:rPr>
          <w:rFonts w:eastAsia="Calibri"/>
          <w:color w:val="000000" w:themeColor="text1"/>
          <w:sz w:val="24"/>
          <w:szCs w:val="24"/>
          <w:lang w:eastAsia="ar-SA"/>
        </w:rPr>
        <w:t xml:space="preserve"> dan </w:t>
      </w:r>
      <w:proofErr w:type="spellStart"/>
      <w:r w:rsidRPr="00CC4995">
        <w:rPr>
          <w:rFonts w:eastAsia="Calibri"/>
          <w:color w:val="000000" w:themeColor="text1"/>
          <w:sz w:val="24"/>
          <w:szCs w:val="24"/>
          <w:lang w:eastAsia="ar-SA"/>
        </w:rPr>
        <w:t>eksportir</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bergerak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dalam</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sektor</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perhutanan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perkebunan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pertanian</w:t>
      </w:r>
      <w:proofErr w:type="spellEnd"/>
      <w:r w:rsidRPr="00CC4995">
        <w:rPr>
          <w:rFonts w:eastAsia="Calibri"/>
          <w:color w:val="000000" w:themeColor="text1"/>
          <w:sz w:val="24"/>
          <w:szCs w:val="24"/>
          <w:lang w:eastAsia="ar-SA"/>
        </w:rPr>
        <w:t xml:space="preserve">, dan </w:t>
      </w:r>
      <w:proofErr w:type="spellStart"/>
      <w:r w:rsidRPr="00CC4995">
        <w:rPr>
          <w:rFonts w:eastAsia="Calibri"/>
          <w:color w:val="000000" w:themeColor="text1"/>
          <w:sz w:val="24"/>
          <w:szCs w:val="24"/>
          <w:lang w:eastAsia="ar-SA"/>
        </w:rPr>
        <w:t>perikanan</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ditunjuk</w:t>
      </w:r>
      <w:proofErr w:type="spellEnd"/>
      <w:r w:rsidRPr="00CC4995">
        <w:rPr>
          <w:rFonts w:eastAsia="Calibri"/>
          <w:color w:val="000000" w:themeColor="text1"/>
          <w:sz w:val="24"/>
          <w:szCs w:val="24"/>
          <w:lang w:eastAsia="ar-SA"/>
        </w:rPr>
        <w:t xml:space="preserve"> oleh </w:t>
      </w:r>
      <w:proofErr w:type="spellStart"/>
      <w:r w:rsidRPr="00CC4995">
        <w:rPr>
          <w:rFonts w:eastAsia="Calibri"/>
          <w:color w:val="000000" w:themeColor="text1"/>
          <w:sz w:val="24"/>
          <w:szCs w:val="24"/>
          <w:lang w:eastAsia="ar-SA"/>
        </w:rPr>
        <w:t>kepala</w:t>
      </w:r>
      <w:proofErr w:type="spellEnd"/>
      <w:r w:rsidRPr="00CC4995">
        <w:rPr>
          <w:rFonts w:eastAsia="Calibri"/>
          <w:color w:val="000000" w:themeColor="text1"/>
          <w:sz w:val="24"/>
          <w:szCs w:val="24"/>
          <w:lang w:eastAsia="ar-SA"/>
        </w:rPr>
        <w:t xml:space="preserve"> KPP </w:t>
      </w:r>
      <w:proofErr w:type="spellStart"/>
      <w:r w:rsidRPr="00CC4995">
        <w:rPr>
          <w:rFonts w:eastAsia="Calibri"/>
          <w:color w:val="000000" w:themeColor="text1"/>
          <w:sz w:val="24"/>
          <w:szCs w:val="24"/>
          <w:lang w:eastAsia="ar-SA"/>
        </w:rPr>
        <w:t>atas</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pembelian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bahan-bahan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untuk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keperluan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industri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atau</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ekspor</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mereka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pedagang</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pengumpul</w:t>
      </w:r>
      <w:proofErr w:type="spellEnd"/>
      <w:r w:rsidRPr="00CC4995">
        <w:rPr>
          <w:rFonts w:eastAsia="Calibri"/>
          <w:color w:val="000000" w:themeColor="text1"/>
          <w:sz w:val="24"/>
          <w:szCs w:val="24"/>
          <w:lang w:eastAsia="ar-SA"/>
        </w:rPr>
        <w:t>.</w:t>
      </w:r>
    </w:p>
    <w:p w14:paraId="3327CC67" w14:textId="77777777" w:rsidR="00631380" w:rsidRPr="00CC4995" w:rsidRDefault="00631380" w:rsidP="00631380">
      <w:pPr>
        <w:suppressAutoHyphens/>
        <w:ind w:firstLine="567"/>
        <w:jc w:val="both"/>
        <w:rPr>
          <w:rFonts w:eastAsia="Calibri"/>
          <w:color w:val="000000" w:themeColor="text1"/>
          <w:sz w:val="24"/>
          <w:szCs w:val="24"/>
          <w:lang w:eastAsia="ar-SA"/>
        </w:rPr>
      </w:pPr>
      <w:proofErr w:type="spellStart"/>
      <w:r w:rsidRPr="00CC4995">
        <w:rPr>
          <w:rFonts w:eastAsia="Calibri"/>
          <w:color w:val="000000" w:themeColor="text1"/>
          <w:sz w:val="24"/>
          <w:szCs w:val="24"/>
          <w:lang w:eastAsia="ar-SA"/>
        </w:rPr>
        <w:t>Pihak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ketiga</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diberikan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wewenang</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untuk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memotong</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PPh</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pasal</w:t>
      </w:r>
      <w:proofErr w:type="spellEnd"/>
      <w:r w:rsidRPr="00CC4995">
        <w:rPr>
          <w:rFonts w:eastAsia="Calibri"/>
          <w:color w:val="000000" w:themeColor="text1"/>
          <w:sz w:val="24"/>
          <w:szCs w:val="24"/>
          <w:lang w:eastAsia="ar-SA"/>
        </w:rPr>
        <w:t xml:space="preserve"> 2</w:t>
      </w:r>
      <w:bookmarkStart w:id="23" w:name="_ftnref71"/>
      <w:r w:rsidRPr="00CC4995">
        <w:rPr>
          <w:rFonts w:eastAsia="Calibri"/>
          <w:color w:val="000000" w:themeColor="text1"/>
          <w:sz w:val="24"/>
          <w:szCs w:val="24"/>
          <w:lang w:eastAsia="ar-SA"/>
        </w:rPr>
        <w:t>3</w:t>
      </w:r>
      <w:hyperlink r:id="rId22" w:anchor="_ftn71" w:history="1"/>
      <w:bookmarkEnd w:id="23"/>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yaitu</w:t>
      </w:r>
      <w:proofErr w:type="spellEnd"/>
      <w:r w:rsidRPr="00CC4995">
        <w:rPr>
          <w:rFonts w:eastAsia="Calibri"/>
          <w:color w:val="000000" w:themeColor="text1"/>
          <w:sz w:val="24"/>
          <w:szCs w:val="24"/>
          <w:lang w:eastAsia="ar-SA"/>
        </w:rPr>
        <w:t>:</w:t>
      </w:r>
    </w:p>
    <w:p w14:paraId="18D95706" w14:textId="77777777" w:rsidR="00631380" w:rsidRPr="00CC4995" w:rsidRDefault="00631380" w:rsidP="00631380">
      <w:pPr>
        <w:numPr>
          <w:ilvl w:val="0"/>
          <w:numId w:val="8"/>
        </w:numPr>
        <w:suppressAutoHyphens/>
        <w:ind w:left="567" w:hanging="283"/>
        <w:jc w:val="both"/>
        <w:rPr>
          <w:rFonts w:eastAsia="Calibri"/>
          <w:color w:val="000000" w:themeColor="text1"/>
          <w:sz w:val="24"/>
          <w:szCs w:val="24"/>
          <w:lang w:eastAsia="ar-SA"/>
        </w:rPr>
      </w:pPr>
      <w:r w:rsidRPr="00CC4995">
        <w:rPr>
          <w:rFonts w:eastAsia="Calibri"/>
          <w:color w:val="000000" w:themeColor="text1"/>
          <w:sz w:val="24"/>
          <w:szCs w:val="24"/>
          <w:lang w:eastAsia="ar-SA"/>
        </w:rPr>
        <w:t xml:space="preserve">Badan </w:t>
      </w:r>
      <w:proofErr w:type="spellStart"/>
      <w:r w:rsidRPr="00CC4995">
        <w:rPr>
          <w:rFonts w:eastAsia="Calibri"/>
          <w:color w:val="000000" w:themeColor="text1"/>
          <w:sz w:val="24"/>
          <w:szCs w:val="24"/>
          <w:lang w:eastAsia="ar-SA"/>
        </w:rPr>
        <w:t>pemerintah</w:t>
      </w:r>
      <w:proofErr w:type="spellEnd"/>
      <w:r w:rsidRPr="00CC4995">
        <w:rPr>
          <w:rFonts w:eastAsia="Calibri"/>
          <w:color w:val="000000" w:themeColor="text1"/>
          <w:sz w:val="24"/>
          <w:szCs w:val="24"/>
          <w:lang w:eastAsia="ar-SA"/>
        </w:rPr>
        <w:t>;</w:t>
      </w:r>
    </w:p>
    <w:p w14:paraId="64EC3F38" w14:textId="77777777" w:rsidR="00631380" w:rsidRPr="00CC4995" w:rsidRDefault="00631380" w:rsidP="00631380">
      <w:pPr>
        <w:numPr>
          <w:ilvl w:val="0"/>
          <w:numId w:val="8"/>
        </w:numPr>
        <w:tabs>
          <w:tab w:val="left" w:pos="567"/>
        </w:tabs>
        <w:suppressAutoHyphens/>
        <w:ind w:left="567" w:hanging="283"/>
        <w:jc w:val="both"/>
        <w:rPr>
          <w:rFonts w:eastAsia="Calibri"/>
          <w:color w:val="000000" w:themeColor="text1"/>
          <w:sz w:val="24"/>
          <w:szCs w:val="24"/>
          <w:lang w:eastAsia="ar-SA"/>
        </w:rPr>
      </w:pPr>
      <w:proofErr w:type="spellStart"/>
      <w:r w:rsidRPr="00CC4995">
        <w:rPr>
          <w:rFonts w:eastAsia="Calibri"/>
          <w:color w:val="000000" w:themeColor="text1"/>
          <w:sz w:val="24"/>
          <w:szCs w:val="24"/>
          <w:lang w:eastAsia="ar-SA"/>
        </w:rPr>
        <w:t>Subjek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badan </w:t>
      </w:r>
      <w:proofErr w:type="spellStart"/>
      <w:r w:rsidRPr="00CC4995">
        <w:rPr>
          <w:rFonts w:eastAsia="Calibri"/>
          <w:color w:val="000000" w:themeColor="text1"/>
          <w:sz w:val="24"/>
          <w:szCs w:val="24"/>
          <w:lang w:eastAsia="ar-SA"/>
        </w:rPr>
        <w:t>dalam</w:t>
      </w:r>
      <w:proofErr w:type="spellEnd"/>
      <w:r w:rsidRPr="00CC4995">
        <w:rPr>
          <w:rFonts w:eastAsia="Calibri"/>
          <w:color w:val="000000" w:themeColor="text1"/>
          <w:sz w:val="24"/>
          <w:szCs w:val="24"/>
          <w:lang w:eastAsia="ar-SA"/>
        </w:rPr>
        <w:t xml:space="preserve"> negeri;</w:t>
      </w:r>
    </w:p>
    <w:p w14:paraId="56423078" w14:textId="77777777" w:rsidR="00631380" w:rsidRPr="00CC4995" w:rsidRDefault="00631380" w:rsidP="00631380">
      <w:pPr>
        <w:numPr>
          <w:ilvl w:val="0"/>
          <w:numId w:val="8"/>
        </w:numPr>
        <w:tabs>
          <w:tab w:val="left" w:pos="567"/>
        </w:tabs>
        <w:suppressAutoHyphens/>
        <w:ind w:left="567" w:hanging="283"/>
        <w:jc w:val="both"/>
        <w:rPr>
          <w:rFonts w:eastAsia="Calibri"/>
          <w:color w:val="000000" w:themeColor="text1"/>
          <w:sz w:val="24"/>
          <w:szCs w:val="24"/>
          <w:lang w:eastAsia="ar-SA"/>
        </w:rPr>
      </w:pPr>
      <w:proofErr w:type="spellStart"/>
      <w:r w:rsidRPr="00CC4995">
        <w:rPr>
          <w:rFonts w:eastAsia="Calibri"/>
          <w:color w:val="000000" w:themeColor="text1"/>
          <w:sz w:val="24"/>
          <w:szCs w:val="24"/>
          <w:lang w:eastAsia="ar-SA"/>
        </w:rPr>
        <w:t>Penyelenggara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kegiatan</w:t>
      </w:r>
      <w:proofErr w:type="spellEnd"/>
      <w:r w:rsidRPr="00CC4995">
        <w:rPr>
          <w:rFonts w:eastAsia="Calibri"/>
          <w:color w:val="000000" w:themeColor="text1"/>
          <w:sz w:val="24"/>
          <w:szCs w:val="24"/>
          <w:lang w:eastAsia="ar-SA"/>
        </w:rPr>
        <w:t>;</w:t>
      </w:r>
    </w:p>
    <w:p w14:paraId="444A3F5D" w14:textId="77777777" w:rsidR="00631380" w:rsidRPr="00CC4995" w:rsidRDefault="00631380" w:rsidP="00631380">
      <w:pPr>
        <w:numPr>
          <w:ilvl w:val="0"/>
          <w:numId w:val="8"/>
        </w:numPr>
        <w:tabs>
          <w:tab w:val="left" w:pos="567"/>
        </w:tabs>
        <w:suppressAutoHyphens/>
        <w:ind w:left="567" w:hanging="283"/>
        <w:jc w:val="both"/>
        <w:rPr>
          <w:rFonts w:eastAsia="Calibri"/>
          <w:color w:val="000000" w:themeColor="text1"/>
          <w:sz w:val="24"/>
          <w:szCs w:val="24"/>
          <w:lang w:eastAsia="ar-SA"/>
        </w:rPr>
      </w:pPr>
      <w:proofErr w:type="spellStart"/>
      <w:r w:rsidRPr="00CC4995">
        <w:rPr>
          <w:rFonts w:eastAsia="Calibri"/>
          <w:color w:val="000000" w:themeColor="text1"/>
          <w:sz w:val="24"/>
          <w:szCs w:val="24"/>
          <w:lang w:eastAsia="ar-SA"/>
        </w:rPr>
        <w:t>Bentuk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usaha</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tetap</w:t>
      </w:r>
      <w:proofErr w:type="spellEnd"/>
    </w:p>
    <w:p w14:paraId="6F6DAF78" w14:textId="77777777" w:rsidR="00631380" w:rsidRPr="00CC4995" w:rsidRDefault="00631380" w:rsidP="00631380">
      <w:pPr>
        <w:numPr>
          <w:ilvl w:val="0"/>
          <w:numId w:val="8"/>
        </w:numPr>
        <w:tabs>
          <w:tab w:val="left" w:pos="567"/>
        </w:tabs>
        <w:suppressAutoHyphens/>
        <w:ind w:left="567" w:hanging="283"/>
        <w:jc w:val="both"/>
        <w:rPr>
          <w:rFonts w:eastAsia="Calibri"/>
          <w:color w:val="000000" w:themeColor="text1"/>
          <w:sz w:val="24"/>
          <w:szCs w:val="24"/>
          <w:lang w:eastAsia="ar-SA"/>
        </w:rPr>
      </w:pPr>
      <w:proofErr w:type="spellStart"/>
      <w:r w:rsidRPr="00CC4995">
        <w:rPr>
          <w:rFonts w:eastAsia="Calibri"/>
          <w:color w:val="000000" w:themeColor="text1"/>
          <w:sz w:val="24"/>
          <w:szCs w:val="24"/>
          <w:lang w:eastAsia="ar-SA"/>
        </w:rPr>
        <w:t>Perwakilan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perusahaan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luar</w:t>
      </w:r>
      <w:proofErr w:type="spellEnd"/>
      <w:r w:rsidRPr="00CC4995">
        <w:rPr>
          <w:rFonts w:eastAsia="Calibri"/>
          <w:color w:val="000000" w:themeColor="text1"/>
          <w:sz w:val="24"/>
          <w:szCs w:val="24"/>
          <w:lang w:eastAsia="ar-SA"/>
        </w:rPr>
        <w:t xml:space="preserve"> negeri </w:t>
      </w:r>
      <w:proofErr w:type="spellStart"/>
      <w:r w:rsidRPr="00CC4995">
        <w:rPr>
          <w:rFonts w:eastAsia="Calibri"/>
          <w:color w:val="000000" w:themeColor="text1"/>
          <w:sz w:val="24"/>
          <w:szCs w:val="24"/>
          <w:lang w:eastAsia="ar-SA"/>
        </w:rPr>
        <w:t>lainnya</w:t>
      </w:r>
      <w:proofErr w:type="spellEnd"/>
      <w:r w:rsidRPr="00CC4995">
        <w:rPr>
          <w:rFonts w:eastAsia="Calibri"/>
          <w:color w:val="000000" w:themeColor="text1"/>
          <w:sz w:val="24"/>
          <w:szCs w:val="24"/>
          <w:lang w:eastAsia="ar-SA"/>
        </w:rPr>
        <w:t>.</w:t>
      </w:r>
    </w:p>
    <w:p w14:paraId="5DF182E2" w14:textId="77777777" w:rsidR="00631380" w:rsidRPr="00CC4995" w:rsidRDefault="00631380" w:rsidP="00631380">
      <w:pPr>
        <w:numPr>
          <w:ilvl w:val="0"/>
          <w:numId w:val="8"/>
        </w:numPr>
        <w:tabs>
          <w:tab w:val="left" w:pos="567"/>
        </w:tabs>
        <w:suppressAutoHyphens/>
        <w:ind w:left="567" w:hanging="283"/>
        <w:jc w:val="both"/>
        <w:rPr>
          <w:rFonts w:eastAsia="Calibri"/>
          <w:color w:val="000000" w:themeColor="text1"/>
          <w:sz w:val="24"/>
          <w:szCs w:val="24"/>
          <w:lang w:eastAsia="ar-SA"/>
        </w:rPr>
      </w:pPr>
      <w:r w:rsidRPr="00CC4995">
        <w:rPr>
          <w:rFonts w:eastAsia="Calibri"/>
          <w:color w:val="000000" w:themeColor="text1"/>
          <w:sz w:val="24"/>
          <w:szCs w:val="24"/>
          <w:lang w:eastAsia="ar-SA"/>
        </w:rPr>
        <w:t xml:space="preserve">Orang </w:t>
      </w:r>
      <w:proofErr w:type="spellStart"/>
      <w:r w:rsidRPr="00CC4995">
        <w:rPr>
          <w:rFonts w:eastAsia="Calibri"/>
          <w:color w:val="000000" w:themeColor="text1"/>
          <w:sz w:val="24"/>
          <w:szCs w:val="24"/>
          <w:lang w:eastAsia="ar-SA"/>
        </w:rPr>
        <w:t>pribadi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sebagai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wajib</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dalam</w:t>
      </w:r>
      <w:proofErr w:type="spellEnd"/>
      <w:r w:rsidRPr="00CC4995">
        <w:rPr>
          <w:rFonts w:eastAsia="Calibri"/>
          <w:color w:val="000000" w:themeColor="text1"/>
          <w:sz w:val="24"/>
          <w:szCs w:val="24"/>
          <w:lang w:eastAsia="ar-SA"/>
        </w:rPr>
        <w:t xml:space="preserve"> negeri yang </w:t>
      </w:r>
      <w:proofErr w:type="spellStart"/>
      <w:r w:rsidRPr="00CC4995">
        <w:rPr>
          <w:rFonts w:eastAsia="Calibri"/>
          <w:color w:val="000000" w:themeColor="text1"/>
          <w:sz w:val="24"/>
          <w:szCs w:val="24"/>
          <w:lang w:eastAsia="ar-SA"/>
        </w:rPr>
        <w:t>telah</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mendapat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penunjukkan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dari</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Direktur</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jenderal</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Pajak</w:t>
      </w:r>
      <w:proofErr w:type="spellEnd"/>
      <w:r w:rsidRPr="00CC4995">
        <w:rPr>
          <w:rFonts w:eastAsia="Calibri"/>
          <w:color w:val="000000" w:themeColor="text1"/>
          <w:sz w:val="24"/>
          <w:szCs w:val="24"/>
          <w:lang w:eastAsia="ar-SA"/>
        </w:rPr>
        <w:t xml:space="preserve"> (DJP) </w:t>
      </w:r>
      <w:proofErr w:type="spellStart"/>
      <w:r w:rsidRPr="00CC4995">
        <w:rPr>
          <w:rFonts w:eastAsia="Calibri"/>
          <w:color w:val="000000" w:themeColor="text1"/>
          <w:sz w:val="24"/>
          <w:szCs w:val="24"/>
          <w:lang w:eastAsia="ar-SA"/>
        </w:rPr>
        <w:t>untuk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memotong</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PPh</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pasal</w:t>
      </w:r>
      <w:proofErr w:type="spellEnd"/>
      <w:r w:rsidRPr="00CC4995">
        <w:rPr>
          <w:rFonts w:eastAsia="Calibri"/>
          <w:color w:val="000000" w:themeColor="text1"/>
          <w:sz w:val="24"/>
          <w:szCs w:val="24"/>
          <w:lang w:eastAsia="ar-SA"/>
        </w:rPr>
        <w:t xml:space="preserve"> 23 yang </w:t>
      </w:r>
      <w:proofErr w:type="spellStart"/>
      <w:r w:rsidRPr="00CC4995">
        <w:rPr>
          <w:rFonts w:eastAsia="Calibri"/>
          <w:color w:val="000000" w:themeColor="text1"/>
          <w:sz w:val="24"/>
          <w:szCs w:val="24"/>
          <w:lang w:eastAsia="ar-SA"/>
        </w:rPr>
        <w:t>meliputi</w:t>
      </w:r>
      <w:proofErr w:type="spellEnd"/>
      <w:r w:rsidRPr="00CC4995">
        <w:rPr>
          <w:rFonts w:eastAsia="Calibri"/>
          <w:color w:val="000000" w:themeColor="text1"/>
          <w:sz w:val="24"/>
          <w:szCs w:val="24"/>
          <w:lang w:eastAsia="ar-SA"/>
        </w:rPr>
        <w:t>:</w:t>
      </w:r>
    </w:p>
    <w:p w14:paraId="1536EE59" w14:textId="77777777" w:rsidR="00631380" w:rsidRPr="00CC4995" w:rsidRDefault="00631380" w:rsidP="00631380">
      <w:pPr>
        <w:numPr>
          <w:ilvl w:val="1"/>
          <w:numId w:val="8"/>
        </w:numPr>
        <w:suppressAutoHyphens/>
        <w:ind w:left="709" w:hanging="425"/>
        <w:jc w:val="both"/>
        <w:rPr>
          <w:rFonts w:eastAsia="Calibri"/>
          <w:color w:val="000000" w:themeColor="text1"/>
          <w:sz w:val="24"/>
          <w:szCs w:val="24"/>
          <w:lang w:eastAsia="ar-SA"/>
        </w:rPr>
      </w:pPr>
      <w:proofErr w:type="spellStart"/>
      <w:r w:rsidRPr="00CC4995">
        <w:rPr>
          <w:rFonts w:eastAsia="Calibri"/>
          <w:color w:val="000000" w:themeColor="text1"/>
          <w:sz w:val="24"/>
          <w:szCs w:val="24"/>
          <w:lang w:eastAsia="ar-SA"/>
        </w:rPr>
        <w:t>Akuntan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arsitek</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dokter</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notaris</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Pejabat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Pembuat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Akta</w:t>
      </w:r>
      <w:proofErr w:type="spellEnd"/>
      <w:r w:rsidRPr="00CC4995">
        <w:rPr>
          <w:rFonts w:eastAsia="Calibri"/>
          <w:color w:val="000000" w:themeColor="text1"/>
          <w:sz w:val="24"/>
          <w:szCs w:val="24"/>
          <w:lang w:eastAsia="ar-SA"/>
        </w:rPr>
        <w:t xml:space="preserve"> Tanah (PPAT) </w:t>
      </w:r>
      <w:proofErr w:type="spellStart"/>
      <w:r w:rsidRPr="00CC4995">
        <w:rPr>
          <w:rFonts w:eastAsia="Calibri"/>
          <w:color w:val="000000" w:themeColor="text1"/>
          <w:sz w:val="24"/>
          <w:szCs w:val="24"/>
          <w:lang w:eastAsia="ar-SA"/>
        </w:rPr>
        <w:t>kecuali</w:t>
      </w:r>
      <w:proofErr w:type="spellEnd"/>
      <w:r w:rsidRPr="00CC4995">
        <w:rPr>
          <w:rFonts w:eastAsia="Calibri"/>
          <w:color w:val="000000" w:themeColor="text1"/>
          <w:sz w:val="24"/>
          <w:szCs w:val="24"/>
          <w:lang w:eastAsia="ar-SA"/>
        </w:rPr>
        <w:t xml:space="preserve"> PPAT </w:t>
      </w:r>
      <w:proofErr w:type="spellStart"/>
      <w:r w:rsidRPr="00CC4995">
        <w:rPr>
          <w:rFonts w:eastAsia="Calibri"/>
          <w:color w:val="000000" w:themeColor="text1"/>
          <w:sz w:val="24"/>
          <w:szCs w:val="24"/>
          <w:lang w:eastAsia="ar-SA"/>
        </w:rPr>
        <w:t>tersebut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adalah</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camat</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pengacara</w:t>
      </w:r>
      <w:proofErr w:type="spellEnd"/>
      <w:r w:rsidRPr="00CC4995">
        <w:rPr>
          <w:rFonts w:eastAsia="Calibri"/>
          <w:color w:val="000000" w:themeColor="text1"/>
          <w:sz w:val="24"/>
          <w:szCs w:val="24"/>
          <w:lang w:eastAsia="ar-SA"/>
        </w:rPr>
        <w:t xml:space="preserve">, dan </w:t>
      </w:r>
      <w:proofErr w:type="spellStart"/>
      <w:r w:rsidRPr="00CC4995">
        <w:rPr>
          <w:rFonts w:eastAsia="Calibri"/>
          <w:color w:val="000000" w:themeColor="text1"/>
          <w:sz w:val="24"/>
          <w:szCs w:val="24"/>
          <w:lang w:eastAsia="ar-SA"/>
        </w:rPr>
        <w:t>konsultan</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melakukan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pekerjaan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bebas</w:t>
      </w:r>
      <w:bookmarkStart w:id="24" w:name="_ftnref72"/>
      <w:proofErr w:type="spellEnd"/>
      <w:r w:rsidRPr="00CC4995">
        <w:rPr>
          <w:color w:val="000000" w:themeColor="text1"/>
          <w:sz w:val="24"/>
          <w:szCs w:val="24"/>
        </w:rPr>
        <w:fldChar w:fldCharType="begin"/>
      </w:r>
      <w:r w:rsidRPr="00CC4995">
        <w:rPr>
          <w:color w:val="000000" w:themeColor="text1"/>
          <w:sz w:val="24"/>
          <w:szCs w:val="24"/>
        </w:rPr>
        <w:instrText xml:space="preserve"> HYPERLINK "http://www.blogger.com/post-edit.g?blogID=7124793490967029183&amp;postID=5171279106394094905" \l "_ftn72" </w:instrText>
      </w:r>
      <w:r w:rsidRPr="00CC4995">
        <w:rPr>
          <w:color w:val="000000" w:themeColor="text1"/>
          <w:sz w:val="24"/>
          <w:szCs w:val="24"/>
        </w:rPr>
        <w:fldChar w:fldCharType="end"/>
      </w:r>
      <w:bookmarkEnd w:id="24"/>
      <w:r w:rsidRPr="00CC4995">
        <w:rPr>
          <w:rFonts w:eastAsia="Calibri"/>
          <w:color w:val="000000" w:themeColor="text1"/>
          <w:sz w:val="24"/>
          <w:szCs w:val="24"/>
          <w:lang w:eastAsia="ar-SA"/>
        </w:rPr>
        <w:t>.</w:t>
      </w:r>
    </w:p>
    <w:p w14:paraId="7762826D" w14:textId="77777777" w:rsidR="00631380" w:rsidRPr="00CC4995" w:rsidRDefault="00631380" w:rsidP="00631380">
      <w:pPr>
        <w:numPr>
          <w:ilvl w:val="1"/>
          <w:numId w:val="8"/>
        </w:numPr>
        <w:suppressAutoHyphens/>
        <w:ind w:left="709" w:hanging="425"/>
        <w:jc w:val="both"/>
        <w:rPr>
          <w:rFonts w:eastAsia="Calibri"/>
          <w:color w:val="000000" w:themeColor="text1"/>
          <w:sz w:val="24"/>
          <w:szCs w:val="24"/>
          <w:lang w:eastAsia="ar-SA"/>
        </w:rPr>
      </w:pPr>
      <w:r w:rsidRPr="00CC4995">
        <w:rPr>
          <w:rFonts w:eastAsia="Calibri"/>
          <w:color w:val="000000" w:themeColor="text1"/>
          <w:sz w:val="24"/>
          <w:szCs w:val="24"/>
          <w:lang w:eastAsia="ar-SA"/>
        </w:rPr>
        <w:t xml:space="preserve">Orang </w:t>
      </w:r>
      <w:proofErr w:type="spellStart"/>
      <w:r w:rsidRPr="00CC4995">
        <w:rPr>
          <w:rFonts w:eastAsia="Calibri"/>
          <w:color w:val="000000" w:themeColor="text1"/>
          <w:sz w:val="24"/>
          <w:szCs w:val="24"/>
          <w:lang w:eastAsia="ar-SA"/>
        </w:rPr>
        <w:t>pribadi</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menjalankan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usaha</w:t>
      </w:r>
      <w:proofErr w:type="spellEnd"/>
      <w:r w:rsidRPr="00CC4995">
        <w:rPr>
          <w:rFonts w:eastAsia="Calibri"/>
          <w:color w:val="000000" w:themeColor="text1"/>
          <w:sz w:val="24"/>
          <w:szCs w:val="24"/>
          <w:lang w:eastAsia="ar-SA"/>
        </w:rPr>
        <w:t xml:space="preserve"> yang </w:t>
      </w:r>
      <w:proofErr w:type="spellStart"/>
      <w:r w:rsidRPr="00CC4995">
        <w:rPr>
          <w:rFonts w:eastAsia="Calibri"/>
          <w:color w:val="000000" w:themeColor="text1"/>
          <w:sz w:val="24"/>
          <w:szCs w:val="24"/>
          <w:lang w:eastAsia="ar-SA"/>
        </w:rPr>
        <w:t>menyelenggarakan</w:t>
      </w:r>
      <w:proofErr w:type="spellEnd"/>
      <w:r w:rsidRPr="00CC4995">
        <w:rPr>
          <w:rFonts w:eastAsia="Calibri"/>
          <w:color w:val="000000" w:themeColor="text1"/>
          <w:sz w:val="24"/>
          <w:szCs w:val="24"/>
          <w:lang w:eastAsia="ar-SA"/>
        </w:rPr>
        <w:t xml:space="preserve"> </w:t>
      </w:r>
      <w:proofErr w:type="spellStart"/>
      <w:r w:rsidRPr="00CC4995">
        <w:rPr>
          <w:rFonts w:eastAsia="Calibri"/>
          <w:color w:val="000000" w:themeColor="text1"/>
          <w:sz w:val="24"/>
          <w:szCs w:val="24"/>
          <w:lang w:eastAsia="ar-SA"/>
        </w:rPr>
        <w:t>pembukuan</w:t>
      </w:r>
      <w:proofErr w:type="spellEnd"/>
      <w:r w:rsidRPr="00CC4995">
        <w:rPr>
          <w:rFonts w:eastAsia="Calibri"/>
          <w:color w:val="000000" w:themeColor="text1"/>
          <w:sz w:val="24"/>
          <w:szCs w:val="24"/>
          <w:lang w:eastAsia="ar-SA"/>
        </w:rPr>
        <w:t>.</w:t>
      </w:r>
    </w:p>
    <w:p w14:paraId="19329559" w14:textId="77777777" w:rsidR="00631380" w:rsidRPr="00CC4995" w:rsidRDefault="00631380" w:rsidP="00631380">
      <w:pPr>
        <w:suppressAutoHyphens/>
        <w:ind w:left="709"/>
        <w:jc w:val="both"/>
        <w:rPr>
          <w:rFonts w:eastAsia="Calibri"/>
          <w:color w:val="000000" w:themeColor="text1"/>
          <w:sz w:val="24"/>
          <w:szCs w:val="24"/>
          <w:lang w:eastAsia="ar-SA"/>
        </w:rPr>
      </w:pPr>
    </w:p>
    <w:p w14:paraId="449833A6" w14:textId="77777777" w:rsidR="00631380" w:rsidRPr="00CC4995" w:rsidRDefault="00631380" w:rsidP="00631380">
      <w:pPr>
        <w:pStyle w:val="ListParagraph"/>
        <w:numPr>
          <w:ilvl w:val="0"/>
          <w:numId w:val="4"/>
        </w:numPr>
        <w:suppressAutoHyphens/>
        <w:ind w:left="284" w:hanging="284"/>
        <w:jc w:val="both"/>
        <w:rPr>
          <w:rFonts w:eastAsia="Calibri"/>
          <w:bCs/>
          <w:color w:val="000000" w:themeColor="text1"/>
          <w:lang w:eastAsia="ar-SA"/>
        </w:rPr>
      </w:pPr>
      <w:r w:rsidRPr="00CC4995">
        <w:rPr>
          <w:rFonts w:eastAsia="Calibri"/>
          <w:bCs/>
          <w:color w:val="000000" w:themeColor="text1"/>
          <w:lang w:val="id-ID" w:eastAsia="ar-SA"/>
        </w:rPr>
        <w:t>Perlakuan PPh terhadap Transaksi E-Commerce</w:t>
      </w:r>
      <w:r w:rsidRPr="00CC4995">
        <w:rPr>
          <w:rFonts w:eastAsia="Calibri"/>
          <w:bCs/>
          <w:color w:val="000000" w:themeColor="text1"/>
          <w:lang w:eastAsia="ar-SA"/>
        </w:rPr>
        <w:t>.</w:t>
      </w:r>
    </w:p>
    <w:p w14:paraId="1E02499D" w14:textId="77777777" w:rsidR="00631380" w:rsidRPr="00CC4995" w:rsidRDefault="00631380" w:rsidP="00631380">
      <w:pPr>
        <w:ind w:firstLine="567"/>
        <w:jc w:val="both"/>
        <w:rPr>
          <w:color w:val="000000" w:themeColor="text1"/>
          <w:sz w:val="24"/>
          <w:szCs w:val="24"/>
          <w:lang w:val="id-ID"/>
        </w:rPr>
      </w:pPr>
      <w:r w:rsidRPr="00CC4995">
        <w:rPr>
          <w:color w:val="000000" w:themeColor="text1"/>
          <w:sz w:val="24"/>
          <w:szCs w:val="24"/>
          <w:lang w:val="id-ID"/>
        </w:rPr>
        <w:t xml:space="preserve">Kegiatan usaha </w:t>
      </w:r>
      <w:r w:rsidRPr="00CC4995">
        <w:rPr>
          <w:i/>
          <w:color w:val="000000" w:themeColor="text1"/>
          <w:sz w:val="24"/>
          <w:szCs w:val="24"/>
          <w:lang w:val="id-ID"/>
        </w:rPr>
        <w:t>e-commerce</w:t>
      </w:r>
      <w:r w:rsidRPr="00CC4995">
        <w:rPr>
          <w:color w:val="000000" w:themeColor="text1"/>
          <w:sz w:val="24"/>
          <w:szCs w:val="24"/>
          <w:lang w:val="id-ID"/>
        </w:rPr>
        <w:t xml:space="preserve"> dilakukan melalui apa yang disebut </w:t>
      </w:r>
      <w:r w:rsidRPr="00CC4995">
        <w:rPr>
          <w:i/>
          <w:color w:val="000000" w:themeColor="text1"/>
          <w:sz w:val="24"/>
          <w:szCs w:val="24"/>
          <w:lang w:val="id-ID"/>
        </w:rPr>
        <w:t>Application Service Provider</w:t>
      </w:r>
      <w:r w:rsidRPr="00CC4995">
        <w:rPr>
          <w:color w:val="000000" w:themeColor="text1"/>
          <w:sz w:val="24"/>
          <w:szCs w:val="24"/>
          <w:lang w:val="id-ID"/>
        </w:rPr>
        <w:t xml:space="preserve"> (ASP), di mana ASP menyediakan </w:t>
      </w:r>
      <w:r w:rsidRPr="00CC4995">
        <w:rPr>
          <w:i/>
          <w:color w:val="000000" w:themeColor="text1"/>
          <w:sz w:val="24"/>
          <w:szCs w:val="24"/>
          <w:lang w:val="id-ID"/>
        </w:rPr>
        <w:t>disk space</w:t>
      </w:r>
      <w:r w:rsidRPr="00CC4995">
        <w:rPr>
          <w:color w:val="000000" w:themeColor="text1"/>
          <w:sz w:val="24"/>
          <w:szCs w:val="24"/>
          <w:lang w:val="id-ID"/>
        </w:rPr>
        <w:t xml:space="preserve"> untuk disewa pengusaha untuk menawarkan produksinya kemudian perusahaan yang menyewanya mengisinya dengan perangkat lunak yang dapat diakses oleh para calon pembeli dan kemudian perusahaan tersebut menawarkan barang produksinya. </w:t>
      </w:r>
    </w:p>
    <w:p w14:paraId="58CECB80" w14:textId="77777777" w:rsidR="00631380" w:rsidRPr="00CC4995" w:rsidRDefault="00631380" w:rsidP="00631380">
      <w:pPr>
        <w:ind w:firstLine="567"/>
        <w:jc w:val="both"/>
        <w:rPr>
          <w:color w:val="000000" w:themeColor="text1"/>
          <w:sz w:val="24"/>
          <w:szCs w:val="24"/>
          <w:lang w:val="id-ID"/>
        </w:rPr>
      </w:pPr>
      <w:r w:rsidRPr="00CC4995">
        <w:rPr>
          <w:color w:val="000000" w:themeColor="text1"/>
          <w:sz w:val="24"/>
          <w:szCs w:val="24"/>
          <w:lang w:val="id-ID"/>
        </w:rPr>
        <w:t xml:space="preserve">Perlakuan pajak penghasilan terhadap transaksi bisnis tersebut akan dibahas dengan mengambil asumsi pertama bahwa ASP dimaksud berada di </w:t>
      </w:r>
      <w:r w:rsidRPr="00CC4995">
        <w:rPr>
          <w:color w:val="000000" w:themeColor="text1"/>
          <w:sz w:val="24"/>
          <w:szCs w:val="24"/>
          <w:lang w:val="id-ID"/>
        </w:rPr>
        <w:lastRenderedPageBreak/>
        <w:t xml:space="preserve">Indonesia dan </w:t>
      </w:r>
      <w:r w:rsidRPr="00CC4995">
        <w:rPr>
          <w:i/>
          <w:color w:val="000000" w:themeColor="text1"/>
          <w:sz w:val="24"/>
          <w:szCs w:val="24"/>
          <w:lang w:val="id-ID"/>
        </w:rPr>
        <w:t>server</w:t>
      </w:r>
      <w:r w:rsidRPr="00CC4995">
        <w:rPr>
          <w:color w:val="000000" w:themeColor="text1"/>
          <w:sz w:val="24"/>
          <w:szCs w:val="24"/>
          <w:lang w:val="id-ID"/>
        </w:rPr>
        <w:t xml:space="preserve"> yang disebutkan diatas tidak mempunyai </w:t>
      </w:r>
      <w:r w:rsidRPr="00CC4995">
        <w:rPr>
          <w:i/>
          <w:color w:val="000000" w:themeColor="text1"/>
          <w:sz w:val="24"/>
          <w:szCs w:val="24"/>
          <w:lang w:val="id-ID"/>
        </w:rPr>
        <w:t>back-up servers</w:t>
      </w:r>
      <w:r w:rsidRPr="00CC4995">
        <w:rPr>
          <w:color w:val="000000" w:themeColor="text1"/>
          <w:sz w:val="24"/>
          <w:szCs w:val="24"/>
          <w:lang w:val="id-ID"/>
        </w:rPr>
        <w:t xml:space="preserve"> sehingga </w:t>
      </w:r>
      <w:r w:rsidRPr="00CC4995">
        <w:rPr>
          <w:i/>
          <w:color w:val="000000" w:themeColor="text1"/>
          <w:sz w:val="24"/>
          <w:szCs w:val="24"/>
          <w:lang w:val="id-ID"/>
        </w:rPr>
        <w:t>server</w:t>
      </w:r>
      <w:r w:rsidRPr="00CC4995">
        <w:rPr>
          <w:color w:val="000000" w:themeColor="text1"/>
          <w:sz w:val="24"/>
          <w:szCs w:val="24"/>
          <w:lang w:val="id-ID"/>
        </w:rPr>
        <w:t xml:space="preserve"> tersebut merupakan satu-satunya </w:t>
      </w:r>
      <w:r w:rsidRPr="00CC4995">
        <w:rPr>
          <w:i/>
          <w:color w:val="000000" w:themeColor="text1"/>
          <w:sz w:val="24"/>
          <w:szCs w:val="24"/>
          <w:lang w:val="id-ID"/>
        </w:rPr>
        <w:t>server</w:t>
      </w:r>
      <w:r w:rsidRPr="00CC4995">
        <w:rPr>
          <w:color w:val="000000" w:themeColor="text1"/>
          <w:sz w:val="24"/>
          <w:szCs w:val="24"/>
          <w:lang w:val="id-ID"/>
        </w:rPr>
        <w:t xml:space="preserve"> yang menjadi objek analisis.</w:t>
      </w:r>
    </w:p>
    <w:p w14:paraId="1061C193" w14:textId="77777777" w:rsidR="00631380" w:rsidRPr="00CC4995" w:rsidRDefault="00631380" w:rsidP="00631380">
      <w:pPr>
        <w:ind w:firstLine="567"/>
        <w:jc w:val="both"/>
        <w:rPr>
          <w:color w:val="000000" w:themeColor="text1"/>
          <w:sz w:val="24"/>
          <w:szCs w:val="24"/>
          <w:lang w:val="id-ID"/>
        </w:rPr>
      </w:pPr>
      <w:r w:rsidRPr="00CC4995">
        <w:rPr>
          <w:i/>
          <w:color w:val="000000" w:themeColor="text1"/>
          <w:sz w:val="24"/>
          <w:szCs w:val="24"/>
          <w:lang w:val="id-ID"/>
        </w:rPr>
        <w:t>Server</w:t>
      </w:r>
      <w:r w:rsidRPr="00CC4995">
        <w:rPr>
          <w:color w:val="000000" w:themeColor="text1"/>
          <w:sz w:val="24"/>
          <w:szCs w:val="24"/>
          <w:lang w:val="id-ID"/>
        </w:rPr>
        <w:t xml:space="preserve"> dimiliki oleh wajib pajak Indonesia. Bagi wajib pajak dalam negeri yang mempunyai </w:t>
      </w:r>
      <w:r w:rsidRPr="00CC4995">
        <w:rPr>
          <w:i/>
          <w:color w:val="000000" w:themeColor="text1"/>
          <w:sz w:val="24"/>
          <w:szCs w:val="24"/>
          <w:lang w:val="id-ID"/>
        </w:rPr>
        <w:t>server</w:t>
      </w:r>
      <w:r w:rsidRPr="00CC4995">
        <w:rPr>
          <w:color w:val="000000" w:themeColor="text1"/>
          <w:sz w:val="24"/>
          <w:szCs w:val="24"/>
          <w:lang w:val="id-ID"/>
        </w:rPr>
        <w:t xml:space="preserve"> yang berlokasi di dalam negeri dan menyewakannya kepada wajib pajak lainnya, penghasilan yang diperolehnya dari kegiatan tersebut adalah penghasilan atas sewa dari </w:t>
      </w:r>
      <w:r w:rsidRPr="00CC4995">
        <w:rPr>
          <w:i/>
          <w:color w:val="000000" w:themeColor="text1"/>
          <w:sz w:val="24"/>
          <w:szCs w:val="24"/>
          <w:lang w:val="id-ID"/>
        </w:rPr>
        <w:t>space</w:t>
      </w:r>
      <w:r w:rsidRPr="00CC4995">
        <w:rPr>
          <w:color w:val="000000" w:themeColor="text1"/>
          <w:sz w:val="24"/>
          <w:szCs w:val="24"/>
          <w:lang w:val="id-ID"/>
        </w:rPr>
        <w:t xml:space="preserve"> yang bersangkutan. Dari sudut pandang penyewa, apakah penyewa tersebut wajib memotong sewa yang dibayarkannya. </w:t>
      </w:r>
    </w:p>
    <w:p w14:paraId="114BD03D" w14:textId="77777777" w:rsidR="00631380" w:rsidRPr="00CC4995" w:rsidRDefault="00631380" w:rsidP="00631380">
      <w:pPr>
        <w:ind w:firstLine="567"/>
        <w:jc w:val="both"/>
        <w:rPr>
          <w:color w:val="000000" w:themeColor="text1"/>
          <w:sz w:val="24"/>
          <w:szCs w:val="24"/>
          <w:lang w:val="id-ID"/>
        </w:rPr>
      </w:pPr>
      <w:r w:rsidRPr="00CC4995">
        <w:rPr>
          <w:color w:val="000000" w:themeColor="text1"/>
          <w:sz w:val="24"/>
          <w:szCs w:val="24"/>
          <w:lang w:val="id-ID"/>
        </w:rPr>
        <w:t xml:space="preserve">Pemotongan PPh dalam Undang-undang Pajak Penghasilan yang menyangkut pembayaran kepada wajib pajak dalam negeri, diatur di beberapa pasal yaitu pasal 4 ayat (2), pasal 22, dan pasal 23. </w:t>
      </w:r>
    </w:p>
    <w:p w14:paraId="2480719A" w14:textId="77777777" w:rsidR="00631380" w:rsidRPr="00CC4995" w:rsidRDefault="00631380" w:rsidP="00631380">
      <w:pPr>
        <w:ind w:firstLine="567"/>
        <w:jc w:val="both"/>
        <w:rPr>
          <w:color w:val="000000" w:themeColor="text1"/>
          <w:sz w:val="24"/>
          <w:szCs w:val="24"/>
          <w:lang w:val="id-ID"/>
        </w:rPr>
      </w:pPr>
      <w:r w:rsidRPr="00CC4995">
        <w:rPr>
          <w:color w:val="000000" w:themeColor="text1"/>
          <w:sz w:val="24"/>
          <w:szCs w:val="24"/>
          <w:lang w:val="id-ID"/>
        </w:rPr>
        <w:t>Ketentuan yang paling dekat dengan kasus di atas adalah pasal 23</w:t>
      </w:r>
      <w:r w:rsidRPr="00CC4995">
        <w:rPr>
          <w:color w:val="000000" w:themeColor="text1"/>
          <w:sz w:val="24"/>
          <w:szCs w:val="24"/>
        </w:rPr>
        <w:t xml:space="preserve"> </w:t>
      </w:r>
      <w:r w:rsidRPr="00CC4995">
        <w:rPr>
          <w:color w:val="000000" w:themeColor="text1"/>
          <w:sz w:val="24"/>
          <w:szCs w:val="24"/>
        </w:rPr>
        <w:fldChar w:fldCharType="begin" w:fldLock="1"/>
      </w:r>
      <w:r w:rsidRPr="00CC4995">
        <w:rPr>
          <w:color w:val="000000" w:themeColor="text1"/>
          <w:sz w:val="24"/>
          <w:szCs w:val="24"/>
        </w:rPr>
        <w:instrText>ADDIN CSL_CITATION {"citationItems":[{"id":"ITEM-1","itemData":{"author":[{"dropping-particle":"","family":"Waluyo","given":"","non-dropping-particle":"","parse-names":false,"suffix":""}],"edition":"Buku 2","id":"ITEM-1","issued":{"date-parts":[["2006"]]},"number-of-pages":"8","publisher":"Penerbit Salemba Empat","publisher-place":"Jakarta","title":"Perpajakan Indonesia","type":"book"},"uris":["http://www.mendeley.com/documents/?uuid=981365e9-a9e6-4c32-b68e-04c57b4d90d9"]}],"mendeley":{"formattedCitation":"(Waluyo, 2006)","plainTextFormattedCitation":"(Waluyo, 2006)","previouslyFormattedCitation":"(Waluyo, 2006)"},"properties":{"noteIndex":0},"schema":"https://github.com/citation-style-language/schema/raw/master/csl-citation.json"}</w:instrText>
      </w:r>
      <w:r w:rsidRPr="00CC4995">
        <w:rPr>
          <w:color w:val="000000" w:themeColor="text1"/>
          <w:sz w:val="24"/>
          <w:szCs w:val="24"/>
        </w:rPr>
        <w:fldChar w:fldCharType="separate"/>
      </w:r>
      <w:r w:rsidRPr="00CC4995">
        <w:rPr>
          <w:noProof/>
          <w:color w:val="000000" w:themeColor="text1"/>
          <w:sz w:val="24"/>
          <w:szCs w:val="24"/>
        </w:rPr>
        <w:t>(Waluyo, 2006)</w:t>
      </w:r>
      <w:r w:rsidRPr="00CC4995">
        <w:rPr>
          <w:color w:val="000000" w:themeColor="text1"/>
          <w:sz w:val="24"/>
          <w:szCs w:val="24"/>
        </w:rPr>
        <w:fldChar w:fldCharType="end"/>
      </w:r>
      <w:r w:rsidRPr="00CC4995">
        <w:rPr>
          <w:color w:val="000000" w:themeColor="text1"/>
          <w:sz w:val="24"/>
          <w:szCs w:val="24"/>
          <w:lang w:val="id-ID"/>
        </w:rPr>
        <w:t xml:space="preserve">, karena cakupan dari pasal tersebut meliputi </w:t>
      </w:r>
      <w:r w:rsidRPr="00CC4995">
        <w:rPr>
          <w:i/>
          <w:color w:val="000000" w:themeColor="text1"/>
          <w:sz w:val="24"/>
          <w:szCs w:val="24"/>
          <w:lang w:val="id-ID"/>
        </w:rPr>
        <w:t>dividen</w:t>
      </w:r>
      <w:r w:rsidRPr="00CC4995">
        <w:rPr>
          <w:color w:val="000000" w:themeColor="text1"/>
          <w:sz w:val="24"/>
          <w:szCs w:val="24"/>
          <w:lang w:val="id-ID"/>
        </w:rPr>
        <w:t xml:space="preserve">; bunga; </w:t>
      </w:r>
      <w:r w:rsidRPr="00CC4995">
        <w:rPr>
          <w:i/>
          <w:color w:val="000000" w:themeColor="text1"/>
          <w:sz w:val="24"/>
          <w:szCs w:val="24"/>
          <w:lang w:val="id-ID"/>
        </w:rPr>
        <w:t>royalty</w:t>
      </w:r>
      <w:r w:rsidRPr="00CC4995">
        <w:rPr>
          <w:color w:val="000000" w:themeColor="text1"/>
          <w:sz w:val="24"/>
          <w:szCs w:val="24"/>
          <w:lang w:val="id-ID"/>
        </w:rPr>
        <w:t xml:space="preserve">; hadiah atau penghargaan; sewa dan penghasilan lain sehubungan dengan penggunaan harta; imbalan sehubungan dengan jasa teknik, jasa manajemen, jasa konstruksi, jasa konsultan. Cakupan PPh Pasal 23 tersebut maka yang paling mendekati adalah sewa sehubungan dengan penggunan harta. Ketentuan Pasal 23 yang menyangkut penghasilan dari penggunaan harta tidak terlalu jelas ruang lingkupnya. Apabila pengertian "harta" diberi interpretasi yang luas maka mencakup harta berwujud dan harta tak berwujud. Yang pasti adalah bahwa suatu </w:t>
      </w:r>
      <w:r w:rsidRPr="00CC4995">
        <w:rPr>
          <w:i/>
          <w:color w:val="000000" w:themeColor="text1"/>
          <w:sz w:val="24"/>
          <w:szCs w:val="24"/>
          <w:lang w:val="id-ID"/>
        </w:rPr>
        <w:t>website</w:t>
      </w:r>
      <w:r w:rsidRPr="00CC4995">
        <w:rPr>
          <w:color w:val="000000" w:themeColor="text1"/>
          <w:sz w:val="24"/>
          <w:szCs w:val="24"/>
          <w:lang w:val="id-ID"/>
        </w:rPr>
        <w:t xml:space="preserve"> bukan merupakan harta berwujud, sehingga apabila pengertian "harta" diberi arti yang luas maka penyewaan "</w:t>
      </w:r>
      <w:r w:rsidRPr="00CC4995">
        <w:rPr>
          <w:i/>
          <w:color w:val="000000" w:themeColor="text1"/>
          <w:sz w:val="24"/>
          <w:szCs w:val="24"/>
          <w:lang w:val="id-ID"/>
        </w:rPr>
        <w:t>website</w:t>
      </w:r>
      <w:r w:rsidRPr="00CC4995">
        <w:rPr>
          <w:color w:val="000000" w:themeColor="text1"/>
          <w:sz w:val="24"/>
          <w:szCs w:val="24"/>
          <w:lang w:val="id-ID"/>
        </w:rPr>
        <w:t xml:space="preserve">" akan dicakup dalam ketentuan Pasal 23 dimaksud. Pasal 23 mensyaratkan bahwa dalam hal yang membayar adalah orang pribadi maka orang tersebut harus ditunjuk sebagai pemotong. </w:t>
      </w:r>
    </w:p>
    <w:p w14:paraId="6E92F8AF" w14:textId="77777777" w:rsidR="00631380" w:rsidRPr="00CC4995" w:rsidRDefault="00631380" w:rsidP="00631380">
      <w:pPr>
        <w:jc w:val="both"/>
        <w:rPr>
          <w:b/>
          <w:color w:val="000000" w:themeColor="text1"/>
          <w:sz w:val="24"/>
          <w:szCs w:val="24"/>
          <w:lang w:val="id-ID"/>
        </w:rPr>
      </w:pPr>
    </w:p>
    <w:p w14:paraId="175B4651" w14:textId="77777777" w:rsidR="00631380" w:rsidRPr="00CC4995" w:rsidRDefault="00631380" w:rsidP="00631380">
      <w:pPr>
        <w:pStyle w:val="ListParagraph"/>
        <w:numPr>
          <w:ilvl w:val="0"/>
          <w:numId w:val="4"/>
        </w:numPr>
        <w:ind w:left="284" w:hanging="284"/>
        <w:jc w:val="both"/>
        <w:rPr>
          <w:bCs/>
          <w:color w:val="000000" w:themeColor="text1"/>
          <w:lang w:val="id-ID"/>
        </w:rPr>
      </w:pPr>
      <w:r w:rsidRPr="00CC4995">
        <w:rPr>
          <w:bCs/>
          <w:color w:val="000000" w:themeColor="text1"/>
          <w:lang w:val="id-ID"/>
        </w:rPr>
        <w:t>Sarana Sarana Pendukung Pemungutan Pajak Dalam Transaksi  E-Commerce</w:t>
      </w:r>
      <w:r w:rsidRPr="00CC4995">
        <w:rPr>
          <w:bCs/>
          <w:color w:val="000000" w:themeColor="text1"/>
        </w:rPr>
        <w:t>.</w:t>
      </w:r>
    </w:p>
    <w:p w14:paraId="23A544E7" w14:textId="77777777" w:rsidR="00631380" w:rsidRPr="00CC4995" w:rsidRDefault="00631380" w:rsidP="00631380">
      <w:pPr>
        <w:ind w:firstLine="567"/>
        <w:jc w:val="both"/>
        <w:rPr>
          <w:color w:val="000000" w:themeColor="text1"/>
          <w:sz w:val="24"/>
          <w:szCs w:val="24"/>
          <w:lang w:val="id-ID"/>
        </w:rPr>
      </w:pPr>
      <w:r w:rsidRPr="00CC4995">
        <w:rPr>
          <w:color w:val="000000" w:themeColor="text1"/>
          <w:sz w:val="24"/>
          <w:szCs w:val="24"/>
          <w:lang w:val="id-ID"/>
        </w:rPr>
        <w:t xml:space="preserve">Memasuki Era Modernisasi dalam Sistem Administrasi Perpajakan, pada setiap Kantor Pelayanan Pajak (KPP) saat ini menuju arah yang lebih baik dan transparansi. Penerapan dari sisi pengisian pajak maupun pelaporan pajak sudah diterapkan dengan menggunakan media elektronik yang sekarang ini kita kenal dengan e-SPT (untuk pengisian pajak), </w:t>
      </w:r>
      <w:r w:rsidRPr="00CC4995">
        <w:rPr>
          <w:i/>
          <w:color w:val="000000" w:themeColor="text1"/>
          <w:sz w:val="24"/>
          <w:szCs w:val="24"/>
          <w:lang w:val="id-ID"/>
        </w:rPr>
        <w:t>e-Filling</w:t>
      </w:r>
      <w:r w:rsidRPr="00CC4995">
        <w:rPr>
          <w:color w:val="000000" w:themeColor="text1"/>
          <w:sz w:val="24"/>
          <w:szCs w:val="24"/>
          <w:lang w:val="id-ID"/>
        </w:rPr>
        <w:t xml:space="preserve"> (sistem pelaporan pajak melalui media internet secara </w:t>
      </w:r>
      <w:r w:rsidRPr="00CC4995">
        <w:rPr>
          <w:i/>
          <w:color w:val="000000" w:themeColor="text1"/>
          <w:sz w:val="24"/>
          <w:szCs w:val="24"/>
          <w:lang w:val="id-ID"/>
        </w:rPr>
        <w:t>online</w:t>
      </w:r>
      <w:r w:rsidRPr="00CC4995">
        <w:rPr>
          <w:color w:val="000000" w:themeColor="text1"/>
          <w:sz w:val="24"/>
          <w:szCs w:val="24"/>
          <w:lang w:val="id-ID"/>
        </w:rPr>
        <w:t xml:space="preserve"> dan </w:t>
      </w:r>
      <w:r w:rsidRPr="00CC4995">
        <w:rPr>
          <w:i/>
          <w:color w:val="000000" w:themeColor="text1"/>
          <w:sz w:val="24"/>
          <w:szCs w:val="24"/>
          <w:lang w:val="id-ID"/>
        </w:rPr>
        <w:t>real time</w:t>
      </w:r>
      <w:r w:rsidRPr="00CC4995">
        <w:rPr>
          <w:color w:val="000000" w:themeColor="text1"/>
          <w:sz w:val="24"/>
          <w:szCs w:val="24"/>
          <w:lang w:val="id-ID"/>
        </w:rPr>
        <w:t xml:space="preserve">), </w:t>
      </w:r>
      <w:r w:rsidRPr="00CC4995">
        <w:rPr>
          <w:i/>
          <w:color w:val="000000" w:themeColor="text1"/>
          <w:sz w:val="24"/>
          <w:szCs w:val="24"/>
          <w:lang w:val="id-ID"/>
        </w:rPr>
        <w:t>e-regristation</w:t>
      </w:r>
      <w:r w:rsidRPr="00CC4995">
        <w:rPr>
          <w:color w:val="000000" w:themeColor="text1"/>
          <w:sz w:val="24"/>
          <w:szCs w:val="24"/>
          <w:lang w:val="id-ID"/>
        </w:rPr>
        <w:t xml:space="preserve"> (Sistem Pendaftaran Wajib Pajak secara </w:t>
      </w:r>
      <w:r w:rsidRPr="00CC4995">
        <w:rPr>
          <w:i/>
          <w:color w:val="000000" w:themeColor="text1"/>
          <w:sz w:val="24"/>
          <w:szCs w:val="24"/>
          <w:lang w:val="id-ID"/>
        </w:rPr>
        <w:t>online</w:t>
      </w:r>
      <w:r w:rsidRPr="00CC4995">
        <w:rPr>
          <w:color w:val="000000" w:themeColor="text1"/>
          <w:sz w:val="24"/>
          <w:szCs w:val="24"/>
          <w:lang w:val="id-ID"/>
        </w:rPr>
        <w:t xml:space="preserve">. Sistem ini terbagi dua bagian, yaitu sistem yang dipergunakan oleh Wajib Pajak yang berfungsi sebagai sarana pendaftaran Wajib Pajak secara </w:t>
      </w:r>
      <w:r w:rsidRPr="00CC4995">
        <w:rPr>
          <w:i/>
          <w:color w:val="000000" w:themeColor="text1"/>
          <w:sz w:val="24"/>
          <w:szCs w:val="24"/>
          <w:lang w:val="id-ID"/>
        </w:rPr>
        <w:t xml:space="preserve">online </w:t>
      </w:r>
      <w:r w:rsidRPr="00CC4995">
        <w:rPr>
          <w:color w:val="000000" w:themeColor="text1"/>
          <w:sz w:val="24"/>
          <w:szCs w:val="24"/>
          <w:lang w:val="id-ID"/>
        </w:rPr>
        <w:t>dan sistem yang dipergunakan oleh Petugas Pajak yang berfungsi untuk memproses pendaftaran Wajib Pajak) dan MP3 (</w:t>
      </w:r>
      <w:r w:rsidRPr="00CC4995">
        <w:rPr>
          <w:i/>
          <w:color w:val="000000" w:themeColor="text1"/>
          <w:sz w:val="24"/>
          <w:szCs w:val="24"/>
          <w:lang w:val="id-ID"/>
        </w:rPr>
        <w:t xml:space="preserve">Montoring </w:t>
      </w:r>
      <w:r w:rsidRPr="00CC4995">
        <w:rPr>
          <w:color w:val="000000" w:themeColor="text1"/>
          <w:sz w:val="24"/>
          <w:szCs w:val="24"/>
          <w:lang w:val="id-ID"/>
        </w:rPr>
        <w:t>Pelaporan Pembayaran Pajak. Sistem ini adalah sistem yang dibuat oleh Direktorat Jenderal Pajak untuk memonitor seluruh pembayaran pajak yang dilakukan pada bank dan kantor pos secara online).</w:t>
      </w:r>
    </w:p>
    <w:p w14:paraId="16512398" w14:textId="77777777" w:rsidR="00631380" w:rsidRPr="00CC4995" w:rsidRDefault="00631380" w:rsidP="00631380">
      <w:pPr>
        <w:ind w:firstLine="567"/>
        <w:jc w:val="both"/>
        <w:rPr>
          <w:color w:val="000000" w:themeColor="text1"/>
          <w:sz w:val="24"/>
          <w:szCs w:val="24"/>
          <w:lang w:val="id-ID"/>
        </w:rPr>
      </w:pPr>
      <w:r w:rsidRPr="00CC4995">
        <w:rPr>
          <w:color w:val="000000" w:themeColor="text1"/>
          <w:sz w:val="24"/>
          <w:szCs w:val="24"/>
          <w:lang w:val="id-ID"/>
        </w:rPr>
        <w:t xml:space="preserve">Terkait dengan hal tersebut penerapan pengisian laporan pajak melalui aplikasi e-SPT PPN 1107 sejak masa pajak Januari 2007 sudah diberlakukan secara Nasional (Per 146/PJ/2006). Penerapan e-SPT PPh Masa yaitu, PPh Masa Pasal 21, 22, 23, 4 ayat 2 dan 15 dalam hal ini tidak menutup kemungkinan akan juga diberlakukan secara Nasional seiring dengan modernisasi di lingkungan Dirjen Pajak dan Kantor Pelayanan Pajak (KPP). Pemerintah dalam hal ini juga menargetkan pembentukan kantor pajak pratama (KPP) dan kantor pelayanan, penyuluhan dan konsultasi perpajakan (KP2KP) modern di seluruh Indonesia. Hal tersebut bertujuan untuk menyikapi perkembangan dunia usaha melalui media internet khususnya kegiatan usaha </w:t>
      </w:r>
      <w:r w:rsidRPr="00CC4995">
        <w:rPr>
          <w:i/>
          <w:color w:val="000000" w:themeColor="text1"/>
          <w:sz w:val="24"/>
          <w:szCs w:val="24"/>
          <w:lang w:val="id-ID"/>
        </w:rPr>
        <w:t>e-commerce</w:t>
      </w:r>
      <w:r w:rsidRPr="00CC4995">
        <w:rPr>
          <w:color w:val="000000" w:themeColor="text1"/>
          <w:sz w:val="24"/>
          <w:szCs w:val="24"/>
          <w:lang w:val="id-ID"/>
        </w:rPr>
        <w:t xml:space="preserve"> yang semakin cepat ini, agar Wajib Pajak dapat melakukan pembayaran </w:t>
      </w:r>
      <w:r w:rsidRPr="00CC4995">
        <w:rPr>
          <w:color w:val="000000" w:themeColor="text1"/>
          <w:sz w:val="24"/>
          <w:szCs w:val="24"/>
          <w:lang w:val="id-ID"/>
        </w:rPr>
        <w:lastRenderedPageBreak/>
        <w:t xml:space="preserve">pajak secara lebih mudah, aman dan transparan serta meningkatkan kepatuhan Wajib Pajak terhadap kewajiban administrasi perpajakannya. </w:t>
      </w:r>
    </w:p>
    <w:p w14:paraId="41CF313F" w14:textId="77777777" w:rsidR="00631380" w:rsidRPr="00CC4995" w:rsidRDefault="00631380" w:rsidP="00631380">
      <w:pPr>
        <w:ind w:firstLine="567"/>
        <w:jc w:val="both"/>
        <w:rPr>
          <w:color w:val="000000" w:themeColor="text1"/>
          <w:sz w:val="24"/>
          <w:szCs w:val="24"/>
          <w:lang w:val="id-ID"/>
        </w:rPr>
      </w:pPr>
      <w:r w:rsidRPr="00CC4995">
        <w:rPr>
          <w:color w:val="000000" w:themeColor="text1"/>
          <w:sz w:val="24"/>
          <w:szCs w:val="24"/>
          <w:lang w:val="id-ID"/>
        </w:rPr>
        <w:t>Selain itu Dirjen Pajak juga menerapkan beberapa aplikasi baru yaitu, situs internet Dirjen Pajak (http://www.pajak.go.id) yang memuat peraturan perpajakan dan informasi perpajakan, pengembangan pengetahuan dasar (</w:t>
      </w:r>
      <w:r w:rsidRPr="00CC4995">
        <w:rPr>
          <w:i/>
          <w:color w:val="000000" w:themeColor="text1"/>
          <w:sz w:val="24"/>
          <w:szCs w:val="24"/>
          <w:lang w:val="id-ID"/>
        </w:rPr>
        <w:t>knowledge base</w:t>
      </w:r>
      <w:r w:rsidRPr="00CC4995">
        <w:rPr>
          <w:color w:val="000000" w:themeColor="text1"/>
          <w:sz w:val="24"/>
          <w:szCs w:val="24"/>
          <w:lang w:val="id-ID"/>
        </w:rPr>
        <w:t xml:space="preserve">) dibeberapa Kanwil yang berisi petunjuk praktis tentang beberapa permasalahan di bidang perpajakan yang dapat dijadikan pedoman oleh </w:t>
      </w:r>
      <w:r w:rsidRPr="00CC4995">
        <w:rPr>
          <w:i/>
          <w:color w:val="000000" w:themeColor="text1"/>
          <w:sz w:val="24"/>
          <w:szCs w:val="24"/>
          <w:lang w:val="id-ID"/>
        </w:rPr>
        <w:t>Fiscus</w:t>
      </w:r>
      <w:r w:rsidRPr="00CC4995">
        <w:rPr>
          <w:color w:val="000000" w:themeColor="text1"/>
          <w:sz w:val="24"/>
          <w:szCs w:val="24"/>
          <w:lang w:val="id-ID"/>
        </w:rPr>
        <w:t xml:space="preserve"> dalam menjawab pertanyaan dari wajib pajak, situs intranet Dirjen pajak yang merupakan sarana komunikasi internal Dirjen pajak dan sekaligus pintu masuk menuju program aplikasi PK-PM dan MP3, program aplikasi PK-PM yang berfungsi untuk menyandingkan faktur pajak masukan PKP pembeli dengan faktur pajak keluaran PKP penjual, program aplikasi Monitoring Pelaporan dan Pembayaran Pajak (MP3) yang berfungsi untuk memonitor dan mengawasi penerimaan pajak secara </w:t>
      </w:r>
      <w:r w:rsidRPr="00CC4995">
        <w:rPr>
          <w:i/>
          <w:color w:val="000000" w:themeColor="text1"/>
          <w:sz w:val="24"/>
          <w:szCs w:val="24"/>
          <w:lang w:val="id-ID"/>
        </w:rPr>
        <w:t>online</w:t>
      </w:r>
      <w:r w:rsidRPr="00CC4995">
        <w:rPr>
          <w:color w:val="000000" w:themeColor="text1"/>
          <w:sz w:val="24"/>
          <w:szCs w:val="24"/>
          <w:lang w:val="id-ID"/>
        </w:rPr>
        <w:t>.</w:t>
      </w:r>
    </w:p>
    <w:p w14:paraId="44A10C1D" w14:textId="77777777" w:rsidR="00631380" w:rsidRPr="00CC4995" w:rsidRDefault="00631380" w:rsidP="00631380">
      <w:pPr>
        <w:jc w:val="both"/>
        <w:rPr>
          <w:b/>
          <w:color w:val="000000" w:themeColor="text1"/>
          <w:sz w:val="24"/>
          <w:szCs w:val="24"/>
        </w:rPr>
      </w:pPr>
    </w:p>
    <w:p w14:paraId="715A8049" w14:textId="77777777" w:rsidR="00631380" w:rsidRPr="00CC4995" w:rsidRDefault="00631380" w:rsidP="00631380">
      <w:pPr>
        <w:jc w:val="both"/>
        <w:rPr>
          <w:b/>
          <w:color w:val="000000" w:themeColor="text1"/>
          <w:sz w:val="24"/>
          <w:szCs w:val="24"/>
          <w:lang w:val="id-ID"/>
        </w:rPr>
      </w:pPr>
      <w:r w:rsidRPr="00CC4995">
        <w:rPr>
          <w:b/>
          <w:color w:val="000000" w:themeColor="text1"/>
          <w:sz w:val="24"/>
          <w:szCs w:val="24"/>
          <w:lang w:val="id-ID"/>
        </w:rPr>
        <w:t xml:space="preserve">Kewenangan Indonesia Dalam Pemungutan Pajak Pada Transaksi Jual Beli Yang Dilakukan Melalui </w:t>
      </w:r>
      <w:r w:rsidRPr="00CC4995">
        <w:rPr>
          <w:b/>
          <w:i/>
          <w:iCs/>
          <w:color w:val="000000" w:themeColor="text1"/>
          <w:sz w:val="24"/>
          <w:szCs w:val="24"/>
          <w:lang w:val="id-ID"/>
        </w:rPr>
        <w:t>E-Commerce</w:t>
      </w:r>
      <w:r w:rsidRPr="00CC4995">
        <w:rPr>
          <w:b/>
          <w:color w:val="000000" w:themeColor="text1"/>
          <w:sz w:val="24"/>
          <w:szCs w:val="24"/>
          <w:lang w:val="id-ID"/>
        </w:rPr>
        <w:t xml:space="preserve"> Yang Melibatkan  Lintas Negara </w:t>
      </w:r>
    </w:p>
    <w:p w14:paraId="37F862DC" w14:textId="77777777" w:rsidR="00631380" w:rsidRPr="00CC4995" w:rsidRDefault="00631380" w:rsidP="00631380">
      <w:pPr>
        <w:pStyle w:val="ListParagraph"/>
        <w:ind w:left="0" w:firstLine="567"/>
        <w:jc w:val="both"/>
        <w:rPr>
          <w:color w:val="000000" w:themeColor="text1"/>
          <w:lang w:val="id-ID"/>
        </w:rPr>
      </w:pPr>
      <w:r w:rsidRPr="00CC4995">
        <w:rPr>
          <w:color w:val="000000" w:themeColor="text1"/>
          <w:lang w:val="id-ID"/>
        </w:rPr>
        <w:t xml:space="preserve">Kedudukan hukum suatu perjanjian perpajakan yang diadakan antara Indonesia dengan negara lain dasar hukumnya  bisa diadakannya perjanjian perpajakan antar negara, maka negara  kembali pada konstitusi yaitu pasal 11 ayat (1) UUD 1945 beserta perubahannya. Mengacu pada dasar hukum tersebut, tentu saja akan memerlukan waktu yang cukup lama. Oleh karenanya, dengan pertimbangan kepraktisan khusus dalam lalu lintas hukum internasional antara Indonesia dengan negara-negara lain yang cukup intensif, maka tidak diperlukan lagi </w:t>
      </w:r>
      <w:r w:rsidRPr="00CC4995">
        <w:rPr>
          <w:color w:val="000000" w:themeColor="text1"/>
          <w:lang w:val="id-ID"/>
        </w:rPr>
        <w:t>persetujuan DPR tetapi cukup diberitahukan saja.</w:t>
      </w:r>
    </w:p>
    <w:p w14:paraId="4EF572F4" w14:textId="77777777" w:rsidR="00631380" w:rsidRPr="00CC4995" w:rsidRDefault="00631380" w:rsidP="00631380">
      <w:pPr>
        <w:pStyle w:val="ListParagraph"/>
        <w:ind w:left="0" w:firstLine="567"/>
        <w:jc w:val="both"/>
        <w:rPr>
          <w:color w:val="000000" w:themeColor="text1"/>
          <w:lang w:val="id-ID"/>
        </w:rPr>
      </w:pPr>
      <w:bookmarkStart w:id="25" w:name="_Hlk21926497"/>
      <w:r w:rsidRPr="00CC4995">
        <w:rPr>
          <w:color w:val="000000" w:themeColor="text1"/>
          <w:lang w:val="id-ID"/>
        </w:rPr>
        <w:t>Berdasarkan ketentuan Pasal 11 UUD 1945 di atas, maka kedudukan hukum perjanjian perpajakan adalah sama dengan UU Nasional seperti UU tentang PPh. Kedudukan hukum perjanjian perpajakan tidak lebih tinggi dari UU Perpajakan Nasional.</w:t>
      </w:r>
    </w:p>
    <w:bookmarkEnd w:id="25"/>
    <w:p w14:paraId="3947DD19" w14:textId="77777777" w:rsidR="00631380" w:rsidRPr="00CC4995" w:rsidRDefault="00631380" w:rsidP="00631380">
      <w:pPr>
        <w:ind w:firstLine="567"/>
        <w:jc w:val="both"/>
        <w:rPr>
          <w:color w:val="000000" w:themeColor="text1"/>
          <w:sz w:val="24"/>
          <w:szCs w:val="24"/>
          <w:lang w:val="id-ID"/>
        </w:rPr>
      </w:pPr>
      <w:r w:rsidRPr="00CC4995">
        <w:rPr>
          <w:color w:val="000000" w:themeColor="text1"/>
          <w:sz w:val="24"/>
          <w:szCs w:val="24"/>
          <w:lang w:val="id-ID"/>
        </w:rPr>
        <w:t xml:space="preserve">Perdagangan antar negara terjadi disebabkan karena adanya ketergantungan antara negara yang satu dengan negara yang lainnya untuk kelangsungan hidupnya,  </w:t>
      </w:r>
      <w:proofErr w:type="spellStart"/>
      <w:r w:rsidRPr="00CC4995">
        <w:rPr>
          <w:color w:val="000000" w:themeColor="text1"/>
          <w:sz w:val="24"/>
          <w:szCs w:val="24"/>
        </w:rPr>
        <w:t>sebuah</w:t>
      </w:r>
      <w:proofErr w:type="spellEnd"/>
      <w:r w:rsidRPr="00CC4995">
        <w:rPr>
          <w:color w:val="000000" w:themeColor="text1"/>
          <w:sz w:val="24"/>
          <w:szCs w:val="24"/>
        </w:rPr>
        <w:t xml:space="preserve"> negara </w:t>
      </w:r>
      <w:proofErr w:type="spellStart"/>
      <w:r w:rsidRPr="00CC4995">
        <w:rPr>
          <w:color w:val="000000" w:themeColor="text1"/>
          <w:sz w:val="24"/>
          <w:szCs w:val="24"/>
        </w:rPr>
        <w:t>tergantung</w:t>
      </w:r>
      <w:proofErr w:type="spellEnd"/>
      <w:r w:rsidRPr="00CC4995">
        <w:rPr>
          <w:color w:val="000000" w:themeColor="text1"/>
          <w:sz w:val="24"/>
          <w:szCs w:val="24"/>
        </w:rPr>
        <w:t xml:space="preserve"> pada negara lain </w:t>
      </w:r>
      <w:proofErr w:type="spellStart"/>
      <w:r w:rsidRPr="00CC4995">
        <w:rPr>
          <w:color w:val="000000" w:themeColor="text1"/>
          <w:sz w:val="24"/>
          <w:szCs w:val="24"/>
        </w:rPr>
        <w:t>untuk</w:t>
      </w:r>
      <w:proofErr w:type="spellEnd"/>
      <w:r w:rsidRPr="00CC4995">
        <w:rPr>
          <w:color w:val="000000" w:themeColor="text1"/>
          <w:sz w:val="24"/>
          <w:szCs w:val="24"/>
        </w:rPr>
        <w:t xml:space="preserve"> </w:t>
      </w:r>
      <w:proofErr w:type="spellStart"/>
      <w:r w:rsidRPr="00CC4995">
        <w:rPr>
          <w:color w:val="000000" w:themeColor="text1"/>
          <w:sz w:val="24"/>
          <w:szCs w:val="24"/>
        </w:rPr>
        <w:t>barang</w:t>
      </w:r>
      <w:proofErr w:type="spellEnd"/>
      <w:r w:rsidRPr="00CC4995">
        <w:rPr>
          <w:color w:val="000000" w:themeColor="text1"/>
          <w:sz w:val="24"/>
          <w:szCs w:val="24"/>
        </w:rPr>
        <w:t xml:space="preserve"> dan </w:t>
      </w:r>
      <w:proofErr w:type="spellStart"/>
      <w:r w:rsidRPr="00CC4995">
        <w:rPr>
          <w:color w:val="000000" w:themeColor="text1"/>
          <w:sz w:val="24"/>
          <w:szCs w:val="24"/>
        </w:rPr>
        <w:t>jasa</w:t>
      </w:r>
      <w:proofErr w:type="spellEnd"/>
      <w:r w:rsidRPr="00CC4995">
        <w:rPr>
          <w:color w:val="000000" w:themeColor="text1"/>
          <w:sz w:val="24"/>
          <w:szCs w:val="24"/>
        </w:rPr>
        <w:t xml:space="preserve"> yang </w:t>
      </w:r>
      <w:proofErr w:type="spellStart"/>
      <w:r w:rsidRPr="00CC4995">
        <w:rPr>
          <w:color w:val="000000" w:themeColor="text1"/>
          <w:sz w:val="24"/>
          <w:szCs w:val="24"/>
        </w:rPr>
        <w:t>dibutuhkannya</w:t>
      </w:r>
      <w:proofErr w:type="spellEnd"/>
      <w:r w:rsidRPr="00CC4995">
        <w:rPr>
          <w:color w:val="000000" w:themeColor="text1"/>
          <w:sz w:val="24"/>
          <w:szCs w:val="24"/>
          <w:lang w:val="id-ID"/>
        </w:rPr>
        <w:t>,  demikian me</w:t>
      </w:r>
      <w:proofErr w:type="spellStart"/>
      <w:r w:rsidRPr="00CC4995">
        <w:rPr>
          <w:color w:val="000000" w:themeColor="text1"/>
          <w:sz w:val="24"/>
          <w:szCs w:val="24"/>
        </w:rPr>
        <w:t>nurut</w:t>
      </w:r>
      <w:proofErr w:type="spellEnd"/>
      <w:r w:rsidRPr="00CC4995">
        <w:rPr>
          <w:color w:val="000000" w:themeColor="text1"/>
          <w:sz w:val="24"/>
          <w:szCs w:val="24"/>
        </w:rPr>
        <w:t xml:space="preserve"> </w:t>
      </w:r>
      <w:proofErr w:type="spellStart"/>
      <w:r w:rsidRPr="00CC4995">
        <w:rPr>
          <w:color w:val="000000" w:themeColor="text1"/>
          <w:sz w:val="24"/>
          <w:szCs w:val="24"/>
        </w:rPr>
        <w:t>teori</w:t>
      </w:r>
      <w:proofErr w:type="spellEnd"/>
      <w:r w:rsidRPr="00CC4995">
        <w:rPr>
          <w:color w:val="000000" w:themeColor="text1"/>
          <w:sz w:val="24"/>
          <w:szCs w:val="24"/>
        </w:rPr>
        <w:t xml:space="preserve"> </w:t>
      </w:r>
      <w:proofErr w:type="spellStart"/>
      <w:r w:rsidRPr="00CC4995">
        <w:rPr>
          <w:color w:val="000000" w:themeColor="text1"/>
          <w:sz w:val="24"/>
          <w:szCs w:val="24"/>
        </w:rPr>
        <w:t>ekonomi</w:t>
      </w:r>
      <w:proofErr w:type="spellEnd"/>
      <w:r w:rsidRPr="00CC4995">
        <w:rPr>
          <w:color w:val="000000" w:themeColor="text1"/>
          <w:sz w:val="24"/>
          <w:szCs w:val="24"/>
        </w:rPr>
        <w:t xml:space="preserve"> </w:t>
      </w:r>
      <w:proofErr w:type="spellStart"/>
      <w:r w:rsidRPr="00CC4995">
        <w:rPr>
          <w:color w:val="000000" w:themeColor="text1"/>
          <w:sz w:val="24"/>
          <w:szCs w:val="24"/>
        </w:rPr>
        <w:t>klasik</w:t>
      </w:r>
      <w:proofErr w:type="spellEnd"/>
      <w:r w:rsidRPr="00CC4995">
        <w:rPr>
          <w:color w:val="000000" w:themeColor="text1"/>
          <w:sz w:val="24"/>
          <w:szCs w:val="24"/>
          <w:lang w:val="id-ID"/>
        </w:rPr>
        <w:t>, yang pada akhirnya</w:t>
      </w:r>
      <w:r w:rsidRPr="00CC4995">
        <w:rPr>
          <w:color w:val="000000" w:themeColor="text1"/>
          <w:sz w:val="24"/>
          <w:szCs w:val="24"/>
        </w:rPr>
        <w:t xml:space="preserve"> </w:t>
      </w:r>
      <w:proofErr w:type="spellStart"/>
      <w:r w:rsidRPr="00CC4995">
        <w:rPr>
          <w:color w:val="000000" w:themeColor="text1"/>
          <w:sz w:val="24"/>
          <w:szCs w:val="24"/>
        </w:rPr>
        <w:t>teori</w:t>
      </w:r>
      <w:proofErr w:type="spellEnd"/>
      <w:r w:rsidRPr="00CC4995">
        <w:rPr>
          <w:color w:val="000000" w:themeColor="text1"/>
          <w:sz w:val="24"/>
          <w:szCs w:val="24"/>
        </w:rPr>
        <w:t xml:space="preserve"> </w:t>
      </w:r>
      <w:proofErr w:type="spellStart"/>
      <w:r w:rsidRPr="00CC4995">
        <w:rPr>
          <w:color w:val="000000" w:themeColor="text1"/>
          <w:sz w:val="24"/>
          <w:szCs w:val="24"/>
        </w:rPr>
        <w:t>tersebut</w:t>
      </w:r>
      <w:proofErr w:type="spellEnd"/>
      <w:r w:rsidRPr="00CC4995">
        <w:rPr>
          <w:color w:val="000000" w:themeColor="text1"/>
          <w:sz w:val="24"/>
          <w:szCs w:val="24"/>
        </w:rPr>
        <w:t xml:space="preserve"> yang </w:t>
      </w:r>
      <w:proofErr w:type="spellStart"/>
      <w:r w:rsidRPr="00CC4995">
        <w:rPr>
          <w:color w:val="000000" w:themeColor="text1"/>
          <w:sz w:val="24"/>
          <w:szCs w:val="24"/>
        </w:rPr>
        <w:t>menjadi</w:t>
      </w:r>
      <w:proofErr w:type="spellEnd"/>
      <w:r w:rsidRPr="00CC4995">
        <w:rPr>
          <w:color w:val="000000" w:themeColor="text1"/>
          <w:sz w:val="24"/>
          <w:szCs w:val="24"/>
        </w:rPr>
        <w:t xml:space="preserve"> </w:t>
      </w:r>
      <w:proofErr w:type="spellStart"/>
      <w:r w:rsidRPr="00CC4995">
        <w:rPr>
          <w:color w:val="000000" w:themeColor="text1"/>
          <w:sz w:val="24"/>
          <w:szCs w:val="24"/>
        </w:rPr>
        <w:t>panduan</w:t>
      </w:r>
      <w:proofErr w:type="spellEnd"/>
      <w:r w:rsidRPr="00CC4995">
        <w:rPr>
          <w:color w:val="000000" w:themeColor="text1"/>
          <w:sz w:val="24"/>
          <w:szCs w:val="24"/>
        </w:rPr>
        <w:t xml:space="preserve"> </w:t>
      </w:r>
      <w:proofErr w:type="spellStart"/>
      <w:r w:rsidRPr="00CC4995">
        <w:rPr>
          <w:color w:val="000000" w:themeColor="text1"/>
          <w:sz w:val="24"/>
          <w:szCs w:val="24"/>
        </w:rPr>
        <w:t>bagi</w:t>
      </w:r>
      <w:proofErr w:type="spellEnd"/>
      <w:r w:rsidRPr="00CC4995">
        <w:rPr>
          <w:color w:val="000000" w:themeColor="text1"/>
          <w:sz w:val="24"/>
          <w:szCs w:val="24"/>
        </w:rPr>
        <w:t xml:space="preserve"> </w:t>
      </w:r>
      <w:proofErr w:type="spellStart"/>
      <w:r w:rsidRPr="00CC4995">
        <w:rPr>
          <w:color w:val="000000" w:themeColor="text1"/>
          <w:sz w:val="24"/>
          <w:szCs w:val="24"/>
        </w:rPr>
        <w:t>konsep</w:t>
      </w:r>
      <w:proofErr w:type="spellEnd"/>
      <w:r w:rsidRPr="00CC4995">
        <w:rPr>
          <w:color w:val="000000" w:themeColor="text1"/>
          <w:sz w:val="24"/>
          <w:szCs w:val="24"/>
        </w:rPr>
        <w:t xml:space="preserve"> </w:t>
      </w:r>
      <w:proofErr w:type="spellStart"/>
      <w:r w:rsidRPr="00CC4995">
        <w:rPr>
          <w:color w:val="000000" w:themeColor="text1"/>
          <w:sz w:val="24"/>
          <w:szCs w:val="24"/>
        </w:rPr>
        <w:t>perdagangan</w:t>
      </w:r>
      <w:proofErr w:type="spellEnd"/>
      <w:r w:rsidRPr="00CC4995">
        <w:rPr>
          <w:color w:val="000000" w:themeColor="text1"/>
          <w:sz w:val="24"/>
          <w:szCs w:val="24"/>
        </w:rPr>
        <w:t xml:space="preserve"> </w:t>
      </w:r>
      <w:proofErr w:type="spellStart"/>
      <w:r w:rsidRPr="00CC4995">
        <w:rPr>
          <w:color w:val="000000" w:themeColor="text1"/>
          <w:sz w:val="24"/>
          <w:szCs w:val="24"/>
        </w:rPr>
        <w:t>bebas</w:t>
      </w:r>
      <w:proofErr w:type="spellEnd"/>
      <w:r w:rsidRPr="00CC4995">
        <w:rPr>
          <w:color w:val="000000" w:themeColor="text1"/>
          <w:sz w:val="24"/>
          <w:szCs w:val="24"/>
        </w:rPr>
        <w:t>.</w:t>
      </w:r>
    </w:p>
    <w:p w14:paraId="14F9D57C" w14:textId="77777777" w:rsidR="00631380" w:rsidRPr="00CC4995" w:rsidRDefault="00631380" w:rsidP="00631380">
      <w:pPr>
        <w:ind w:firstLine="567"/>
        <w:jc w:val="both"/>
        <w:rPr>
          <w:color w:val="000000" w:themeColor="text1"/>
          <w:sz w:val="24"/>
          <w:szCs w:val="24"/>
        </w:rPr>
      </w:pPr>
      <w:proofErr w:type="spellStart"/>
      <w:r w:rsidRPr="00CC4995">
        <w:rPr>
          <w:color w:val="000000" w:themeColor="text1"/>
          <w:sz w:val="24"/>
          <w:szCs w:val="24"/>
        </w:rPr>
        <w:t>Perdagangan</w:t>
      </w:r>
      <w:proofErr w:type="spellEnd"/>
      <w:r w:rsidRPr="00CC4995">
        <w:rPr>
          <w:color w:val="000000" w:themeColor="text1"/>
          <w:sz w:val="24"/>
          <w:szCs w:val="24"/>
        </w:rPr>
        <w:t xml:space="preserve"> </w:t>
      </w:r>
      <w:proofErr w:type="spellStart"/>
      <w:r w:rsidRPr="00CC4995">
        <w:rPr>
          <w:color w:val="000000" w:themeColor="text1"/>
          <w:sz w:val="24"/>
          <w:szCs w:val="24"/>
        </w:rPr>
        <w:t>bebas</w:t>
      </w:r>
      <w:proofErr w:type="spellEnd"/>
      <w:r w:rsidRPr="00CC4995">
        <w:rPr>
          <w:color w:val="000000" w:themeColor="text1"/>
          <w:sz w:val="24"/>
          <w:szCs w:val="24"/>
        </w:rPr>
        <w:t xml:space="preserve"> </w:t>
      </w:r>
      <w:proofErr w:type="spellStart"/>
      <w:r w:rsidRPr="00CC4995">
        <w:rPr>
          <w:color w:val="000000" w:themeColor="text1"/>
          <w:sz w:val="24"/>
          <w:szCs w:val="24"/>
        </w:rPr>
        <w:t>adalah</w:t>
      </w:r>
      <w:proofErr w:type="spellEnd"/>
      <w:r w:rsidRPr="00CC4995">
        <w:rPr>
          <w:color w:val="000000" w:themeColor="text1"/>
          <w:sz w:val="24"/>
          <w:szCs w:val="24"/>
        </w:rPr>
        <w:t xml:space="preserve"> </w:t>
      </w:r>
      <w:proofErr w:type="spellStart"/>
      <w:r w:rsidRPr="00CC4995">
        <w:rPr>
          <w:color w:val="000000" w:themeColor="text1"/>
          <w:sz w:val="24"/>
          <w:szCs w:val="24"/>
        </w:rPr>
        <w:t>sebuah</w:t>
      </w:r>
      <w:proofErr w:type="spellEnd"/>
      <w:r w:rsidRPr="00CC4995">
        <w:rPr>
          <w:color w:val="000000" w:themeColor="text1"/>
          <w:sz w:val="24"/>
          <w:szCs w:val="24"/>
        </w:rPr>
        <w:t xml:space="preserve"> </w:t>
      </w:r>
      <w:proofErr w:type="spellStart"/>
      <w:r w:rsidRPr="00CC4995">
        <w:rPr>
          <w:color w:val="000000" w:themeColor="text1"/>
          <w:sz w:val="24"/>
          <w:szCs w:val="24"/>
        </w:rPr>
        <w:t>konsep</w:t>
      </w:r>
      <w:proofErr w:type="spellEnd"/>
      <w:r w:rsidRPr="00CC4995">
        <w:rPr>
          <w:color w:val="000000" w:themeColor="text1"/>
          <w:sz w:val="24"/>
          <w:szCs w:val="24"/>
        </w:rPr>
        <w:t xml:space="preserve"> </w:t>
      </w:r>
      <w:proofErr w:type="spellStart"/>
      <w:r w:rsidRPr="00CC4995">
        <w:rPr>
          <w:color w:val="000000" w:themeColor="text1"/>
          <w:sz w:val="24"/>
          <w:szCs w:val="24"/>
        </w:rPr>
        <w:t>perdagangan</w:t>
      </w:r>
      <w:proofErr w:type="spellEnd"/>
      <w:r w:rsidRPr="00CC4995">
        <w:rPr>
          <w:color w:val="000000" w:themeColor="text1"/>
          <w:sz w:val="24"/>
          <w:szCs w:val="24"/>
        </w:rPr>
        <w:t xml:space="preserve"> </w:t>
      </w:r>
      <w:proofErr w:type="spellStart"/>
      <w:r w:rsidRPr="00CC4995">
        <w:rPr>
          <w:color w:val="000000" w:themeColor="text1"/>
          <w:sz w:val="24"/>
          <w:szCs w:val="24"/>
        </w:rPr>
        <w:t>barang</w:t>
      </w:r>
      <w:proofErr w:type="spellEnd"/>
      <w:r w:rsidRPr="00CC4995">
        <w:rPr>
          <w:color w:val="000000" w:themeColor="text1"/>
          <w:sz w:val="24"/>
          <w:szCs w:val="24"/>
        </w:rPr>
        <w:t xml:space="preserve"> dan </w:t>
      </w:r>
      <w:proofErr w:type="spellStart"/>
      <w:r w:rsidRPr="00CC4995">
        <w:rPr>
          <w:color w:val="000000" w:themeColor="text1"/>
          <w:sz w:val="24"/>
          <w:szCs w:val="24"/>
        </w:rPr>
        <w:t>jasa</w:t>
      </w:r>
      <w:proofErr w:type="spellEnd"/>
      <w:r w:rsidRPr="00CC4995">
        <w:rPr>
          <w:color w:val="000000" w:themeColor="text1"/>
          <w:sz w:val="24"/>
          <w:szCs w:val="24"/>
        </w:rPr>
        <w:t xml:space="preserve"> </w:t>
      </w:r>
      <w:proofErr w:type="spellStart"/>
      <w:r w:rsidRPr="00CC4995">
        <w:rPr>
          <w:color w:val="000000" w:themeColor="text1"/>
          <w:sz w:val="24"/>
          <w:szCs w:val="24"/>
        </w:rPr>
        <w:t>lintas</w:t>
      </w:r>
      <w:proofErr w:type="spellEnd"/>
      <w:r w:rsidRPr="00CC4995">
        <w:rPr>
          <w:color w:val="000000" w:themeColor="text1"/>
          <w:sz w:val="24"/>
          <w:szCs w:val="24"/>
        </w:rPr>
        <w:t xml:space="preserve"> negara </w:t>
      </w:r>
      <w:proofErr w:type="spellStart"/>
      <w:r w:rsidRPr="00CC4995">
        <w:rPr>
          <w:color w:val="000000" w:themeColor="text1"/>
          <w:sz w:val="24"/>
          <w:szCs w:val="24"/>
        </w:rPr>
        <w:t>tanpa</w:t>
      </w:r>
      <w:proofErr w:type="spellEnd"/>
      <w:r w:rsidRPr="00CC4995">
        <w:rPr>
          <w:color w:val="000000" w:themeColor="text1"/>
          <w:sz w:val="24"/>
          <w:szCs w:val="24"/>
        </w:rPr>
        <w:t xml:space="preserve"> </w:t>
      </w:r>
      <w:proofErr w:type="spellStart"/>
      <w:r w:rsidRPr="00CC4995">
        <w:rPr>
          <w:color w:val="000000" w:themeColor="text1"/>
          <w:sz w:val="24"/>
          <w:szCs w:val="24"/>
        </w:rPr>
        <w:t>hambatan</w:t>
      </w:r>
      <w:proofErr w:type="spellEnd"/>
      <w:r w:rsidRPr="00CC4995">
        <w:rPr>
          <w:color w:val="000000" w:themeColor="text1"/>
          <w:sz w:val="24"/>
          <w:szCs w:val="24"/>
        </w:rPr>
        <w:t xml:space="preserve">. </w:t>
      </w:r>
      <w:proofErr w:type="spellStart"/>
      <w:r w:rsidRPr="00CC4995">
        <w:rPr>
          <w:color w:val="000000" w:themeColor="text1"/>
          <w:sz w:val="24"/>
          <w:szCs w:val="24"/>
        </w:rPr>
        <w:t>Pedagangan</w:t>
      </w:r>
      <w:proofErr w:type="spellEnd"/>
      <w:r w:rsidRPr="00CC4995">
        <w:rPr>
          <w:color w:val="000000" w:themeColor="text1"/>
          <w:sz w:val="24"/>
          <w:szCs w:val="24"/>
        </w:rPr>
        <w:t xml:space="preserve"> </w:t>
      </w:r>
      <w:proofErr w:type="spellStart"/>
      <w:r w:rsidRPr="00CC4995">
        <w:rPr>
          <w:color w:val="000000" w:themeColor="text1"/>
          <w:sz w:val="24"/>
          <w:szCs w:val="24"/>
        </w:rPr>
        <w:t>bebas</w:t>
      </w:r>
      <w:proofErr w:type="spellEnd"/>
      <w:r w:rsidRPr="00CC4995">
        <w:rPr>
          <w:color w:val="000000" w:themeColor="text1"/>
          <w:sz w:val="24"/>
          <w:szCs w:val="24"/>
        </w:rPr>
        <w:t xml:space="preserve"> </w:t>
      </w:r>
      <w:proofErr w:type="spellStart"/>
      <w:r w:rsidRPr="00CC4995">
        <w:rPr>
          <w:color w:val="000000" w:themeColor="text1"/>
          <w:sz w:val="24"/>
          <w:szCs w:val="24"/>
        </w:rPr>
        <w:t>menurut</w:t>
      </w:r>
      <w:proofErr w:type="spellEnd"/>
      <w:r w:rsidRPr="00CC4995">
        <w:rPr>
          <w:color w:val="000000" w:themeColor="text1"/>
          <w:sz w:val="24"/>
          <w:szCs w:val="24"/>
        </w:rPr>
        <w:t xml:space="preserve"> </w:t>
      </w:r>
      <w:proofErr w:type="spellStart"/>
      <w:r w:rsidRPr="00CC4995">
        <w:rPr>
          <w:color w:val="000000" w:themeColor="text1"/>
          <w:sz w:val="24"/>
          <w:szCs w:val="24"/>
        </w:rPr>
        <w:t>sebagian</w:t>
      </w:r>
      <w:proofErr w:type="spellEnd"/>
      <w:r w:rsidRPr="00CC4995">
        <w:rPr>
          <w:color w:val="000000" w:themeColor="text1"/>
          <w:sz w:val="24"/>
          <w:szCs w:val="24"/>
        </w:rPr>
        <w:t xml:space="preserve"> </w:t>
      </w:r>
      <w:proofErr w:type="spellStart"/>
      <w:r w:rsidRPr="00CC4995">
        <w:rPr>
          <w:color w:val="000000" w:themeColor="text1"/>
          <w:sz w:val="24"/>
          <w:szCs w:val="24"/>
        </w:rPr>
        <w:t>besar</w:t>
      </w:r>
      <w:proofErr w:type="spellEnd"/>
      <w:r w:rsidRPr="00CC4995">
        <w:rPr>
          <w:color w:val="000000" w:themeColor="text1"/>
          <w:sz w:val="24"/>
          <w:szCs w:val="24"/>
        </w:rPr>
        <w:t xml:space="preserve"> </w:t>
      </w:r>
      <w:proofErr w:type="spellStart"/>
      <w:r w:rsidRPr="00CC4995">
        <w:rPr>
          <w:color w:val="000000" w:themeColor="text1"/>
          <w:sz w:val="24"/>
          <w:szCs w:val="24"/>
        </w:rPr>
        <w:t>ahli</w:t>
      </w:r>
      <w:proofErr w:type="spellEnd"/>
      <w:r w:rsidRPr="00CC4995">
        <w:rPr>
          <w:color w:val="000000" w:themeColor="text1"/>
          <w:sz w:val="24"/>
          <w:szCs w:val="24"/>
        </w:rPr>
        <w:t xml:space="preserve"> </w:t>
      </w:r>
      <w:proofErr w:type="spellStart"/>
      <w:r w:rsidRPr="00CC4995">
        <w:rPr>
          <w:color w:val="000000" w:themeColor="text1"/>
          <w:sz w:val="24"/>
          <w:szCs w:val="24"/>
        </w:rPr>
        <w:t>ekonomi</w:t>
      </w:r>
      <w:proofErr w:type="spellEnd"/>
      <w:r w:rsidRPr="00CC4995">
        <w:rPr>
          <w:color w:val="000000" w:themeColor="text1"/>
          <w:sz w:val="24"/>
          <w:szCs w:val="24"/>
        </w:rPr>
        <w:t xml:space="preserve"> </w:t>
      </w:r>
      <w:proofErr w:type="spellStart"/>
      <w:r w:rsidRPr="00CC4995">
        <w:rPr>
          <w:color w:val="000000" w:themeColor="text1"/>
          <w:sz w:val="24"/>
          <w:szCs w:val="24"/>
        </w:rPr>
        <w:t>adalah</w:t>
      </w:r>
      <w:proofErr w:type="spellEnd"/>
      <w:r w:rsidRPr="00CC4995">
        <w:rPr>
          <w:color w:val="000000" w:themeColor="text1"/>
          <w:sz w:val="24"/>
          <w:szCs w:val="24"/>
        </w:rPr>
        <w:t xml:space="preserve"> model </w:t>
      </w:r>
      <w:proofErr w:type="spellStart"/>
      <w:r w:rsidRPr="00CC4995">
        <w:rPr>
          <w:color w:val="000000" w:themeColor="text1"/>
          <w:sz w:val="24"/>
          <w:szCs w:val="24"/>
        </w:rPr>
        <w:t>perdagangan</w:t>
      </w:r>
      <w:proofErr w:type="spellEnd"/>
      <w:r w:rsidRPr="00CC4995">
        <w:rPr>
          <w:color w:val="000000" w:themeColor="text1"/>
          <w:sz w:val="24"/>
          <w:szCs w:val="24"/>
        </w:rPr>
        <w:t xml:space="preserve"> yang </w:t>
      </w:r>
      <w:proofErr w:type="spellStart"/>
      <w:r w:rsidRPr="00CC4995">
        <w:rPr>
          <w:color w:val="000000" w:themeColor="text1"/>
          <w:sz w:val="24"/>
          <w:szCs w:val="24"/>
        </w:rPr>
        <w:t>lebih</w:t>
      </w:r>
      <w:proofErr w:type="spellEnd"/>
      <w:r w:rsidRPr="00CC4995">
        <w:rPr>
          <w:color w:val="000000" w:themeColor="text1"/>
          <w:sz w:val="24"/>
          <w:szCs w:val="24"/>
        </w:rPr>
        <w:t xml:space="preserve"> </w:t>
      </w:r>
      <w:proofErr w:type="spellStart"/>
      <w:r w:rsidRPr="00CC4995">
        <w:rPr>
          <w:color w:val="000000" w:themeColor="text1"/>
          <w:sz w:val="24"/>
          <w:szCs w:val="24"/>
        </w:rPr>
        <w:t>baik</w:t>
      </w:r>
      <w:proofErr w:type="spellEnd"/>
      <w:r w:rsidRPr="00CC4995">
        <w:rPr>
          <w:color w:val="000000" w:themeColor="text1"/>
          <w:sz w:val="24"/>
          <w:szCs w:val="24"/>
        </w:rPr>
        <w:t xml:space="preserve"> </w:t>
      </w:r>
      <w:proofErr w:type="spellStart"/>
      <w:r w:rsidRPr="00CC4995">
        <w:rPr>
          <w:color w:val="000000" w:themeColor="text1"/>
          <w:sz w:val="24"/>
          <w:szCs w:val="24"/>
        </w:rPr>
        <w:t>karena</w:t>
      </w:r>
      <w:proofErr w:type="spellEnd"/>
      <w:r w:rsidRPr="00CC4995">
        <w:rPr>
          <w:color w:val="000000" w:themeColor="text1"/>
          <w:sz w:val="24"/>
          <w:szCs w:val="24"/>
        </w:rPr>
        <w:t xml:space="preserve"> </w:t>
      </w:r>
      <w:proofErr w:type="spellStart"/>
      <w:r w:rsidRPr="00CC4995">
        <w:rPr>
          <w:color w:val="000000" w:themeColor="text1"/>
          <w:sz w:val="24"/>
          <w:szCs w:val="24"/>
        </w:rPr>
        <w:t>harga</w:t>
      </w:r>
      <w:proofErr w:type="spellEnd"/>
      <w:r w:rsidRPr="00CC4995">
        <w:rPr>
          <w:color w:val="000000" w:themeColor="text1"/>
          <w:sz w:val="24"/>
          <w:szCs w:val="24"/>
        </w:rPr>
        <w:t xml:space="preserve"> </w:t>
      </w:r>
      <w:proofErr w:type="spellStart"/>
      <w:r w:rsidRPr="00CC4995">
        <w:rPr>
          <w:color w:val="000000" w:themeColor="text1"/>
          <w:sz w:val="24"/>
          <w:szCs w:val="24"/>
        </w:rPr>
        <w:t>barang</w:t>
      </w:r>
      <w:proofErr w:type="spellEnd"/>
      <w:r w:rsidRPr="00CC4995">
        <w:rPr>
          <w:color w:val="000000" w:themeColor="text1"/>
          <w:sz w:val="24"/>
          <w:szCs w:val="24"/>
        </w:rPr>
        <w:t xml:space="preserve"> </w:t>
      </w:r>
      <w:proofErr w:type="spellStart"/>
      <w:r w:rsidRPr="00CC4995">
        <w:rPr>
          <w:color w:val="000000" w:themeColor="text1"/>
          <w:sz w:val="24"/>
          <w:szCs w:val="24"/>
        </w:rPr>
        <w:t>akan</w:t>
      </w:r>
      <w:proofErr w:type="spellEnd"/>
      <w:r w:rsidRPr="00CC4995">
        <w:rPr>
          <w:color w:val="000000" w:themeColor="text1"/>
          <w:sz w:val="24"/>
          <w:szCs w:val="24"/>
        </w:rPr>
        <w:t xml:space="preserve"> </w:t>
      </w:r>
      <w:proofErr w:type="spellStart"/>
      <w:r w:rsidRPr="00CC4995">
        <w:rPr>
          <w:color w:val="000000" w:themeColor="text1"/>
          <w:sz w:val="24"/>
          <w:szCs w:val="24"/>
        </w:rPr>
        <w:t>lebih</w:t>
      </w:r>
      <w:proofErr w:type="spellEnd"/>
      <w:r w:rsidRPr="00CC4995">
        <w:rPr>
          <w:color w:val="000000" w:themeColor="text1"/>
          <w:sz w:val="24"/>
          <w:szCs w:val="24"/>
        </w:rPr>
        <w:t xml:space="preserve"> </w:t>
      </w:r>
      <w:proofErr w:type="spellStart"/>
      <w:r w:rsidRPr="00CC4995">
        <w:rPr>
          <w:color w:val="000000" w:themeColor="text1"/>
          <w:sz w:val="24"/>
          <w:szCs w:val="24"/>
        </w:rPr>
        <w:t>murah</w:t>
      </w:r>
      <w:proofErr w:type="spellEnd"/>
      <w:r w:rsidRPr="00CC4995">
        <w:rPr>
          <w:color w:val="000000" w:themeColor="text1"/>
          <w:sz w:val="24"/>
          <w:szCs w:val="24"/>
        </w:rPr>
        <w:t xml:space="preserve"> dan </w:t>
      </w:r>
      <w:proofErr w:type="spellStart"/>
      <w:r w:rsidRPr="00CC4995">
        <w:rPr>
          <w:color w:val="000000" w:themeColor="text1"/>
          <w:sz w:val="24"/>
          <w:szCs w:val="24"/>
        </w:rPr>
        <w:t>kehidupan</w:t>
      </w:r>
      <w:proofErr w:type="spellEnd"/>
      <w:r w:rsidRPr="00CC4995">
        <w:rPr>
          <w:color w:val="000000" w:themeColor="text1"/>
          <w:sz w:val="24"/>
          <w:szCs w:val="24"/>
        </w:rPr>
        <w:t xml:space="preserve"> </w:t>
      </w:r>
      <w:proofErr w:type="spellStart"/>
      <w:r w:rsidRPr="00CC4995">
        <w:rPr>
          <w:color w:val="000000" w:themeColor="text1"/>
          <w:sz w:val="24"/>
          <w:szCs w:val="24"/>
        </w:rPr>
        <w:t>masyarakat</w:t>
      </w:r>
      <w:proofErr w:type="spellEnd"/>
      <w:r w:rsidRPr="00CC4995">
        <w:rPr>
          <w:color w:val="000000" w:themeColor="text1"/>
          <w:sz w:val="24"/>
          <w:szCs w:val="24"/>
        </w:rPr>
        <w:t xml:space="preserve"> </w:t>
      </w:r>
      <w:proofErr w:type="spellStart"/>
      <w:r w:rsidRPr="00CC4995">
        <w:rPr>
          <w:color w:val="000000" w:themeColor="text1"/>
          <w:sz w:val="24"/>
          <w:szCs w:val="24"/>
        </w:rPr>
        <w:t>secara</w:t>
      </w:r>
      <w:proofErr w:type="spellEnd"/>
      <w:r w:rsidRPr="00CC4995">
        <w:rPr>
          <w:color w:val="000000" w:themeColor="text1"/>
          <w:sz w:val="24"/>
          <w:szCs w:val="24"/>
        </w:rPr>
        <w:t xml:space="preserve"> </w:t>
      </w:r>
      <w:proofErr w:type="spellStart"/>
      <w:r w:rsidRPr="00CC4995">
        <w:rPr>
          <w:color w:val="000000" w:themeColor="text1"/>
          <w:sz w:val="24"/>
          <w:szCs w:val="24"/>
        </w:rPr>
        <w:t>umum</w:t>
      </w:r>
      <w:proofErr w:type="spellEnd"/>
      <w:r w:rsidRPr="00CC4995">
        <w:rPr>
          <w:color w:val="000000" w:themeColor="text1"/>
          <w:sz w:val="24"/>
          <w:szCs w:val="24"/>
        </w:rPr>
        <w:t xml:space="preserve"> </w:t>
      </w:r>
      <w:proofErr w:type="spellStart"/>
      <w:r w:rsidRPr="00CC4995">
        <w:rPr>
          <w:color w:val="000000" w:themeColor="text1"/>
          <w:sz w:val="24"/>
          <w:szCs w:val="24"/>
        </w:rPr>
        <w:t>akan</w:t>
      </w:r>
      <w:proofErr w:type="spellEnd"/>
      <w:r w:rsidRPr="00CC4995">
        <w:rPr>
          <w:color w:val="000000" w:themeColor="text1"/>
          <w:sz w:val="24"/>
          <w:szCs w:val="24"/>
        </w:rPr>
        <w:t xml:space="preserve"> </w:t>
      </w:r>
      <w:proofErr w:type="spellStart"/>
      <w:r w:rsidRPr="00CC4995">
        <w:rPr>
          <w:color w:val="000000" w:themeColor="text1"/>
          <w:sz w:val="24"/>
          <w:szCs w:val="24"/>
        </w:rPr>
        <w:t>terangkat</w:t>
      </w:r>
      <w:proofErr w:type="spellEnd"/>
      <w:r w:rsidRPr="00CC4995">
        <w:rPr>
          <w:color w:val="000000" w:themeColor="text1"/>
          <w:sz w:val="24"/>
          <w:szCs w:val="24"/>
        </w:rPr>
        <w:t xml:space="preserve"> </w:t>
      </w:r>
      <w:proofErr w:type="spellStart"/>
      <w:r w:rsidRPr="00CC4995">
        <w:rPr>
          <w:color w:val="000000" w:themeColor="text1"/>
          <w:sz w:val="24"/>
          <w:szCs w:val="24"/>
        </w:rPr>
        <w:t>jika</w:t>
      </w:r>
      <w:proofErr w:type="spellEnd"/>
      <w:r w:rsidRPr="00CC4995">
        <w:rPr>
          <w:color w:val="000000" w:themeColor="text1"/>
          <w:sz w:val="24"/>
          <w:szCs w:val="24"/>
        </w:rPr>
        <w:t xml:space="preserve"> </w:t>
      </w:r>
      <w:proofErr w:type="spellStart"/>
      <w:r w:rsidRPr="00CC4995">
        <w:rPr>
          <w:color w:val="000000" w:themeColor="text1"/>
          <w:sz w:val="24"/>
          <w:szCs w:val="24"/>
        </w:rPr>
        <w:t>hambatan</w:t>
      </w:r>
      <w:proofErr w:type="spellEnd"/>
      <w:r w:rsidRPr="00CC4995">
        <w:rPr>
          <w:color w:val="000000" w:themeColor="text1"/>
          <w:sz w:val="24"/>
          <w:szCs w:val="24"/>
        </w:rPr>
        <w:t xml:space="preserve"> </w:t>
      </w:r>
      <w:proofErr w:type="spellStart"/>
      <w:r w:rsidRPr="00CC4995">
        <w:rPr>
          <w:color w:val="000000" w:themeColor="text1"/>
          <w:sz w:val="24"/>
          <w:szCs w:val="24"/>
        </w:rPr>
        <w:t>perdagangan</w:t>
      </w:r>
      <w:proofErr w:type="spellEnd"/>
      <w:r w:rsidRPr="00CC4995">
        <w:rPr>
          <w:color w:val="000000" w:themeColor="text1"/>
          <w:sz w:val="24"/>
          <w:szCs w:val="24"/>
        </w:rPr>
        <w:t xml:space="preserve"> </w:t>
      </w:r>
      <w:proofErr w:type="spellStart"/>
      <w:r w:rsidRPr="00CC4995">
        <w:rPr>
          <w:color w:val="000000" w:themeColor="text1"/>
          <w:sz w:val="24"/>
          <w:szCs w:val="24"/>
        </w:rPr>
        <w:t>dihapuskan</w:t>
      </w:r>
      <w:proofErr w:type="spellEnd"/>
      <w:r w:rsidRPr="00CC4995">
        <w:rPr>
          <w:color w:val="000000" w:themeColor="text1"/>
          <w:sz w:val="24"/>
          <w:szCs w:val="24"/>
        </w:rPr>
        <w:t>.</w:t>
      </w:r>
      <w:r w:rsidRPr="00CC4995">
        <w:rPr>
          <w:color w:val="000000" w:themeColor="text1"/>
          <w:sz w:val="24"/>
          <w:szCs w:val="24"/>
          <w:lang w:val="id-ID"/>
        </w:rPr>
        <w:t xml:space="preserve"> </w:t>
      </w:r>
      <w:r w:rsidRPr="00CC4995">
        <w:rPr>
          <w:color w:val="000000" w:themeColor="text1"/>
          <w:sz w:val="24"/>
          <w:szCs w:val="24"/>
        </w:rPr>
        <w:t xml:space="preserve">Hal </w:t>
      </w:r>
      <w:proofErr w:type="spellStart"/>
      <w:r w:rsidRPr="00CC4995">
        <w:rPr>
          <w:color w:val="000000" w:themeColor="text1"/>
          <w:sz w:val="24"/>
          <w:szCs w:val="24"/>
        </w:rPr>
        <w:t>tersebut</w:t>
      </w:r>
      <w:proofErr w:type="spellEnd"/>
      <w:r w:rsidRPr="00CC4995">
        <w:rPr>
          <w:color w:val="000000" w:themeColor="text1"/>
          <w:sz w:val="24"/>
          <w:szCs w:val="24"/>
        </w:rPr>
        <w:t xml:space="preserve"> </w:t>
      </w:r>
      <w:proofErr w:type="spellStart"/>
      <w:r w:rsidRPr="00CC4995">
        <w:rPr>
          <w:color w:val="000000" w:themeColor="text1"/>
          <w:sz w:val="24"/>
          <w:szCs w:val="24"/>
        </w:rPr>
        <w:t>berlaku</w:t>
      </w:r>
      <w:proofErr w:type="spellEnd"/>
      <w:r w:rsidRPr="00CC4995">
        <w:rPr>
          <w:color w:val="000000" w:themeColor="text1"/>
          <w:sz w:val="24"/>
          <w:szCs w:val="24"/>
        </w:rPr>
        <w:t xml:space="preserve"> </w:t>
      </w:r>
      <w:proofErr w:type="spellStart"/>
      <w:r w:rsidRPr="00CC4995">
        <w:rPr>
          <w:color w:val="000000" w:themeColor="text1"/>
          <w:sz w:val="24"/>
          <w:szCs w:val="24"/>
        </w:rPr>
        <w:t>untuk</w:t>
      </w:r>
      <w:proofErr w:type="spellEnd"/>
      <w:r w:rsidRPr="00CC4995">
        <w:rPr>
          <w:color w:val="000000" w:themeColor="text1"/>
          <w:sz w:val="24"/>
          <w:szCs w:val="24"/>
        </w:rPr>
        <w:t xml:space="preserve"> </w:t>
      </w:r>
      <w:proofErr w:type="spellStart"/>
      <w:r w:rsidRPr="00CC4995">
        <w:rPr>
          <w:color w:val="000000" w:themeColor="text1"/>
          <w:sz w:val="24"/>
          <w:szCs w:val="24"/>
        </w:rPr>
        <w:t>semua</w:t>
      </w:r>
      <w:proofErr w:type="spellEnd"/>
      <w:r w:rsidRPr="00CC4995">
        <w:rPr>
          <w:color w:val="000000" w:themeColor="text1"/>
          <w:sz w:val="24"/>
          <w:szCs w:val="24"/>
        </w:rPr>
        <w:t xml:space="preserve"> negara </w:t>
      </w:r>
      <w:proofErr w:type="spellStart"/>
      <w:r w:rsidRPr="00CC4995">
        <w:rPr>
          <w:color w:val="000000" w:themeColor="text1"/>
          <w:sz w:val="24"/>
          <w:szCs w:val="24"/>
        </w:rPr>
        <w:t>bahkan</w:t>
      </w:r>
      <w:proofErr w:type="spellEnd"/>
      <w:r w:rsidRPr="00CC4995">
        <w:rPr>
          <w:color w:val="000000" w:themeColor="text1"/>
          <w:sz w:val="24"/>
          <w:szCs w:val="24"/>
        </w:rPr>
        <w:t xml:space="preserve"> </w:t>
      </w:r>
      <w:proofErr w:type="spellStart"/>
      <w:r w:rsidRPr="00CC4995">
        <w:rPr>
          <w:color w:val="000000" w:themeColor="text1"/>
          <w:sz w:val="24"/>
          <w:szCs w:val="24"/>
        </w:rPr>
        <w:t>bagi</w:t>
      </w:r>
      <w:proofErr w:type="spellEnd"/>
      <w:r w:rsidRPr="00CC4995">
        <w:rPr>
          <w:color w:val="000000" w:themeColor="text1"/>
          <w:sz w:val="24"/>
          <w:szCs w:val="24"/>
        </w:rPr>
        <w:t xml:space="preserve"> negara </w:t>
      </w:r>
      <w:proofErr w:type="spellStart"/>
      <w:r w:rsidRPr="00CC4995">
        <w:rPr>
          <w:color w:val="000000" w:themeColor="text1"/>
          <w:sz w:val="24"/>
          <w:szCs w:val="24"/>
        </w:rPr>
        <w:t>negara</w:t>
      </w:r>
      <w:proofErr w:type="spellEnd"/>
      <w:r w:rsidRPr="00CC4995">
        <w:rPr>
          <w:color w:val="000000" w:themeColor="text1"/>
          <w:sz w:val="24"/>
          <w:szCs w:val="24"/>
        </w:rPr>
        <w:t xml:space="preserve"> kaya </w:t>
      </w:r>
      <w:proofErr w:type="spellStart"/>
      <w:r w:rsidRPr="00CC4995">
        <w:rPr>
          <w:color w:val="000000" w:themeColor="text1"/>
          <w:sz w:val="24"/>
          <w:szCs w:val="24"/>
        </w:rPr>
        <w:t>seperti</w:t>
      </w:r>
      <w:proofErr w:type="spellEnd"/>
      <w:r w:rsidRPr="00CC4995">
        <w:rPr>
          <w:color w:val="000000" w:themeColor="text1"/>
          <w:sz w:val="24"/>
          <w:szCs w:val="24"/>
        </w:rPr>
        <w:t xml:space="preserve"> Amerika </w:t>
      </w:r>
      <w:proofErr w:type="spellStart"/>
      <w:r w:rsidRPr="00CC4995">
        <w:rPr>
          <w:color w:val="000000" w:themeColor="text1"/>
          <w:sz w:val="24"/>
          <w:szCs w:val="24"/>
        </w:rPr>
        <w:t>Serikat</w:t>
      </w:r>
      <w:proofErr w:type="spellEnd"/>
      <w:r w:rsidRPr="00CC4995">
        <w:rPr>
          <w:color w:val="000000" w:themeColor="text1"/>
          <w:sz w:val="24"/>
          <w:szCs w:val="24"/>
        </w:rPr>
        <w:t xml:space="preserve"> </w:t>
      </w:r>
      <w:proofErr w:type="spellStart"/>
      <w:r w:rsidRPr="00CC4995">
        <w:rPr>
          <w:color w:val="000000" w:themeColor="text1"/>
          <w:sz w:val="24"/>
          <w:szCs w:val="24"/>
        </w:rPr>
        <w:t>atau</w:t>
      </w:r>
      <w:proofErr w:type="spellEnd"/>
      <w:r w:rsidRPr="00CC4995">
        <w:rPr>
          <w:color w:val="000000" w:themeColor="text1"/>
          <w:sz w:val="24"/>
          <w:szCs w:val="24"/>
        </w:rPr>
        <w:t xml:space="preserve"> </w:t>
      </w:r>
      <w:proofErr w:type="spellStart"/>
      <w:r w:rsidRPr="00CC4995">
        <w:rPr>
          <w:color w:val="000000" w:themeColor="text1"/>
          <w:sz w:val="24"/>
          <w:szCs w:val="24"/>
        </w:rPr>
        <w:t>Jepang</w:t>
      </w:r>
      <w:proofErr w:type="spellEnd"/>
      <w:r w:rsidRPr="00CC4995">
        <w:rPr>
          <w:color w:val="000000" w:themeColor="text1"/>
          <w:sz w:val="24"/>
          <w:szCs w:val="24"/>
        </w:rPr>
        <w:t xml:space="preserve"> </w:t>
      </w:r>
      <w:proofErr w:type="spellStart"/>
      <w:r w:rsidRPr="00CC4995">
        <w:rPr>
          <w:color w:val="000000" w:themeColor="text1"/>
          <w:sz w:val="24"/>
          <w:szCs w:val="24"/>
        </w:rPr>
        <w:t>atau</w:t>
      </w:r>
      <w:proofErr w:type="spellEnd"/>
      <w:r w:rsidRPr="00CC4995">
        <w:rPr>
          <w:color w:val="000000" w:themeColor="text1"/>
          <w:sz w:val="24"/>
          <w:szCs w:val="24"/>
        </w:rPr>
        <w:t xml:space="preserve"> negara </w:t>
      </w:r>
      <w:proofErr w:type="spellStart"/>
      <w:r w:rsidRPr="00CC4995">
        <w:rPr>
          <w:color w:val="000000" w:themeColor="text1"/>
          <w:sz w:val="24"/>
          <w:szCs w:val="24"/>
        </w:rPr>
        <w:t>negara</w:t>
      </w:r>
      <w:proofErr w:type="spellEnd"/>
      <w:r w:rsidRPr="00CC4995">
        <w:rPr>
          <w:color w:val="000000" w:themeColor="text1"/>
          <w:sz w:val="24"/>
          <w:szCs w:val="24"/>
        </w:rPr>
        <w:t xml:space="preserve"> di </w:t>
      </w:r>
      <w:proofErr w:type="spellStart"/>
      <w:r w:rsidRPr="00CC4995">
        <w:rPr>
          <w:color w:val="000000" w:themeColor="text1"/>
          <w:sz w:val="24"/>
          <w:szCs w:val="24"/>
        </w:rPr>
        <w:t>Eropa</w:t>
      </w:r>
      <w:proofErr w:type="spellEnd"/>
      <w:r w:rsidRPr="00CC4995">
        <w:rPr>
          <w:color w:val="000000" w:themeColor="text1"/>
          <w:sz w:val="24"/>
          <w:szCs w:val="24"/>
        </w:rPr>
        <w:t xml:space="preserve"> Barat. </w:t>
      </w:r>
      <w:proofErr w:type="spellStart"/>
      <w:r w:rsidRPr="00CC4995">
        <w:rPr>
          <w:color w:val="000000" w:themeColor="text1"/>
          <w:sz w:val="24"/>
          <w:szCs w:val="24"/>
        </w:rPr>
        <w:t>Perdagangan</w:t>
      </w:r>
      <w:proofErr w:type="spellEnd"/>
      <w:r w:rsidRPr="00CC4995">
        <w:rPr>
          <w:color w:val="000000" w:themeColor="text1"/>
          <w:sz w:val="24"/>
          <w:szCs w:val="24"/>
        </w:rPr>
        <w:t xml:space="preserve"> </w:t>
      </w:r>
      <w:proofErr w:type="spellStart"/>
      <w:r w:rsidRPr="00CC4995">
        <w:rPr>
          <w:color w:val="000000" w:themeColor="text1"/>
          <w:sz w:val="24"/>
          <w:szCs w:val="24"/>
        </w:rPr>
        <w:t>terjadi</w:t>
      </w:r>
      <w:proofErr w:type="spellEnd"/>
      <w:r w:rsidRPr="00CC4995">
        <w:rPr>
          <w:color w:val="000000" w:themeColor="text1"/>
          <w:sz w:val="24"/>
          <w:szCs w:val="24"/>
        </w:rPr>
        <w:t xml:space="preserve"> </w:t>
      </w:r>
      <w:proofErr w:type="spellStart"/>
      <w:r w:rsidRPr="00CC4995">
        <w:rPr>
          <w:color w:val="000000" w:themeColor="text1"/>
          <w:sz w:val="24"/>
          <w:szCs w:val="24"/>
        </w:rPr>
        <w:t>karena</w:t>
      </w:r>
      <w:proofErr w:type="spellEnd"/>
      <w:r w:rsidRPr="00CC4995">
        <w:rPr>
          <w:color w:val="000000" w:themeColor="text1"/>
          <w:sz w:val="24"/>
          <w:szCs w:val="24"/>
        </w:rPr>
        <w:t xml:space="preserve"> </w:t>
      </w:r>
      <w:proofErr w:type="spellStart"/>
      <w:r w:rsidRPr="00CC4995">
        <w:rPr>
          <w:color w:val="000000" w:themeColor="text1"/>
          <w:sz w:val="24"/>
          <w:szCs w:val="24"/>
        </w:rPr>
        <w:t>kenyataan</w:t>
      </w:r>
      <w:proofErr w:type="spellEnd"/>
      <w:r w:rsidRPr="00CC4995">
        <w:rPr>
          <w:color w:val="000000" w:themeColor="text1"/>
          <w:sz w:val="24"/>
          <w:szCs w:val="24"/>
        </w:rPr>
        <w:t xml:space="preserve"> </w:t>
      </w:r>
      <w:proofErr w:type="spellStart"/>
      <w:r w:rsidRPr="00CC4995">
        <w:rPr>
          <w:color w:val="000000" w:themeColor="text1"/>
          <w:sz w:val="24"/>
          <w:szCs w:val="24"/>
        </w:rPr>
        <w:t>bahwa</w:t>
      </w:r>
      <w:proofErr w:type="spellEnd"/>
      <w:r w:rsidRPr="00CC4995">
        <w:rPr>
          <w:color w:val="000000" w:themeColor="text1"/>
          <w:sz w:val="24"/>
          <w:szCs w:val="24"/>
        </w:rPr>
        <w:t xml:space="preserve"> </w:t>
      </w:r>
      <w:proofErr w:type="spellStart"/>
      <w:r w:rsidRPr="00CC4995">
        <w:rPr>
          <w:color w:val="000000" w:themeColor="text1"/>
          <w:sz w:val="24"/>
          <w:szCs w:val="24"/>
        </w:rPr>
        <w:t>tidak</w:t>
      </w:r>
      <w:proofErr w:type="spellEnd"/>
      <w:r w:rsidRPr="00CC4995">
        <w:rPr>
          <w:color w:val="000000" w:themeColor="text1"/>
          <w:sz w:val="24"/>
          <w:szCs w:val="24"/>
        </w:rPr>
        <w:t xml:space="preserve"> </w:t>
      </w:r>
      <w:proofErr w:type="spellStart"/>
      <w:r w:rsidRPr="00CC4995">
        <w:rPr>
          <w:color w:val="000000" w:themeColor="text1"/>
          <w:sz w:val="24"/>
          <w:szCs w:val="24"/>
        </w:rPr>
        <w:t>semua</w:t>
      </w:r>
      <w:proofErr w:type="spellEnd"/>
      <w:r w:rsidRPr="00CC4995">
        <w:rPr>
          <w:color w:val="000000" w:themeColor="text1"/>
          <w:sz w:val="24"/>
          <w:szCs w:val="24"/>
        </w:rPr>
        <w:t xml:space="preserve"> negara </w:t>
      </w:r>
      <w:proofErr w:type="spellStart"/>
      <w:r w:rsidRPr="00CC4995">
        <w:rPr>
          <w:color w:val="000000" w:themeColor="text1"/>
          <w:sz w:val="24"/>
          <w:szCs w:val="24"/>
        </w:rPr>
        <w:t>dapat</w:t>
      </w:r>
      <w:proofErr w:type="spellEnd"/>
      <w:r w:rsidRPr="00CC4995">
        <w:rPr>
          <w:color w:val="000000" w:themeColor="text1"/>
          <w:sz w:val="24"/>
          <w:szCs w:val="24"/>
        </w:rPr>
        <w:t xml:space="preserve"> </w:t>
      </w:r>
      <w:proofErr w:type="spellStart"/>
      <w:r w:rsidRPr="00CC4995">
        <w:rPr>
          <w:color w:val="000000" w:themeColor="text1"/>
          <w:sz w:val="24"/>
          <w:szCs w:val="24"/>
        </w:rPr>
        <w:t>menghasilkan</w:t>
      </w:r>
      <w:proofErr w:type="spellEnd"/>
      <w:r w:rsidRPr="00CC4995">
        <w:rPr>
          <w:color w:val="000000" w:themeColor="text1"/>
          <w:sz w:val="24"/>
          <w:szCs w:val="24"/>
        </w:rPr>
        <w:t xml:space="preserve"> </w:t>
      </w:r>
      <w:proofErr w:type="spellStart"/>
      <w:r w:rsidRPr="00CC4995">
        <w:rPr>
          <w:color w:val="000000" w:themeColor="text1"/>
          <w:sz w:val="24"/>
          <w:szCs w:val="24"/>
        </w:rPr>
        <w:t>sendiri</w:t>
      </w:r>
      <w:proofErr w:type="spellEnd"/>
      <w:r w:rsidRPr="00CC4995">
        <w:rPr>
          <w:color w:val="000000" w:themeColor="text1"/>
          <w:sz w:val="24"/>
          <w:szCs w:val="24"/>
        </w:rPr>
        <w:t xml:space="preserve"> </w:t>
      </w:r>
      <w:proofErr w:type="spellStart"/>
      <w:r w:rsidRPr="00CC4995">
        <w:rPr>
          <w:color w:val="000000" w:themeColor="text1"/>
          <w:sz w:val="24"/>
          <w:szCs w:val="24"/>
        </w:rPr>
        <w:t>barang</w:t>
      </w:r>
      <w:proofErr w:type="spellEnd"/>
      <w:r w:rsidRPr="00CC4995">
        <w:rPr>
          <w:color w:val="000000" w:themeColor="text1"/>
          <w:sz w:val="24"/>
          <w:szCs w:val="24"/>
        </w:rPr>
        <w:t xml:space="preserve"> dan </w:t>
      </w:r>
      <w:proofErr w:type="spellStart"/>
      <w:r w:rsidRPr="00CC4995">
        <w:rPr>
          <w:color w:val="000000" w:themeColor="text1"/>
          <w:sz w:val="24"/>
          <w:szCs w:val="24"/>
        </w:rPr>
        <w:t>jasa</w:t>
      </w:r>
      <w:proofErr w:type="spellEnd"/>
      <w:r w:rsidRPr="00CC4995">
        <w:rPr>
          <w:color w:val="000000" w:themeColor="text1"/>
          <w:sz w:val="24"/>
          <w:szCs w:val="24"/>
        </w:rPr>
        <w:t xml:space="preserve"> </w:t>
      </w:r>
      <w:proofErr w:type="spellStart"/>
      <w:r w:rsidRPr="00CC4995">
        <w:rPr>
          <w:color w:val="000000" w:themeColor="text1"/>
          <w:sz w:val="24"/>
          <w:szCs w:val="24"/>
        </w:rPr>
        <w:t>untuk</w:t>
      </w:r>
      <w:proofErr w:type="spellEnd"/>
      <w:r w:rsidRPr="00CC4995">
        <w:rPr>
          <w:color w:val="000000" w:themeColor="text1"/>
          <w:sz w:val="24"/>
          <w:szCs w:val="24"/>
        </w:rPr>
        <w:t xml:space="preserve"> </w:t>
      </w:r>
      <w:proofErr w:type="spellStart"/>
      <w:r w:rsidRPr="00CC4995">
        <w:rPr>
          <w:color w:val="000000" w:themeColor="text1"/>
          <w:sz w:val="24"/>
          <w:szCs w:val="24"/>
        </w:rPr>
        <w:t>dirinya</w:t>
      </w:r>
      <w:proofErr w:type="spellEnd"/>
      <w:r w:rsidRPr="00CC4995">
        <w:rPr>
          <w:color w:val="000000" w:themeColor="text1"/>
          <w:sz w:val="24"/>
          <w:szCs w:val="24"/>
        </w:rPr>
        <w:t xml:space="preserve"> </w:t>
      </w:r>
      <w:proofErr w:type="spellStart"/>
      <w:r w:rsidRPr="00CC4995">
        <w:rPr>
          <w:color w:val="000000" w:themeColor="text1"/>
          <w:sz w:val="24"/>
          <w:szCs w:val="24"/>
        </w:rPr>
        <w:t>sendiri</w:t>
      </w:r>
      <w:proofErr w:type="spellEnd"/>
      <w:r w:rsidRPr="00CC4995">
        <w:rPr>
          <w:color w:val="000000" w:themeColor="text1"/>
          <w:sz w:val="24"/>
          <w:szCs w:val="24"/>
        </w:rPr>
        <w:t xml:space="preserve">, dan </w:t>
      </w:r>
      <w:proofErr w:type="spellStart"/>
      <w:r w:rsidRPr="00CC4995">
        <w:rPr>
          <w:color w:val="000000" w:themeColor="text1"/>
          <w:sz w:val="24"/>
          <w:szCs w:val="24"/>
        </w:rPr>
        <w:t>akan</w:t>
      </w:r>
      <w:proofErr w:type="spellEnd"/>
      <w:r w:rsidRPr="00CC4995">
        <w:rPr>
          <w:color w:val="000000" w:themeColor="text1"/>
          <w:sz w:val="24"/>
          <w:szCs w:val="24"/>
        </w:rPr>
        <w:t xml:space="preserve"> </w:t>
      </w:r>
      <w:proofErr w:type="spellStart"/>
      <w:r w:rsidRPr="00CC4995">
        <w:rPr>
          <w:color w:val="000000" w:themeColor="text1"/>
          <w:sz w:val="24"/>
          <w:szCs w:val="24"/>
        </w:rPr>
        <w:t>lebih</w:t>
      </w:r>
      <w:proofErr w:type="spellEnd"/>
      <w:r w:rsidRPr="00CC4995">
        <w:rPr>
          <w:color w:val="000000" w:themeColor="text1"/>
          <w:sz w:val="24"/>
          <w:szCs w:val="24"/>
        </w:rPr>
        <w:t xml:space="preserve"> </w:t>
      </w:r>
      <w:proofErr w:type="spellStart"/>
      <w:r w:rsidRPr="00CC4995">
        <w:rPr>
          <w:color w:val="000000" w:themeColor="text1"/>
          <w:sz w:val="24"/>
          <w:szCs w:val="24"/>
        </w:rPr>
        <w:t>baik</w:t>
      </w:r>
      <w:proofErr w:type="spellEnd"/>
      <w:r w:rsidRPr="00CC4995">
        <w:rPr>
          <w:color w:val="000000" w:themeColor="text1"/>
          <w:sz w:val="24"/>
          <w:szCs w:val="24"/>
        </w:rPr>
        <w:t xml:space="preserve"> </w:t>
      </w:r>
      <w:proofErr w:type="spellStart"/>
      <w:r w:rsidRPr="00CC4995">
        <w:rPr>
          <w:color w:val="000000" w:themeColor="text1"/>
          <w:sz w:val="24"/>
          <w:szCs w:val="24"/>
        </w:rPr>
        <w:t>jika</w:t>
      </w:r>
      <w:proofErr w:type="spellEnd"/>
      <w:r w:rsidRPr="00CC4995">
        <w:rPr>
          <w:color w:val="000000" w:themeColor="text1"/>
          <w:sz w:val="24"/>
          <w:szCs w:val="24"/>
        </w:rPr>
        <w:t xml:space="preserve"> </w:t>
      </w:r>
      <w:proofErr w:type="spellStart"/>
      <w:r w:rsidRPr="00CC4995">
        <w:rPr>
          <w:color w:val="000000" w:themeColor="text1"/>
          <w:sz w:val="24"/>
          <w:szCs w:val="24"/>
        </w:rPr>
        <w:t>mengimpor</w:t>
      </w:r>
      <w:proofErr w:type="spellEnd"/>
      <w:r w:rsidRPr="00CC4995">
        <w:rPr>
          <w:color w:val="000000" w:themeColor="text1"/>
          <w:sz w:val="24"/>
          <w:szCs w:val="24"/>
        </w:rPr>
        <w:t xml:space="preserve"> </w:t>
      </w:r>
      <w:proofErr w:type="spellStart"/>
      <w:r w:rsidRPr="00CC4995">
        <w:rPr>
          <w:color w:val="000000" w:themeColor="text1"/>
          <w:sz w:val="24"/>
          <w:szCs w:val="24"/>
        </w:rPr>
        <w:t>barang</w:t>
      </w:r>
      <w:proofErr w:type="spellEnd"/>
      <w:r w:rsidRPr="00CC4995">
        <w:rPr>
          <w:color w:val="000000" w:themeColor="text1"/>
          <w:sz w:val="24"/>
          <w:szCs w:val="24"/>
        </w:rPr>
        <w:t xml:space="preserve"> dan </w:t>
      </w:r>
      <w:proofErr w:type="spellStart"/>
      <w:r w:rsidRPr="00CC4995">
        <w:rPr>
          <w:color w:val="000000" w:themeColor="text1"/>
          <w:sz w:val="24"/>
          <w:szCs w:val="24"/>
        </w:rPr>
        <w:t>jasa</w:t>
      </w:r>
      <w:proofErr w:type="spellEnd"/>
      <w:r w:rsidRPr="00CC4995">
        <w:rPr>
          <w:color w:val="000000" w:themeColor="text1"/>
          <w:sz w:val="24"/>
          <w:szCs w:val="24"/>
        </w:rPr>
        <w:t xml:space="preserve"> </w:t>
      </w:r>
      <w:proofErr w:type="spellStart"/>
      <w:r w:rsidRPr="00CC4995">
        <w:rPr>
          <w:color w:val="000000" w:themeColor="text1"/>
          <w:sz w:val="24"/>
          <w:szCs w:val="24"/>
        </w:rPr>
        <w:t>dari</w:t>
      </w:r>
      <w:proofErr w:type="spellEnd"/>
      <w:r w:rsidRPr="00CC4995">
        <w:rPr>
          <w:color w:val="000000" w:themeColor="text1"/>
          <w:sz w:val="24"/>
          <w:szCs w:val="24"/>
        </w:rPr>
        <w:t xml:space="preserve"> negara lain yang </w:t>
      </w:r>
      <w:proofErr w:type="spellStart"/>
      <w:r w:rsidRPr="00CC4995">
        <w:rPr>
          <w:color w:val="000000" w:themeColor="text1"/>
          <w:sz w:val="24"/>
          <w:szCs w:val="24"/>
        </w:rPr>
        <w:t>lebih</w:t>
      </w:r>
      <w:proofErr w:type="spellEnd"/>
      <w:r w:rsidRPr="00CC4995">
        <w:rPr>
          <w:color w:val="000000" w:themeColor="text1"/>
          <w:sz w:val="24"/>
          <w:szCs w:val="24"/>
        </w:rPr>
        <w:t xml:space="preserve"> </w:t>
      </w:r>
      <w:proofErr w:type="spellStart"/>
      <w:r w:rsidRPr="00CC4995">
        <w:rPr>
          <w:color w:val="000000" w:themeColor="text1"/>
          <w:sz w:val="24"/>
          <w:szCs w:val="24"/>
        </w:rPr>
        <w:t>murah</w:t>
      </w:r>
      <w:proofErr w:type="spellEnd"/>
      <w:r w:rsidRPr="00CC4995">
        <w:rPr>
          <w:color w:val="000000" w:themeColor="text1"/>
          <w:sz w:val="24"/>
          <w:szCs w:val="24"/>
        </w:rPr>
        <w:t xml:space="preserve"> </w:t>
      </w:r>
      <w:proofErr w:type="spellStart"/>
      <w:r w:rsidRPr="00CC4995">
        <w:rPr>
          <w:color w:val="000000" w:themeColor="text1"/>
          <w:sz w:val="24"/>
          <w:szCs w:val="24"/>
        </w:rPr>
        <w:t>karena</w:t>
      </w:r>
      <w:proofErr w:type="spellEnd"/>
      <w:r w:rsidRPr="00CC4995">
        <w:rPr>
          <w:color w:val="000000" w:themeColor="text1"/>
          <w:sz w:val="24"/>
          <w:szCs w:val="24"/>
        </w:rPr>
        <w:t xml:space="preserve"> </w:t>
      </w:r>
      <w:proofErr w:type="spellStart"/>
      <w:r w:rsidRPr="00CC4995">
        <w:rPr>
          <w:color w:val="000000" w:themeColor="text1"/>
          <w:sz w:val="24"/>
          <w:szCs w:val="24"/>
        </w:rPr>
        <w:t>diproduksi</w:t>
      </w:r>
      <w:proofErr w:type="spellEnd"/>
      <w:r w:rsidRPr="00CC4995">
        <w:rPr>
          <w:color w:val="000000" w:themeColor="text1"/>
          <w:sz w:val="24"/>
          <w:szCs w:val="24"/>
        </w:rPr>
        <w:t xml:space="preserve"> </w:t>
      </w:r>
      <w:proofErr w:type="spellStart"/>
      <w:r w:rsidRPr="00CC4995">
        <w:rPr>
          <w:color w:val="000000" w:themeColor="text1"/>
          <w:sz w:val="24"/>
          <w:szCs w:val="24"/>
        </w:rPr>
        <w:t>lebih</w:t>
      </w:r>
      <w:proofErr w:type="spellEnd"/>
      <w:r w:rsidRPr="00CC4995">
        <w:rPr>
          <w:color w:val="000000" w:themeColor="text1"/>
          <w:sz w:val="24"/>
          <w:szCs w:val="24"/>
        </w:rPr>
        <w:t xml:space="preserve"> </w:t>
      </w:r>
      <w:proofErr w:type="spellStart"/>
      <w:r w:rsidRPr="00CC4995">
        <w:rPr>
          <w:color w:val="000000" w:themeColor="text1"/>
          <w:sz w:val="24"/>
          <w:szCs w:val="24"/>
        </w:rPr>
        <w:t>efisien</w:t>
      </w:r>
      <w:proofErr w:type="spellEnd"/>
      <w:r w:rsidRPr="00CC4995">
        <w:rPr>
          <w:color w:val="000000" w:themeColor="text1"/>
          <w:sz w:val="24"/>
          <w:szCs w:val="24"/>
        </w:rPr>
        <w:t xml:space="preserve">. </w:t>
      </w:r>
      <w:proofErr w:type="spellStart"/>
      <w:r w:rsidRPr="00CC4995">
        <w:rPr>
          <w:color w:val="000000" w:themeColor="text1"/>
          <w:sz w:val="24"/>
          <w:szCs w:val="24"/>
        </w:rPr>
        <w:t>Sebaliknya</w:t>
      </w:r>
      <w:proofErr w:type="spellEnd"/>
      <w:r w:rsidRPr="00CC4995">
        <w:rPr>
          <w:color w:val="000000" w:themeColor="text1"/>
          <w:sz w:val="24"/>
          <w:szCs w:val="24"/>
        </w:rPr>
        <w:t xml:space="preserve"> negara </w:t>
      </w:r>
      <w:proofErr w:type="spellStart"/>
      <w:r w:rsidRPr="00CC4995">
        <w:rPr>
          <w:color w:val="000000" w:themeColor="text1"/>
          <w:sz w:val="24"/>
          <w:szCs w:val="24"/>
        </w:rPr>
        <w:t>akan</w:t>
      </w:r>
      <w:proofErr w:type="spellEnd"/>
      <w:r w:rsidRPr="00CC4995">
        <w:rPr>
          <w:color w:val="000000" w:themeColor="text1"/>
          <w:sz w:val="24"/>
          <w:szCs w:val="24"/>
        </w:rPr>
        <w:t xml:space="preserve"> </w:t>
      </w:r>
      <w:proofErr w:type="spellStart"/>
      <w:r w:rsidRPr="00CC4995">
        <w:rPr>
          <w:color w:val="000000" w:themeColor="text1"/>
          <w:sz w:val="24"/>
          <w:szCs w:val="24"/>
        </w:rPr>
        <w:t>memiliki</w:t>
      </w:r>
      <w:proofErr w:type="spellEnd"/>
      <w:r w:rsidRPr="00CC4995">
        <w:rPr>
          <w:color w:val="000000" w:themeColor="text1"/>
          <w:sz w:val="24"/>
          <w:szCs w:val="24"/>
        </w:rPr>
        <w:t xml:space="preserve"> </w:t>
      </w:r>
      <w:proofErr w:type="spellStart"/>
      <w:r w:rsidRPr="00CC4995">
        <w:rPr>
          <w:color w:val="000000" w:themeColor="text1"/>
          <w:sz w:val="24"/>
          <w:szCs w:val="24"/>
        </w:rPr>
        <w:t>nilai</w:t>
      </w:r>
      <w:proofErr w:type="spellEnd"/>
      <w:r w:rsidRPr="00CC4995">
        <w:rPr>
          <w:color w:val="000000" w:themeColor="text1"/>
          <w:sz w:val="24"/>
          <w:szCs w:val="24"/>
        </w:rPr>
        <w:t xml:space="preserve"> </w:t>
      </w:r>
      <w:proofErr w:type="spellStart"/>
      <w:r w:rsidRPr="00CC4995">
        <w:rPr>
          <w:color w:val="000000" w:themeColor="text1"/>
          <w:sz w:val="24"/>
          <w:szCs w:val="24"/>
        </w:rPr>
        <w:t>tambah</w:t>
      </w:r>
      <w:proofErr w:type="spellEnd"/>
      <w:r w:rsidRPr="00CC4995">
        <w:rPr>
          <w:color w:val="000000" w:themeColor="text1"/>
          <w:sz w:val="24"/>
          <w:szCs w:val="24"/>
        </w:rPr>
        <w:t xml:space="preserve"> </w:t>
      </w:r>
      <w:proofErr w:type="spellStart"/>
      <w:r w:rsidRPr="00CC4995">
        <w:rPr>
          <w:color w:val="000000" w:themeColor="text1"/>
          <w:sz w:val="24"/>
          <w:szCs w:val="24"/>
        </w:rPr>
        <w:t>jika</w:t>
      </w:r>
      <w:proofErr w:type="spellEnd"/>
      <w:r w:rsidRPr="00CC4995">
        <w:rPr>
          <w:color w:val="000000" w:themeColor="text1"/>
          <w:sz w:val="24"/>
          <w:szCs w:val="24"/>
        </w:rPr>
        <w:t xml:space="preserve"> </w:t>
      </w:r>
      <w:proofErr w:type="spellStart"/>
      <w:r w:rsidRPr="00CC4995">
        <w:rPr>
          <w:color w:val="000000" w:themeColor="text1"/>
          <w:sz w:val="24"/>
          <w:szCs w:val="24"/>
        </w:rPr>
        <w:t>mengekspor</w:t>
      </w:r>
      <w:proofErr w:type="spellEnd"/>
      <w:r w:rsidRPr="00CC4995">
        <w:rPr>
          <w:color w:val="000000" w:themeColor="text1"/>
          <w:sz w:val="24"/>
          <w:szCs w:val="24"/>
        </w:rPr>
        <w:t xml:space="preserve"> </w:t>
      </w:r>
      <w:proofErr w:type="spellStart"/>
      <w:r w:rsidRPr="00CC4995">
        <w:rPr>
          <w:color w:val="000000" w:themeColor="text1"/>
          <w:sz w:val="24"/>
          <w:szCs w:val="24"/>
        </w:rPr>
        <w:t>barang</w:t>
      </w:r>
      <w:proofErr w:type="spellEnd"/>
      <w:r w:rsidRPr="00CC4995">
        <w:rPr>
          <w:color w:val="000000" w:themeColor="text1"/>
          <w:sz w:val="24"/>
          <w:szCs w:val="24"/>
        </w:rPr>
        <w:t xml:space="preserve"> dan </w:t>
      </w:r>
      <w:proofErr w:type="spellStart"/>
      <w:r w:rsidRPr="00CC4995">
        <w:rPr>
          <w:color w:val="000000" w:themeColor="text1"/>
          <w:sz w:val="24"/>
          <w:szCs w:val="24"/>
        </w:rPr>
        <w:t>jasa</w:t>
      </w:r>
      <w:proofErr w:type="spellEnd"/>
      <w:r w:rsidRPr="00CC4995">
        <w:rPr>
          <w:color w:val="000000" w:themeColor="text1"/>
          <w:sz w:val="24"/>
          <w:szCs w:val="24"/>
        </w:rPr>
        <w:t xml:space="preserve"> yang </w:t>
      </w:r>
      <w:proofErr w:type="spellStart"/>
      <w:r w:rsidRPr="00CC4995">
        <w:rPr>
          <w:color w:val="000000" w:themeColor="text1"/>
          <w:sz w:val="24"/>
          <w:szCs w:val="24"/>
        </w:rPr>
        <w:t>bisa</w:t>
      </w:r>
      <w:proofErr w:type="spellEnd"/>
      <w:r w:rsidRPr="00CC4995">
        <w:rPr>
          <w:color w:val="000000" w:themeColor="text1"/>
          <w:sz w:val="24"/>
          <w:szCs w:val="24"/>
        </w:rPr>
        <w:t xml:space="preserve"> </w:t>
      </w:r>
      <w:proofErr w:type="spellStart"/>
      <w:r w:rsidRPr="00CC4995">
        <w:rPr>
          <w:color w:val="000000" w:themeColor="text1"/>
          <w:sz w:val="24"/>
          <w:szCs w:val="24"/>
        </w:rPr>
        <w:t>mereka</w:t>
      </w:r>
      <w:proofErr w:type="spellEnd"/>
      <w:r w:rsidRPr="00CC4995">
        <w:rPr>
          <w:color w:val="000000" w:themeColor="text1"/>
          <w:sz w:val="24"/>
          <w:szCs w:val="24"/>
          <w:lang w:val="id-ID"/>
        </w:rPr>
        <w:t xml:space="preserve"> </w:t>
      </w:r>
      <w:proofErr w:type="spellStart"/>
      <w:r w:rsidRPr="00CC4995">
        <w:rPr>
          <w:color w:val="000000" w:themeColor="text1"/>
          <w:sz w:val="24"/>
          <w:szCs w:val="24"/>
        </w:rPr>
        <w:t>produksi</w:t>
      </w:r>
      <w:proofErr w:type="spellEnd"/>
      <w:r w:rsidRPr="00CC4995">
        <w:rPr>
          <w:color w:val="000000" w:themeColor="text1"/>
          <w:sz w:val="24"/>
          <w:szCs w:val="24"/>
        </w:rPr>
        <w:t xml:space="preserve"> </w:t>
      </w:r>
      <w:proofErr w:type="spellStart"/>
      <w:r w:rsidRPr="00CC4995">
        <w:rPr>
          <w:color w:val="000000" w:themeColor="text1"/>
          <w:sz w:val="24"/>
          <w:szCs w:val="24"/>
        </w:rPr>
        <w:t>secara</w:t>
      </w:r>
      <w:proofErr w:type="spellEnd"/>
      <w:r w:rsidRPr="00CC4995">
        <w:rPr>
          <w:color w:val="000000" w:themeColor="text1"/>
          <w:sz w:val="24"/>
          <w:szCs w:val="24"/>
        </w:rPr>
        <w:t xml:space="preserve"> </w:t>
      </w:r>
      <w:proofErr w:type="spellStart"/>
      <w:r w:rsidRPr="00CC4995">
        <w:rPr>
          <w:color w:val="000000" w:themeColor="text1"/>
          <w:sz w:val="24"/>
          <w:szCs w:val="24"/>
        </w:rPr>
        <w:t>efisien</w:t>
      </w:r>
      <w:proofErr w:type="spellEnd"/>
      <w:r w:rsidRPr="00CC4995">
        <w:rPr>
          <w:color w:val="000000" w:themeColor="text1"/>
          <w:sz w:val="24"/>
          <w:szCs w:val="24"/>
        </w:rPr>
        <w:t xml:space="preserve">. </w:t>
      </w:r>
    </w:p>
    <w:p w14:paraId="4F7FC1E0" w14:textId="77777777" w:rsidR="00631380" w:rsidRPr="00CC4995" w:rsidRDefault="00631380" w:rsidP="00631380">
      <w:pPr>
        <w:ind w:firstLine="567"/>
        <w:jc w:val="both"/>
        <w:rPr>
          <w:color w:val="000000" w:themeColor="text1"/>
          <w:sz w:val="24"/>
          <w:szCs w:val="24"/>
        </w:rPr>
      </w:pPr>
      <w:r w:rsidRPr="00CC4995">
        <w:rPr>
          <w:color w:val="000000" w:themeColor="text1"/>
          <w:sz w:val="24"/>
          <w:szCs w:val="24"/>
          <w:lang w:val="id-ID"/>
        </w:rPr>
        <w:t>Perdagangan lintas negara terdapat kelemahan dan kerugian diantaranya pada p</w:t>
      </w:r>
      <w:proofErr w:type="spellStart"/>
      <w:r w:rsidRPr="00CC4995">
        <w:rPr>
          <w:color w:val="000000" w:themeColor="text1"/>
          <w:sz w:val="24"/>
          <w:szCs w:val="24"/>
        </w:rPr>
        <w:t>rodusen</w:t>
      </w:r>
      <w:proofErr w:type="spellEnd"/>
      <w:r w:rsidRPr="00CC4995">
        <w:rPr>
          <w:color w:val="000000" w:themeColor="text1"/>
          <w:sz w:val="24"/>
          <w:szCs w:val="24"/>
        </w:rPr>
        <w:t xml:space="preserve"> </w:t>
      </w:r>
      <w:proofErr w:type="spellStart"/>
      <w:r w:rsidRPr="00CC4995">
        <w:rPr>
          <w:color w:val="000000" w:themeColor="text1"/>
          <w:sz w:val="24"/>
          <w:szCs w:val="24"/>
        </w:rPr>
        <w:t>lokal</w:t>
      </w:r>
      <w:proofErr w:type="spellEnd"/>
      <w:r w:rsidRPr="00CC4995">
        <w:rPr>
          <w:color w:val="000000" w:themeColor="text1"/>
          <w:sz w:val="24"/>
          <w:szCs w:val="24"/>
        </w:rPr>
        <w:t xml:space="preserve"> </w:t>
      </w:r>
      <w:r w:rsidRPr="00CC4995">
        <w:rPr>
          <w:color w:val="000000" w:themeColor="text1"/>
          <w:sz w:val="24"/>
          <w:szCs w:val="24"/>
          <w:lang w:val="id-ID"/>
        </w:rPr>
        <w:t>dengan adanya</w:t>
      </w:r>
      <w:r w:rsidRPr="00CC4995">
        <w:rPr>
          <w:color w:val="000000" w:themeColor="text1"/>
          <w:sz w:val="24"/>
          <w:szCs w:val="24"/>
        </w:rPr>
        <w:t xml:space="preserve"> </w:t>
      </w:r>
      <w:proofErr w:type="spellStart"/>
      <w:r w:rsidRPr="00CC4995">
        <w:rPr>
          <w:color w:val="000000" w:themeColor="text1"/>
          <w:sz w:val="24"/>
          <w:szCs w:val="24"/>
        </w:rPr>
        <w:t>kebijakan</w:t>
      </w:r>
      <w:proofErr w:type="spellEnd"/>
      <w:r w:rsidRPr="00CC4995">
        <w:rPr>
          <w:color w:val="000000" w:themeColor="text1"/>
          <w:sz w:val="24"/>
          <w:szCs w:val="24"/>
        </w:rPr>
        <w:t xml:space="preserve"> </w:t>
      </w:r>
      <w:proofErr w:type="spellStart"/>
      <w:r w:rsidRPr="00CC4995">
        <w:rPr>
          <w:color w:val="000000" w:themeColor="text1"/>
          <w:sz w:val="24"/>
          <w:szCs w:val="24"/>
        </w:rPr>
        <w:t>perdagangan</w:t>
      </w:r>
      <w:proofErr w:type="spellEnd"/>
      <w:r w:rsidRPr="00CC4995">
        <w:rPr>
          <w:color w:val="000000" w:themeColor="text1"/>
          <w:sz w:val="24"/>
          <w:szCs w:val="24"/>
        </w:rPr>
        <w:t xml:space="preserve"> yang </w:t>
      </w:r>
      <w:proofErr w:type="spellStart"/>
      <w:r w:rsidRPr="00CC4995">
        <w:rPr>
          <w:color w:val="000000" w:themeColor="text1"/>
          <w:sz w:val="24"/>
          <w:szCs w:val="24"/>
        </w:rPr>
        <w:t>lebih</w:t>
      </w:r>
      <w:proofErr w:type="spellEnd"/>
      <w:r w:rsidRPr="00CC4995">
        <w:rPr>
          <w:color w:val="000000" w:themeColor="text1"/>
          <w:sz w:val="24"/>
          <w:szCs w:val="24"/>
        </w:rPr>
        <w:t xml:space="preserve"> </w:t>
      </w:r>
      <w:proofErr w:type="spellStart"/>
      <w:r w:rsidRPr="00CC4995">
        <w:rPr>
          <w:color w:val="000000" w:themeColor="text1"/>
          <w:sz w:val="24"/>
          <w:szCs w:val="24"/>
        </w:rPr>
        <w:t>terbuka</w:t>
      </w:r>
      <w:proofErr w:type="spellEnd"/>
      <w:r w:rsidRPr="00CC4995">
        <w:rPr>
          <w:color w:val="000000" w:themeColor="text1"/>
          <w:sz w:val="24"/>
          <w:szCs w:val="24"/>
        </w:rPr>
        <w:t xml:space="preserve">. Ada </w:t>
      </w:r>
      <w:proofErr w:type="spellStart"/>
      <w:r w:rsidRPr="00CC4995">
        <w:rPr>
          <w:color w:val="000000" w:themeColor="text1"/>
          <w:sz w:val="24"/>
          <w:szCs w:val="24"/>
        </w:rPr>
        <w:t>banyak</w:t>
      </w:r>
      <w:proofErr w:type="spellEnd"/>
      <w:r w:rsidRPr="00CC4995">
        <w:rPr>
          <w:color w:val="000000" w:themeColor="text1"/>
          <w:sz w:val="24"/>
          <w:szCs w:val="24"/>
        </w:rPr>
        <w:t xml:space="preserve"> </w:t>
      </w:r>
      <w:proofErr w:type="spellStart"/>
      <w:r w:rsidRPr="00CC4995">
        <w:rPr>
          <w:color w:val="000000" w:themeColor="text1"/>
          <w:sz w:val="24"/>
          <w:szCs w:val="24"/>
        </w:rPr>
        <w:t>kasus</w:t>
      </w:r>
      <w:proofErr w:type="spellEnd"/>
      <w:r w:rsidRPr="00CC4995">
        <w:rPr>
          <w:color w:val="000000" w:themeColor="text1"/>
          <w:sz w:val="24"/>
          <w:szCs w:val="24"/>
        </w:rPr>
        <w:t xml:space="preserve"> </w:t>
      </w:r>
      <w:proofErr w:type="spellStart"/>
      <w:r w:rsidRPr="00CC4995">
        <w:rPr>
          <w:color w:val="000000" w:themeColor="text1"/>
          <w:sz w:val="24"/>
          <w:szCs w:val="24"/>
        </w:rPr>
        <w:t>dimana</w:t>
      </w:r>
      <w:proofErr w:type="spellEnd"/>
      <w:r w:rsidRPr="00CC4995">
        <w:rPr>
          <w:color w:val="000000" w:themeColor="text1"/>
          <w:sz w:val="24"/>
          <w:szCs w:val="24"/>
        </w:rPr>
        <w:t xml:space="preserve"> </w:t>
      </w:r>
      <w:proofErr w:type="spellStart"/>
      <w:r w:rsidRPr="00CC4995">
        <w:rPr>
          <w:color w:val="000000" w:themeColor="text1"/>
          <w:sz w:val="24"/>
          <w:szCs w:val="24"/>
        </w:rPr>
        <w:t>pemerintah</w:t>
      </w:r>
      <w:proofErr w:type="spellEnd"/>
      <w:r w:rsidRPr="00CC4995">
        <w:rPr>
          <w:color w:val="000000" w:themeColor="text1"/>
          <w:sz w:val="24"/>
          <w:szCs w:val="24"/>
        </w:rPr>
        <w:t xml:space="preserve"> </w:t>
      </w:r>
      <w:proofErr w:type="spellStart"/>
      <w:r w:rsidRPr="00CC4995">
        <w:rPr>
          <w:color w:val="000000" w:themeColor="text1"/>
          <w:sz w:val="24"/>
          <w:szCs w:val="24"/>
        </w:rPr>
        <w:t>membuka</w:t>
      </w:r>
      <w:proofErr w:type="spellEnd"/>
      <w:r w:rsidRPr="00CC4995">
        <w:rPr>
          <w:color w:val="000000" w:themeColor="text1"/>
          <w:sz w:val="24"/>
          <w:szCs w:val="24"/>
        </w:rPr>
        <w:t xml:space="preserve"> </w:t>
      </w:r>
      <w:proofErr w:type="spellStart"/>
      <w:r w:rsidRPr="00CC4995">
        <w:rPr>
          <w:color w:val="000000" w:themeColor="text1"/>
          <w:sz w:val="24"/>
          <w:szCs w:val="24"/>
        </w:rPr>
        <w:t>impor</w:t>
      </w:r>
      <w:proofErr w:type="spellEnd"/>
      <w:r w:rsidRPr="00CC4995">
        <w:rPr>
          <w:color w:val="000000" w:themeColor="text1"/>
          <w:sz w:val="24"/>
          <w:szCs w:val="24"/>
        </w:rPr>
        <w:t xml:space="preserve"> </w:t>
      </w:r>
      <w:proofErr w:type="spellStart"/>
      <w:r w:rsidRPr="00CC4995">
        <w:rPr>
          <w:color w:val="000000" w:themeColor="text1"/>
          <w:sz w:val="24"/>
          <w:szCs w:val="24"/>
        </w:rPr>
        <w:t>secara</w:t>
      </w:r>
      <w:proofErr w:type="spellEnd"/>
      <w:r w:rsidRPr="00CC4995">
        <w:rPr>
          <w:color w:val="000000" w:themeColor="text1"/>
          <w:sz w:val="24"/>
          <w:szCs w:val="24"/>
        </w:rPr>
        <w:t xml:space="preserve"> </w:t>
      </w:r>
      <w:proofErr w:type="spellStart"/>
      <w:r w:rsidRPr="00CC4995">
        <w:rPr>
          <w:color w:val="000000" w:themeColor="text1"/>
          <w:sz w:val="24"/>
          <w:szCs w:val="24"/>
        </w:rPr>
        <w:t>tidak</w:t>
      </w:r>
      <w:proofErr w:type="spellEnd"/>
      <w:r w:rsidRPr="00CC4995">
        <w:rPr>
          <w:color w:val="000000" w:themeColor="text1"/>
          <w:sz w:val="24"/>
          <w:szCs w:val="24"/>
        </w:rPr>
        <w:t xml:space="preserve"> </w:t>
      </w:r>
      <w:proofErr w:type="spellStart"/>
      <w:r w:rsidRPr="00CC4995">
        <w:rPr>
          <w:color w:val="000000" w:themeColor="text1"/>
          <w:sz w:val="24"/>
          <w:szCs w:val="24"/>
        </w:rPr>
        <w:t>terkontrol</w:t>
      </w:r>
      <w:proofErr w:type="spellEnd"/>
      <w:r w:rsidRPr="00CC4995">
        <w:rPr>
          <w:color w:val="000000" w:themeColor="text1"/>
          <w:sz w:val="24"/>
          <w:szCs w:val="24"/>
        </w:rPr>
        <w:t xml:space="preserve"> </w:t>
      </w:r>
      <w:proofErr w:type="spellStart"/>
      <w:r w:rsidRPr="00CC4995">
        <w:rPr>
          <w:color w:val="000000" w:themeColor="text1"/>
          <w:sz w:val="24"/>
          <w:szCs w:val="24"/>
        </w:rPr>
        <w:t>sehingga</w:t>
      </w:r>
      <w:proofErr w:type="spellEnd"/>
      <w:r w:rsidRPr="00CC4995">
        <w:rPr>
          <w:color w:val="000000" w:themeColor="text1"/>
          <w:sz w:val="24"/>
          <w:szCs w:val="24"/>
        </w:rPr>
        <w:t xml:space="preserve"> </w:t>
      </w:r>
      <w:proofErr w:type="spellStart"/>
      <w:r w:rsidRPr="00CC4995">
        <w:rPr>
          <w:color w:val="000000" w:themeColor="text1"/>
          <w:sz w:val="24"/>
          <w:szCs w:val="24"/>
        </w:rPr>
        <w:t>barang</w:t>
      </w:r>
      <w:proofErr w:type="spellEnd"/>
      <w:r w:rsidRPr="00CC4995">
        <w:rPr>
          <w:color w:val="000000" w:themeColor="text1"/>
          <w:sz w:val="24"/>
          <w:szCs w:val="24"/>
        </w:rPr>
        <w:t xml:space="preserve"> </w:t>
      </w:r>
      <w:proofErr w:type="spellStart"/>
      <w:r w:rsidRPr="00CC4995">
        <w:rPr>
          <w:color w:val="000000" w:themeColor="text1"/>
          <w:sz w:val="24"/>
          <w:szCs w:val="24"/>
        </w:rPr>
        <w:t>impor</w:t>
      </w:r>
      <w:proofErr w:type="spellEnd"/>
      <w:r w:rsidRPr="00CC4995">
        <w:rPr>
          <w:color w:val="000000" w:themeColor="text1"/>
          <w:sz w:val="24"/>
          <w:szCs w:val="24"/>
        </w:rPr>
        <w:t xml:space="preserve"> </w:t>
      </w:r>
      <w:proofErr w:type="spellStart"/>
      <w:r w:rsidRPr="00CC4995">
        <w:rPr>
          <w:color w:val="000000" w:themeColor="text1"/>
          <w:sz w:val="24"/>
          <w:szCs w:val="24"/>
        </w:rPr>
        <w:t>bersaing</w:t>
      </w:r>
      <w:proofErr w:type="spellEnd"/>
      <w:r w:rsidRPr="00CC4995">
        <w:rPr>
          <w:color w:val="000000" w:themeColor="text1"/>
          <w:sz w:val="24"/>
          <w:szCs w:val="24"/>
        </w:rPr>
        <w:t xml:space="preserve"> </w:t>
      </w:r>
      <w:proofErr w:type="spellStart"/>
      <w:r w:rsidRPr="00CC4995">
        <w:rPr>
          <w:color w:val="000000" w:themeColor="text1"/>
          <w:sz w:val="24"/>
          <w:szCs w:val="24"/>
        </w:rPr>
        <w:t>bebas</w:t>
      </w:r>
      <w:proofErr w:type="spellEnd"/>
      <w:r w:rsidRPr="00CC4995">
        <w:rPr>
          <w:color w:val="000000" w:themeColor="text1"/>
          <w:sz w:val="24"/>
          <w:szCs w:val="24"/>
        </w:rPr>
        <w:t xml:space="preserve"> </w:t>
      </w:r>
      <w:proofErr w:type="spellStart"/>
      <w:r w:rsidRPr="00CC4995">
        <w:rPr>
          <w:color w:val="000000" w:themeColor="text1"/>
          <w:sz w:val="24"/>
          <w:szCs w:val="24"/>
        </w:rPr>
        <w:lastRenderedPageBreak/>
        <w:t>dengan</w:t>
      </w:r>
      <w:proofErr w:type="spellEnd"/>
      <w:r w:rsidRPr="00CC4995">
        <w:rPr>
          <w:color w:val="000000" w:themeColor="text1"/>
          <w:sz w:val="24"/>
          <w:szCs w:val="24"/>
        </w:rPr>
        <w:t xml:space="preserve"> </w:t>
      </w:r>
      <w:proofErr w:type="spellStart"/>
      <w:r w:rsidRPr="00CC4995">
        <w:rPr>
          <w:color w:val="000000" w:themeColor="text1"/>
          <w:sz w:val="24"/>
          <w:szCs w:val="24"/>
        </w:rPr>
        <w:t>produk</w:t>
      </w:r>
      <w:proofErr w:type="spellEnd"/>
      <w:r w:rsidRPr="00CC4995">
        <w:rPr>
          <w:color w:val="000000" w:themeColor="text1"/>
          <w:sz w:val="24"/>
          <w:szCs w:val="24"/>
        </w:rPr>
        <w:t xml:space="preserve"> </w:t>
      </w:r>
      <w:proofErr w:type="spellStart"/>
      <w:r w:rsidRPr="00CC4995">
        <w:rPr>
          <w:color w:val="000000" w:themeColor="text1"/>
          <w:sz w:val="24"/>
          <w:szCs w:val="24"/>
        </w:rPr>
        <w:t>lokal</w:t>
      </w:r>
      <w:proofErr w:type="spellEnd"/>
      <w:r w:rsidRPr="00CC4995">
        <w:rPr>
          <w:color w:val="000000" w:themeColor="text1"/>
          <w:sz w:val="24"/>
          <w:szCs w:val="24"/>
        </w:rPr>
        <w:t xml:space="preserve">. </w:t>
      </w:r>
      <w:r w:rsidRPr="00CC4995">
        <w:rPr>
          <w:color w:val="000000" w:themeColor="text1"/>
          <w:sz w:val="24"/>
          <w:szCs w:val="24"/>
          <w:lang w:val="id-ID"/>
        </w:rPr>
        <w:t xml:space="preserve"> </w:t>
      </w:r>
      <w:r w:rsidRPr="00CC4995">
        <w:rPr>
          <w:color w:val="000000" w:themeColor="text1"/>
          <w:sz w:val="24"/>
          <w:szCs w:val="24"/>
        </w:rPr>
        <w:t xml:space="preserve">Negara </w:t>
      </w:r>
      <w:proofErr w:type="spellStart"/>
      <w:r w:rsidRPr="00CC4995">
        <w:rPr>
          <w:color w:val="000000" w:themeColor="text1"/>
          <w:sz w:val="24"/>
          <w:szCs w:val="24"/>
        </w:rPr>
        <w:t>membiarkan</w:t>
      </w:r>
      <w:proofErr w:type="spellEnd"/>
      <w:r w:rsidRPr="00CC4995">
        <w:rPr>
          <w:color w:val="000000" w:themeColor="text1"/>
          <w:sz w:val="24"/>
          <w:szCs w:val="24"/>
        </w:rPr>
        <w:t xml:space="preserve"> </w:t>
      </w:r>
      <w:proofErr w:type="spellStart"/>
      <w:r w:rsidRPr="00CC4995">
        <w:rPr>
          <w:color w:val="000000" w:themeColor="text1"/>
          <w:sz w:val="24"/>
          <w:szCs w:val="24"/>
        </w:rPr>
        <w:t>produk</w:t>
      </w:r>
      <w:proofErr w:type="spellEnd"/>
      <w:r w:rsidRPr="00CC4995">
        <w:rPr>
          <w:color w:val="000000" w:themeColor="text1"/>
          <w:sz w:val="24"/>
          <w:szCs w:val="24"/>
        </w:rPr>
        <w:t xml:space="preserve"> </w:t>
      </w:r>
      <w:proofErr w:type="spellStart"/>
      <w:r w:rsidRPr="00CC4995">
        <w:rPr>
          <w:color w:val="000000" w:themeColor="text1"/>
          <w:sz w:val="24"/>
          <w:szCs w:val="24"/>
        </w:rPr>
        <w:t>impor</w:t>
      </w:r>
      <w:proofErr w:type="spellEnd"/>
      <w:r w:rsidRPr="00CC4995">
        <w:rPr>
          <w:color w:val="000000" w:themeColor="text1"/>
          <w:sz w:val="24"/>
          <w:szCs w:val="24"/>
        </w:rPr>
        <w:t xml:space="preserve"> </w:t>
      </w:r>
      <w:proofErr w:type="spellStart"/>
      <w:r w:rsidRPr="00CC4995">
        <w:rPr>
          <w:color w:val="000000" w:themeColor="text1"/>
          <w:sz w:val="24"/>
          <w:szCs w:val="24"/>
        </w:rPr>
        <w:t>masuk</w:t>
      </w:r>
      <w:proofErr w:type="spellEnd"/>
      <w:r w:rsidRPr="00CC4995">
        <w:rPr>
          <w:color w:val="000000" w:themeColor="text1"/>
          <w:sz w:val="24"/>
          <w:szCs w:val="24"/>
        </w:rPr>
        <w:t xml:space="preserve"> </w:t>
      </w:r>
      <w:proofErr w:type="spellStart"/>
      <w:r w:rsidRPr="00CC4995">
        <w:rPr>
          <w:color w:val="000000" w:themeColor="text1"/>
          <w:sz w:val="24"/>
          <w:szCs w:val="24"/>
        </w:rPr>
        <w:t>secara</w:t>
      </w:r>
      <w:proofErr w:type="spellEnd"/>
      <w:r w:rsidRPr="00CC4995">
        <w:rPr>
          <w:color w:val="000000" w:themeColor="text1"/>
          <w:sz w:val="24"/>
          <w:szCs w:val="24"/>
        </w:rPr>
        <w:t xml:space="preserve"> </w:t>
      </w:r>
      <w:proofErr w:type="spellStart"/>
      <w:r w:rsidRPr="00CC4995">
        <w:rPr>
          <w:color w:val="000000" w:themeColor="text1"/>
          <w:sz w:val="24"/>
          <w:szCs w:val="24"/>
        </w:rPr>
        <w:t>bebas</w:t>
      </w:r>
      <w:proofErr w:type="spellEnd"/>
      <w:r w:rsidRPr="00CC4995">
        <w:rPr>
          <w:color w:val="000000" w:themeColor="text1"/>
          <w:sz w:val="24"/>
          <w:szCs w:val="24"/>
        </w:rPr>
        <w:t xml:space="preserve"> </w:t>
      </w:r>
      <w:proofErr w:type="spellStart"/>
      <w:r w:rsidRPr="00CC4995">
        <w:rPr>
          <w:color w:val="000000" w:themeColor="text1"/>
          <w:sz w:val="24"/>
          <w:szCs w:val="24"/>
        </w:rPr>
        <w:t>dalam</w:t>
      </w:r>
      <w:proofErr w:type="spellEnd"/>
      <w:r w:rsidRPr="00CC4995">
        <w:rPr>
          <w:color w:val="000000" w:themeColor="text1"/>
          <w:sz w:val="24"/>
          <w:szCs w:val="24"/>
        </w:rPr>
        <w:t xml:space="preserve"> </w:t>
      </w:r>
      <w:proofErr w:type="spellStart"/>
      <w:r w:rsidRPr="00CC4995">
        <w:rPr>
          <w:color w:val="000000" w:themeColor="text1"/>
          <w:sz w:val="24"/>
          <w:szCs w:val="24"/>
        </w:rPr>
        <w:t>ekonomi</w:t>
      </w:r>
      <w:proofErr w:type="spellEnd"/>
      <w:r w:rsidRPr="00CC4995">
        <w:rPr>
          <w:color w:val="000000" w:themeColor="text1"/>
          <w:sz w:val="24"/>
          <w:szCs w:val="24"/>
        </w:rPr>
        <w:t xml:space="preserve"> </w:t>
      </w:r>
      <w:proofErr w:type="spellStart"/>
      <w:r w:rsidRPr="00CC4995">
        <w:rPr>
          <w:color w:val="000000" w:themeColor="text1"/>
          <w:sz w:val="24"/>
          <w:szCs w:val="24"/>
        </w:rPr>
        <w:t>lokal</w:t>
      </w:r>
      <w:proofErr w:type="spellEnd"/>
      <w:r w:rsidRPr="00CC4995">
        <w:rPr>
          <w:color w:val="000000" w:themeColor="text1"/>
          <w:sz w:val="24"/>
          <w:szCs w:val="24"/>
        </w:rPr>
        <w:t xml:space="preserve">, dan </w:t>
      </w:r>
      <w:proofErr w:type="spellStart"/>
      <w:r w:rsidRPr="00CC4995">
        <w:rPr>
          <w:color w:val="000000" w:themeColor="text1"/>
          <w:sz w:val="24"/>
          <w:szCs w:val="24"/>
        </w:rPr>
        <w:t>mengurangi</w:t>
      </w:r>
      <w:proofErr w:type="spellEnd"/>
      <w:r w:rsidRPr="00CC4995">
        <w:rPr>
          <w:color w:val="000000" w:themeColor="text1"/>
          <w:sz w:val="24"/>
          <w:szCs w:val="24"/>
        </w:rPr>
        <w:t xml:space="preserve"> </w:t>
      </w:r>
      <w:proofErr w:type="spellStart"/>
      <w:r w:rsidRPr="00CC4995">
        <w:rPr>
          <w:color w:val="000000" w:themeColor="text1"/>
          <w:sz w:val="24"/>
          <w:szCs w:val="24"/>
        </w:rPr>
        <w:t>tarif</w:t>
      </w:r>
      <w:proofErr w:type="spellEnd"/>
      <w:r w:rsidRPr="00CC4995">
        <w:rPr>
          <w:color w:val="000000" w:themeColor="text1"/>
          <w:sz w:val="24"/>
          <w:szCs w:val="24"/>
        </w:rPr>
        <w:t xml:space="preserve"> </w:t>
      </w:r>
      <w:proofErr w:type="spellStart"/>
      <w:r w:rsidRPr="00CC4995">
        <w:rPr>
          <w:color w:val="000000" w:themeColor="text1"/>
          <w:sz w:val="24"/>
          <w:szCs w:val="24"/>
        </w:rPr>
        <w:t>atau</w:t>
      </w:r>
      <w:proofErr w:type="spellEnd"/>
      <w:r w:rsidRPr="00CC4995">
        <w:rPr>
          <w:color w:val="000000" w:themeColor="text1"/>
          <w:sz w:val="24"/>
          <w:szCs w:val="24"/>
        </w:rPr>
        <w:t xml:space="preserve"> </w:t>
      </w:r>
      <w:proofErr w:type="spellStart"/>
      <w:r w:rsidRPr="00CC4995">
        <w:rPr>
          <w:color w:val="000000" w:themeColor="text1"/>
          <w:sz w:val="24"/>
          <w:szCs w:val="24"/>
        </w:rPr>
        <w:t>pajak</w:t>
      </w:r>
      <w:proofErr w:type="spellEnd"/>
      <w:r w:rsidRPr="00CC4995">
        <w:rPr>
          <w:color w:val="000000" w:themeColor="text1"/>
          <w:sz w:val="24"/>
          <w:szCs w:val="24"/>
        </w:rPr>
        <w:t xml:space="preserve"> </w:t>
      </w:r>
      <w:proofErr w:type="spellStart"/>
      <w:r w:rsidRPr="00CC4995">
        <w:rPr>
          <w:color w:val="000000" w:themeColor="text1"/>
          <w:sz w:val="24"/>
          <w:szCs w:val="24"/>
        </w:rPr>
        <w:t>impor</w:t>
      </w:r>
      <w:proofErr w:type="spellEnd"/>
      <w:r w:rsidRPr="00CC4995">
        <w:rPr>
          <w:color w:val="000000" w:themeColor="text1"/>
          <w:sz w:val="24"/>
          <w:szCs w:val="24"/>
        </w:rPr>
        <w:t xml:space="preserve"> pada </w:t>
      </w:r>
      <w:proofErr w:type="spellStart"/>
      <w:r w:rsidRPr="00CC4995">
        <w:rPr>
          <w:color w:val="000000" w:themeColor="text1"/>
          <w:sz w:val="24"/>
          <w:szCs w:val="24"/>
        </w:rPr>
        <w:t>produk</w:t>
      </w:r>
      <w:proofErr w:type="spellEnd"/>
      <w:r w:rsidRPr="00CC4995">
        <w:rPr>
          <w:color w:val="000000" w:themeColor="text1"/>
          <w:sz w:val="24"/>
          <w:szCs w:val="24"/>
        </w:rPr>
        <w:t xml:space="preserve"> </w:t>
      </w:r>
      <w:proofErr w:type="spellStart"/>
      <w:r w:rsidRPr="00CC4995">
        <w:rPr>
          <w:color w:val="000000" w:themeColor="text1"/>
          <w:sz w:val="24"/>
          <w:szCs w:val="24"/>
        </w:rPr>
        <w:t>tersebut</w:t>
      </w:r>
      <w:proofErr w:type="spellEnd"/>
      <w:r w:rsidRPr="00CC4995">
        <w:rPr>
          <w:color w:val="000000" w:themeColor="text1"/>
          <w:sz w:val="24"/>
          <w:szCs w:val="24"/>
        </w:rPr>
        <w:t xml:space="preserve">, yang </w:t>
      </w:r>
      <w:proofErr w:type="spellStart"/>
      <w:r w:rsidRPr="00CC4995">
        <w:rPr>
          <w:color w:val="000000" w:themeColor="text1"/>
          <w:sz w:val="24"/>
          <w:szCs w:val="24"/>
        </w:rPr>
        <w:t>akhirnya</w:t>
      </w:r>
      <w:proofErr w:type="spellEnd"/>
      <w:r w:rsidRPr="00CC4995">
        <w:rPr>
          <w:color w:val="000000" w:themeColor="text1"/>
          <w:sz w:val="24"/>
          <w:szCs w:val="24"/>
        </w:rPr>
        <w:t xml:space="preserve"> </w:t>
      </w:r>
      <w:proofErr w:type="spellStart"/>
      <w:r w:rsidRPr="00CC4995">
        <w:rPr>
          <w:color w:val="000000" w:themeColor="text1"/>
          <w:sz w:val="24"/>
          <w:szCs w:val="24"/>
        </w:rPr>
        <w:t>menurunkan</w:t>
      </w:r>
      <w:proofErr w:type="spellEnd"/>
      <w:r w:rsidRPr="00CC4995">
        <w:rPr>
          <w:color w:val="000000" w:themeColor="text1"/>
          <w:sz w:val="24"/>
          <w:szCs w:val="24"/>
        </w:rPr>
        <w:t xml:space="preserve"> </w:t>
      </w:r>
      <w:proofErr w:type="spellStart"/>
      <w:r w:rsidRPr="00CC4995">
        <w:rPr>
          <w:color w:val="000000" w:themeColor="text1"/>
          <w:sz w:val="24"/>
          <w:szCs w:val="24"/>
        </w:rPr>
        <w:t>biaya</w:t>
      </w:r>
      <w:proofErr w:type="spellEnd"/>
      <w:r w:rsidRPr="00CC4995">
        <w:rPr>
          <w:color w:val="000000" w:themeColor="text1"/>
          <w:sz w:val="24"/>
          <w:szCs w:val="24"/>
        </w:rPr>
        <w:t xml:space="preserve"> </w:t>
      </w:r>
      <w:proofErr w:type="spellStart"/>
      <w:r w:rsidRPr="00CC4995">
        <w:rPr>
          <w:color w:val="000000" w:themeColor="text1"/>
          <w:sz w:val="24"/>
          <w:szCs w:val="24"/>
        </w:rPr>
        <w:t>impor</w:t>
      </w:r>
      <w:proofErr w:type="spellEnd"/>
      <w:r w:rsidRPr="00CC4995">
        <w:rPr>
          <w:color w:val="000000" w:themeColor="text1"/>
          <w:sz w:val="24"/>
          <w:szCs w:val="24"/>
        </w:rPr>
        <w:t xml:space="preserve"> </w:t>
      </w:r>
      <w:proofErr w:type="spellStart"/>
      <w:r w:rsidRPr="00CC4995">
        <w:rPr>
          <w:color w:val="000000" w:themeColor="text1"/>
          <w:sz w:val="24"/>
          <w:szCs w:val="24"/>
        </w:rPr>
        <w:t>akan</w:t>
      </w:r>
      <w:proofErr w:type="spellEnd"/>
      <w:r w:rsidRPr="00CC4995">
        <w:rPr>
          <w:color w:val="000000" w:themeColor="text1"/>
          <w:sz w:val="24"/>
          <w:szCs w:val="24"/>
        </w:rPr>
        <w:t xml:space="preserve"> </w:t>
      </w:r>
      <w:proofErr w:type="spellStart"/>
      <w:r w:rsidRPr="00CC4995">
        <w:rPr>
          <w:color w:val="000000" w:themeColor="text1"/>
          <w:sz w:val="24"/>
          <w:szCs w:val="24"/>
        </w:rPr>
        <w:t>produk</w:t>
      </w:r>
      <w:proofErr w:type="spellEnd"/>
      <w:r w:rsidRPr="00CC4995">
        <w:rPr>
          <w:color w:val="000000" w:themeColor="text1"/>
          <w:sz w:val="24"/>
          <w:szCs w:val="24"/>
        </w:rPr>
        <w:t xml:space="preserve"> </w:t>
      </w:r>
      <w:proofErr w:type="spellStart"/>
      <w:r w:rsidRPr="00CC4995">
        <w:rPr>
          <w:color w:val="000000" w:themeColor="text1"/>
          <w:sz w:val="24"/>
          <w:szCs w:val="24"/>
        </w:rPr>
        <w:t>tersebut</w:t>
      </w:r>
      <w:proofErr w:type="spellEnd"/>
      <w:r w:rsidRPr="00CC4995">
        <w:rPr>
          <w:color w:val="000000" w:themeColor="text1"/>
          <w:sz w:val="24"/>
          <w:szCs w:val="24"/>
        </w:rPr>
        <w:t>.</w:t>
      </w:r>
    </w:p>
    <w:p w14:paraId="733D8151" w14:textId="77777777" w:rsidR="00631380" w:rsidRPr="00CC4995" w:rsidRDefault="00631380" w:rsidP="00631380">
      <w:pPr>
        <w:ind w:firstLine="567"/>
        <w:jc w:val="both"/>
        <w:rPr>
          <w:color w:val="000000" w:themeColor="text1"/>
          <w:sz w:val="24"/>
          <w:szCs w:val="24"/>
        </w:rPr>
      </w:pPr>
      <w:proofErr w:type="spellStart"/>
      <w:r w:rsidRPr="00CC4995">
        <w:rPr>
          <w:color w:val="000000" w:themeColor="text1"/>
          <w:sz w:val="24"/>
          <w:szCs w:val="24"/>
        </w:rPr>
        <w:t>Setiap</w:t>
      </w:r>
      <w:proofErr w:type="spellEnd"/>
      <w:r w:rsidRPr="00CC4995">
        <w:rPr>
          <w:color w:val="000000" w:themeColor="text1"/>
          <w:sz w:val="24"/>
          <w:szCs w:val="24"/>
        </w:rPr>
        <w:t xml:space="preserve"> negara </w:t>
      </w:r>
      <w:proofErr w:type="spellStart"/>
      <w:r w:rsidRPr="00CC4995">
        <w:rPr>
          <w:color w:val="000000" w:themeColor="text1"/>
          <w:sz w:val="24"/>
          <w:szCs w:val="24"/>
        </w:rPr>
        <w:t>memiliki</w:t>
      </w:r>
      <w:proofErr w:type="spellEnd"/>
      <w:r w:rsidRPr="00CC4995">
        <w:rPr>
          <w:color w:val="000000" w:themeColor="text1"/>
          <w:sz w:val="24"/>
          <w:szCs w:val="24"/>
        </w:rPr>
        <w:t xml:space="preserve"> </w:t>
      </w:r>
      <w:proofErr w:type="spellStart"/>
      <w:r w:rsidRPr="00CC4995">
        <w:rPr>
          <w:color w:val="000000" w:themeColor="text1"/>
          <w:sz w:val="24"/>
          <w:szCs w:val="24"/>
        </w:rPr>
        <w:t>posisi</w:t>
      </w:r>
      <w:proofErr w:type="spellEnd"/>
      <w:r w:rsidRPr="00CC4995">
        <w:rPr>
          <w:color w:val="000000" w:themeColor="text1"/>
          <w:sz w:val="24"/>
          <w:szCs w:val="24"/>
        </w:rPr>
        <w:t xml:space="preserve"> yang </w:t>
      </w:r>
      <w:proofErr w:type="spellStart"/>
      <w:r w:rsidRPr="00CC4995">
        <w:rPr>
          <w:color w:val="000000" w:themeColor="text1"/>
          <w:sz w:val="24"/>
          <w:szCs w:val="24"/>
        </w:rPr>
        <w:t>berbeda</w:t>
      </w:r>
      <w:proofErr w:type="spellEnd"/>
      <w:r w:rsidRPr="00CC4995">
        <w:rPr>
          <w:color w:val="000000" w:themeColor="text1"/>
          <w:sz w:val="24"/>
          <w:szCs w:val="24"/>
        </w:rPr>
        <w:t xml:space="preserve"> </w:t>
      </w:r>
      <w:proofErr w:type="spellStart"/>
      <w:r w:rsidRPr="00CC4995">
        <w:rPr>
          <w:color w:val="000000" w:themeColor="text1"/>
          <w:sz w:val="24"/>
          <w:szCs w:val="24"/>
        </w:rPr>
        <w:t>terkait</w:t>
      </w:r>
      <w:proofErr w:type="spellEnd"/>
      <w:r w:rsidRPr="00CC4995">
        <w:rPr>
          <w:color w:val="000000" w:themeColor="text1"/>
          <w:sz w:val="24"/>
          <w:szCs w:val="24"/>
        </w:rPr>
        <w:t xml:space="preserve"> </w:t>
      </w:r>
      <w:proofErr w:type="spellStart"/>
      <w:r w:rsidRPr="00CC4995">
        <w:rPr>
          <w:color w:val="000000" w:themeColor="text1"/>
          <w:sz w:val="24"/>
          <w:szCs w:val="24"/>
        </w:rPr>
        <w:t>dengan</w:t>
      </w:r>
      <w:proofErr w:type="spellEnd"/>
      <w:r w:rsidRPr="00CC4995">
        <w:rPr>
          <w:color w:val="000000" w:themeColor="text1"/>
          <w:sz w:val="24"/>
          <w:szCs w:val="24"/>
        </w:rPr>
        <w:t xml:space="preserve"> </w:t>
      </w:r>
      <w:proofErr w:type="spellStart"/>
      <w:r w:rsidRPr="00CC4995">
        <w:rPr>
          <w:color w:val="000000" w:themeColor="text1"/>
          <w:sz w:val="24"/>
          <w:szCs w:val="24"/>
        </w:rPr>
        <w:t>perdagangan</w:t>
      </w:r>
      <w:proofErr w:type="spellEnd"/>
      <w:r w:rsidRPr="00CC4995">
        <w:rPr>
          <w:color w:val="000000" w:themeColor="text1"/>
          <w:sz w:val="24"/>
          <w:szCs w:val="24"/>
        </w:rPr>
        <w:t xml:space="preserve"> </w:t>
      </w:r>
      <w:proofErr w:type="spellStart"/>
      <w:r w:rsidRPr="00CC4995">
        <w:rPr>
          <w:color w:val="000000" w:themeColor="text1"/>
          <w:sz w:val="24"/>
          <w:szCs w:val="24"/>
        </w:rPr>
        <w:t>bebas</w:t>
      </w:r>
      <w:proofErr w:type="spellEnd"/>
      <w:r w:rsidRPr="00CC4995">
        <w:rPr>
          <w:color w:val="000000" w:themeColor="text1"/>
          <w:sz w:val="24"/>
          <w:szCs w:val="24"/>
        </w:rPr>
        <w:t xml:space="preserve"> </w:t>
      </w:r>
      <w:proofErr w:type="spellStart"/>
      <w:r w:rsidRPr="00CC4995">
        <w:rPr>
          <w:color w:val="000000" w:themeColor="text1"/>
          <w:sz w:val="24"/>
          <w:szCs w:val="24"/>
        </w:rPr>
        <w:t>tergantung</w:t>
      </w:r>
      <w:proofErr w:type="spellEnd"/>
      <w:r w:rsidRPr="00CC4995">
        <w:rPr>
          <w:color w:val="000000" w:themeColor="text1"/>
          <w:sz w:val="24"/>
          <w:szCs w:val="24"/>
        </w:rPr>
        <w:t xml:space="preserve"> pada </w:t>
      </w:r>
      <w:proofErr w:type="spellStart"/>
      <w:r w:rsidRPr="00CC4995">
        <w:rPr>
          <w:color w:val="000000" w:themeColor="text1"/>
          <w:sz w:val="24"/>
          <w:szCs w:val="24"/>
        </w:rPr>
        <w:t>seberapa</w:t>
      </w:r>
      <w:proofErr w:type="spellEnd"/>
      <w:r w:rsidRPr="00CC4995">
        <w:rPr>
          <w:color w:val="000000" w:themeColor="text1"/>
          <w:sz w:val="24"/>
          <w:szCs w:val="24"/>
        </w:rPr>
        <w:t xml:space="preserve"> </w:t>
      </w:r>
      <w:proofErr w:type="spellStart"/>
      <w:r w:rsidRPr="00CC4995">
        <w:rPr>
          <w:color w:val="000000" w:themeColor="text1"/>
          <w:sz w:val="24"/>
          <w:szCs w:val="24"/>
        </w:rPr>
        <w:t>jauh</w:t>
      </w:r>
      <w:proofErr w:type="spellEnd"/>
      <w:r w:rsidRPr="00CC4995">
        <w:rPr>
          <w:color w:val="000000" w:themeColor="text1"/>
          <w:sz w:val="24"/>
          <w:szCs w:val="24"/>
        </w:rPr>
        <w:t xml:space="preserve"> </w:t>
      </w:r>
      <w:proofErr w:type="spellStart"/>
      <w:r w:rsidRPr="00CC4995">
        <w:rPr>
          <w:color w:val="000000" w:themeColor="text1"/>
          <w:sz w:val="24"/>
          <w:szCs w:val="24"/>
        </w:rPr>
        <w:t>dampak</w:t>
      </w:r>
      <w:proofErr w:type="spellEnd"/>
      <w:r w:rsidRPr="00CC4995">
        <w:rPr>
          <w:color w:val="000000" w:themeColor="text1"/>
          <w:sz w:val="24"/>
          <w:szCs w:val="24"/>
        </w:rPr>
        <w:t xml:space="preserve"> </w:t>
      </w:r>
      <w:proofErr w:type="spellStart"/>
      <w:r w:rsidRPr="00CC4995">
        <w:rPr>
          <w:color w:val="000000" w:themeColor="text1"/>
          <w:sz w:val="24"/>
          <w:szCs w:val="24"/>
        </w:rPr>
        <w:t>liberasisasi</w:t>
      </w:r>
      <w:proofErr w:type="spellEnd"/>
      <w:r w:rsidRPr="00CC4995">
        <w:rPr>
          <w:color w:val="000000" w:themeColor="text1"/>
          <w:sz w:val="24"/>
          <w:szCs w:val="24"/>
        </w:rPr>
        <w:t xml:space="preserve"> </w:t>
      </w:r>
      <w:proofErr w:type="spellStart"/>
      <w:r w:rsidRPr="00CC4995">
        <w:rPr>
          <w:color w:val="000000" w:themeColor="text1"/>
          <w:sz w:val="24"/>
          <w:szCs w:val="24"/>
        </w:rPr>
        <w:t>perdagangan</w:t>
      </w:r>
      <w:proofErr w:type="spellEnd"/>
      <w:r w:rsidRPr="00CC4995">
        <w:rPr>
          <w:color w:val="000000" w:themeColor="text1"/>
          <w:sz w:val="24"/>
          <w:szCs w:val="24"/>
        </w:rPr>
        <w:t xml:space="preserve"> </w:t>
      </w:r>
      <w:proofErr w:type="spellStart"/>
      <w:r w:rsidRPr="00CC4995">
        <w:rPr>
          <w:color w:val="000000" w:themeColor="text1"/>
          <w:sz w:val="24"/>
          <w:szCs w:val="24"/>
        </w:rPr>
        <w:t>terhadap</w:t>
      </w:r>
      <w:proofErr w:type="spellEnd"/>
      <w:r w:rsidRPr="00CC4995">
        <w:rPr>
          <w:color w:val="000000" w:themeColor="text1"/>
          <w:sz w:val="24"/>
          <w:szCs w:val="24"/>
        </w:rPr>
        <w:t xml:space="preserve"> </w:t>
      </w:r>
      <w:proofErr w:type="spellStart"/>
      <w:r w:rsidRPr="00CC4995">
        <w:rPr>
          <w:color w:val="000000" w:themeColor="text1"/>
          <w:sz w:val="24"/>
          <w:szCs w:val="24"/>
        </w:rPr>
        <w:t>ekonomi</w:t>
      </w:r>
      <w:proofErr w:type="spellEnd"/>
      <w:r w:rsidRPr="00CC4995">
        <w:rPr>
          <w:color w:val="000000" w:themeColor="text1"/>
          <w:sz w:val="24"/>
          <w:szCs w:val="24"/>
        </w:rPr>
        <w:t xml:space="preserve"> </w:t>
      </w:r>
      <w:proofErr w:type="spellStart"/>
      <w:r w:rsidRPr="00CC4995">
        <w:rPr>
          <w:color w:val="000000" w:themeColor="text1"/>
          <w:sz w:val="24"/>
          <w:szCs w:val="24"/>
        </w:rPr>
        <w:t>mereka</w:t>
      </w:r>
      <w:proofErr w:type="spellEnd"/>
      <w:r w:rsidRPr="00CC4995">
        <w:rPr>
          <w:color w:val="000000" w:themeColor="text1"/>
          <w:sz w:val="24"/>
          <w:szCs w:val="24"/>
        </w:rPr>
        <w:t xml:space="preserve">. </w:t>
      </w:r>
      <w:proofErr w:type="spellStart"/>
      <w:r w:rsidRPr="00CC4995">
        <w:rPr>
          <w:color w:val="000000" w:themeColor="text1"/>
          <w:sz w:val="24"/>
          <w:szCs w:val="24"/>
        </w:rPr>
        <w:t>Jika</w:t>
      </w:r>
      <w:proofErr w:type="spellEnd"/>
      <w:r w:rsidRPr="00CC4995">
        <w:rPr>
          <w:color w:val="000000" w:themeColor="text1"/>
          <w:sz w:val="24"/>
          <w:szCs w:val="24"/>
        </w:rPr>
        <w:t xml:space="preserve"> </w:t>
      </w:r>
      <w:proofErr w:type="spellStart"/>
      <w:r w:rsidRPr="00CC4995">
        <w:rPr>
          <w:color w:val="000000" w:themeColor="text1"/>
          <w:sz w:val="24"/>
          <w:szCs w:val="24"/>
        </w:rPr>
        <w:t>kebijakan</w:t>
      </w:r>
      <w:proofErr w:type="spellEnd"/>
      <w:r w:rsidRPr="00CC4995">
        <w:rPr>
          <w:color w:val="000000" w:themeColor="text1"/>
          <w:sz w:val="24"/>
          <w:szCs w:val="24"/>
        </w:rPr>
        <w:t xml:space="preserve"> </w:t>
      </w:r>
      <w:proofErr w:type="spellStart"/>
      <w:r w:rsidRPr="00CC4995">
        <w:rPr>
          <w:color w:val="000000" w:themeColor="text1"/>
          <w:sz w:val="24"/>
          <w:szCs w:val="24"/>
        </w:rPr>
        <w:t>perdagangan</w:t>
      </w:r>
      <w:proofErr w:type="spellEnd"/>
      <w:r w:rsidRPr="00CC4995">
        <w:rPr>
          <w:color w:val="000000" w:themeColor="text1"/>
          <w:sz w:val="24"/>
          <w:szCs w:val="24"/>
        </w:rPr>
        <w:t xml:space="preserve"> </w:t>
      </w:r>
      <w:proofErr w:type="spellStart"/>
      <w:r w:rsidRPr="00CC4995">
        <w:rPr>
          <w:color w:val="000000" w:themeColor="text1"/>
          <w:sz w:val="24"/>
          <w:szCs w:val="24"/>
        </w:rPr>
        <w:t>memberikan</w:t>
      </w:r>
      <w:proofErr w:type="spellEnd"/>
      <w:r w:rsidRPr="00CC4995">
        <w:rPr>
          <w:color w:val="000000" w:themeColor="text1"/>
          <w:sz w:val="24"/>
          <w:szCs w:val="24"/>
        </w:rPr>
        <w:t xml:space="preserve"> </w:t>
      </w:r>
      <w:proofErr w:type="spellStart"/>
      <w:r w:rsidRPr="00CC4995">
        <w:rPr>
          <w:color w:val="000000" w:themeColor="text1"/>
          <w:sz w:val="24"/>
          <w:szCs w:val="24"/>
        </w:rPr>
        <w:t>manfaat</w:t>
      </w:r>
      <w:proofErr w:type="spellEnd"/>
      <w:r w:rsidRPr="00CC4995">
        <w:rPr>
          <w:color w:val="000000" w:themeColor="text1"/>
          <w:sz w:val="24"/>
          <w:szCs w:val="24"/>
        </w:rPr>
        <w:t xml:space="preserve"> </w:t>
      </w:r>
      <w:proofErr w:type="spellStart"/>
      <w:r w:rsidRPr="00CC4995">
        <w:rPr>
          <w:color w:val="000000" w:themeColor="text1"/>
          <w:sz w:val="24"/>
          <w:szCs w:val="24"/>
        </w:rPr>
        <w:t>terhadap</w:t>
      </w:r>
      <w:proofErr w:type="spellEnd"/>
      <w:r w:rsidRPr="00CC4995">
        <w:rPr>
          <w:color w:val="000000" w:themeColor="text1"/>
          <w:sz w:val="24"/>
          <w:szCs w:val="24"/>
        </w:rPr>
        <w:t xml:space="preserve"> </w:t>
      </w:r>
      <w:proofErr w:type="spellStart"/>
      <w:r w:rsidRPr="00CC4995">
        <w:rPr>
          <w:color w:val="000000" w:themeColor="text1"/>
          <w:sz w:val="24"/>
          <w:szCs w:val="24"/>
        </w:rPr>
        <w:t>ekonomi</w:t>
      </w:r>
      <w:proofErr w:type="spellEnd"/>
      <w:r w:rsidRPr="00CC4995">
        <w:rPr>
          <w:color w:val="000000" w:themeColor="text1"/>
          <w:sz w:val="24"/>
          <w:szCs w:val="24"/>
        </w:rPr>
        <w:t xml:space="preserve"> </w:t>
      </w:r>
      <w:proofErr w:type="spellStart"/>
      <w:r w:rsidRPr="00CC4995">
        <w:rPr>
          <w:color w:val="000000" w:themeColor="text1"/>
          <w:sz w:val="24"/>
          <w:szCs w:val="24"/>
        </w:rPr>
        <w:t>lokal</w:t>
      </w:r>
      <w:proofErr w:type="spellEnd"/>
      <w:r w:rsidRPr="00CC4995">
        <w:rPr>
          <w:color w:val="000000" w:themeColor="text1"/>
          <w:sz w:val="24"/>
          <w:szCs w:val="24"/>
        </w:rPr>
        <w:t xml:space="preserve"> dan </w:t>
      </w:r>
      <w:proofErr w:type="spellStart"/>
      <w:r w:rsidRPr="00CC4995">
        <w:rPr>
          <w:color w:val="000000" w:themeColor="text1"/>
          <w:sz w:val="24"/>
          <w:szCs w:val="24"/>
        </w:rPr>
        <w:t>pendapatan</w:t>
      </w:r>
      <w:proofErr w:type="spellEnd"/>
      <w:r w:rsidRPr="00CC4995">
        <w:rPr>
          <w:color w:val="000000" w:themeColor="text1"/>
          <w:sz w:val="24"/>
          <w:szCs w:val="24"/>
        </w:rPr>
        <w:t xml:space="preserve"> </w:t>
      </w:r>
      <w:proofErr w:type="spellStart"/>
      <w:r w:rsidRPr="00CC4995">
        <w:rPr>
          <w:color w:val="000000" w:themeColor="text1"/>
          <w:sz w:val="24"/>
          <w:szCs w:val="24"/>
        </w:rPr>
        <w:t>rakyat</w:t>
      </w:r>
      <w:proofErr w:type="spellEnd"/>
      <w:r w:rsidRPr="00CC4995">
        <w:rPr>
          <w:color w:val="000000" w:themeColor="text1"/>
          <w:sz w:val="24"/>
          <w:szCs w:val="24"/>
        </w:rPr>
        <w:t xml:space="preserve">, </w:t>
      </w:r>
      <w:proofErr w:type="spellStart"/>
      <w:r w:rsidRPr="00CC4995">
        <w:rPr>
          <w:color w:val="000000" w:themeColor="text1"/>
          <w:sz w:val="24"/>
          <w:szCs w:val="24"/>
        </w:rPr>
        <w:t>maka</w:t>
      </w:r>
      <w:proofErr w:type="spellEnd"/>
      <w:r w:rsidRPr="00CC4995">
        <w:rPr>
          <w:color w:val="000000" w:themeColor="text1"/>
          <w:sz w:val="24"/>
          <w:szCs w:val="24"/>
        </w:rPr>
        <w:t xml:space="preserve"> </w:t>
      </w:r>
      <w:proofErr w:type="spellStart"/>
      <w:r w:rsidRPr="00CC4995">
        <w:rPr>
          <w:color w:val="000000" w:themeColor="text1"/>
          <w:sz w:val="24"/>
          <w:szCs w:val="24"/>
        </w:rPr>
        <w:t>ada</w:t>
      </w:r>
      <w:proofErr w:type="spellEnd"/>
      <w:r w:rsidRPr="00CC4995">
        <w:rPr>
          <w:color w:val="000000" w:themeColor="text1"/>
          <w:sz w:val="24"/>
          <w:szCs w:val="24"/>
        </w:rPr>
        <w:t xml:space="preserve"> </w:t>
      </w:r>
      <w:proofErr w:type="spellStart"/>
      <w:r w:rsidRPr="00CC4995">
        <w:rPr>
          <w:color w:val="000000" w:themeColor="text1"/>
          <w:sz w:val="24"/>
          <w:szCs w:val="24"/>
        </w:rPr>
        <w:t>peluang</w:t>
      </w:r>
      <w:proofErr w:type="spellEnd"/>
      <w:r w:rsidRPr="00CC4995">
        <w:rPr>
          <w:color w:val="000000" w:themeColor="text1"/>
          <w:sz w:val="24"/>
          <w:szCs w:val="24"/>
        </w:rPr>
        <w:t xml:space="preserve"> </w:t>
      </w:r>
      <w:proofErr w:type="spellStart"/>
      <w:r w:rsidRPr="00CC4995">
        <w:rPr>
          <w:color w:val="000000" w:themeColor="text1"/>
          <w:sz w:val="24"/>
          <w:szCs w:val="24"/>
        </w:rPr>
        <w:t>besar</w:t>
      </w:r>
      <w:proofErr w:type="spellEnd"/>
      <w:r w:rsidRPr="00CC4995">
        <w:rPr>
          <w:color w:val="000000" w:themeColor="text1"/>
          <w:sz w:val="24"/>
          <w:szCs w:val="24"/>
        </w:rPr>
        <w:t xml:space="preserve"> </w:t>
      </w:r>
      <w:proofErr w:type="spellStart"/>
      <w:r w:rsidRPr="00CC4995">
        <w:rPr>
          <w:color w:val="000000" w:themeColor="text1"/>
          <w:sz w:val="24"/>
          <w:szCs w:val="24"/>
        </w:rPr>
        <w:t>bagi</w:t>
      </w:r>
      <w:proofErr w:type="spellEnd"/>
      <w:r w:rsidRPr="00CC4995">
        <w:rPr>
          <w:color w:val="000000" w:themeColor="text1"/>
          <w:sz w:val="24"/>
          <w:szCs w:val="24"/>
        </w:rPr>
        <w:t xml:space="preserve"> negara </w:t>
      </w:r>
      <w:proofErr w:type="spellStart"/>
      <w:r w:rsidRPr="00CC4995">
        <w:rPr>
          <w:color w:val="000000" w:themeColor="text1"/>
          <w:sz w:val="24"/>
          <w:szCs w:val="24"/>
        </w:rPr>
        <w:t>tersebut</w:t>
      </w:r>
      <w:proofErr w:type="spellEnd"/>
      <w:r w:rsidRPr="00CC4995">
        <w:rPr>
          <w:color w:val="000000" w:themeColor="text1"/>
          <w:sz w:val="24"/>
          <w:szCs w:val="24"/>
        </w:rPr>
        <w:t xml:space="preserve"> </w:t>
      </w:r>
      <w:proofErr w:type="spellStart"/>
      <w:r w:rsidRPr="00CC4995">
        <w:rPr>
          <w:color w:val="000000" w:themeColor="text1"/>
          <w:sz w:val="24"/>
          <w:szCs w:val="24"/>
        </w:rPr>
        <w:t>untuk</w:t>
      </w:r>
      <w:proofErr w:type="spellEnd"/>
      <w:r w:rsidRPr="00CC4995">
        <w:rPr>
          <w:color w:val="000000" w:themeColor="text1"/>
          <w:sz w:val="24"/>
          <w:szCs w:val="24"/>
        </w:rPr>
        <w:t xml:space="preserve"> </w:t>
      </w:r>
      <w:proofErr w:type="spellStart"/>
      <w:r w:rsidRPr="00CC4995">
        <w:rPr>
          <w:color w:val="000000" w:themeColor="text1"/>
          <w:sz w:val="24"/>
          <w:szCs w:val="24"/>
        </w:rPr>
        <w:t>lebih</w:t>
      </w:r>
      <w:proofErr w:type="spellEnd"/>
      <w:r w:rsidRPr="00CC4995">
        <w:rPr>
          <w:color w:val="000000" w:themeColor="text1"/>
          <w:sz w:val="24"/>
          <w:szCs w:val="24"/>
        </w:rPr>
        <w:t xml:space="preserve"> </w:t>
      </w:r>
      <w:proofErr w:type="spellStart"/>
      <w:r w:rsidRPr="00CC4995">
        <w:rPr>
          <w:color w:val="000000" w:themeColor="text1"/>
          <w:sz w:val="24"/>
          <w:szCs w:val="24"/>
        </w:rPr>
        <w:t>mengembangkan</w:t>
      </w:r>
      <w:proofErr w:type="spellEnd"/>
      <w:r w:rsidRPr="00CC4995">
        <w:rPr>
          <w:color w:val="000000" w:themeColor="text1"/>
          <w:sz w:val="24"/>
          <w:szCs w:val="24"/>
        </w:rPr>
        <w:t xml:space="preserve"> </w:t>
      </w:r>
      <w:proofErr w:type="spellStart"/>
      <w:r w:rsidRPr="00CC4995">
        <w:rPr>
          <w:color w:val="000000" w:themeColor="text1"/>
          <w:sz w:val="24"/>
          <w:szCs w:val="24"/>
        </w:rPr>
        <w:t>perdagangan</w:t>
      </w:r>
      <w:proofErr w:type="spellEnd"/>
      <w:r w:rsidRPr="00CC4995">
        <w:rPr>
          <w:color w:val="000000" w:themeColor="text1"/>
          <w:sz w:val="24"/>
          <w:szCs w:val="24"/>
        </w:rPr>
        <w:t xml:space="preserve"> yang </w:t>
      </w:r>
      <w:proofErr w:type="spellStart"/>
      <w:r w:rsidRPr="00CC4995">
        <w:rPr>
          <w:color w:val="000000" w:themeColor="text1"/>
          <w:sz w:val="24"/>
          <w:szCs w:val="24"/>
        </w:rPr>
        <w:t>lebih</w:t>
      </w:r>
      <w:proofErr w:type="spellEnd"/>
      <w:r w:rsidRPr="00CC4995">
        <w:rPr>
          <w:color w:val="000000" w:themeColor="text1"/>
          <w:sz w:val="24"/>
          <w:szCs w:val="24"/>
        </w:rPr>
        <w:t xml:space="preserve"> </w:t>
      </w:r>
      <w:proofErr w:type="spellStart"/>
      <w:r w:rsidRPr="00CC4995">
        <w:rPr>
          <w:color w:val="000000" w:themeColor="text1"/>
          <w:sz w:val="24"/>
          <w:szCs w:val="24"/>
        </w:rPr>
        <w:t>terbuka</w:t>
      </w:r>
      <w:proofErr w:type="spellEnd"/>
      <w:r w:rsidRPr="00CC4995">
        <w:rPr>
          <w:color w:val="000000" w:themeColor="text1"/>
          <w:sz w:val="24"/>
          <w:szCs w:val="24"/>
        </w:rPr>
        <w:t xml:space="preserve">. </w:t>
      </w:r>
      <w:proofErr w:type="spellStart"/>
      <w:r w:rsidRPr="00CC4995">
        <w:rPr>
          <w:color w:val="000000" w:themeColor="text1"/>
          <w:sz w:val="24"/>
          <w:szCs w:val="24"/>
        </w:rPr>
        <w:t>Namun</w:t>
      </w:r>
      <w:proofErr w:type="spellEnd"/>
      <w:r w:rsidRPr="00CC4995">
        <w:rPr>
          <w:color w:val="000000" w:themeColor="text1"/>
          <w:sz w:val="24"/>
          <w:szCs w:val="24"/>
        </w:rPr>
        <w:t xml:space="preserve"> </w:t>
      </w:r>
      <w:proofErr w:type="spellStart"/>
      <w:r w:rsidRPr="00CC4995">
        <w:rPr>
          <w:color w:val="000000" w:themeColor="text1"/>
          <w:sz w:val="24"/>
          <w:szCs w:val="24"/>
        </w:rPr>
        <w:t>sebaliknya</w:t>
      </w:r>
      <w:proofErr w:type="spellEnd"/>
      <w:r w:rsidRPr="00CC4995">
        <w:rPr>
          <w:color w:val="000000" w:themeColor="text1"/>
          <w:sz w:val="24"/>
          <w:szCs w:val="24"/>
        </w:rPr>
        <w:t xml:space="preserve">, </w:t>
      </w:r>
      <w:proofErr w:type="spellStart"/>
      <w:r w:rsidRPr="00CC4995">
        <w:rPr>
          <w:color w:val="000000" w:themeColor="text1"/>
          <w:sz w:val="24"/>
          <w:szCs w:val="24"/>
        </w:rPr>
        <w:t>jika</w:t>
      </w:r>
      <w:proofErr w:type="spellEnd"/>
      <w:r w:rsidRPr="00CC4995">
        <w:rPr>
          <w:color w:val="000000" w:themeColor="text1"/>
          <w:sz w:val="24"/>
          <w:szCs w:val="24"/>
        </w:rPr>
        <w:t xml:space="preserve"> </w:t>
      </w:r>
      <w:proofErr w:type="spellStart"/>
      <w:r w:rsidRPr="00CC4995">
        <w:rPr>
          <w:color w:val="000000" w:themeColor="text1"/>
          <w:sz w:val="24"/>
          <w:szCs w:val="24"/>
        </w:rPr>
        <w:t>liberalisasi</w:t>
      </w:r>
      <w:proofErr w:type="spellEnd"/>
      <w:r w:rsidRPr="00CC4995">
        <w:rPr>
          <w:color w:val="000000" w:themeColor="text1"/>
          <w:sz w:val="24"/>
          <w:szCs w:val="24"/>
        </w:rPr>
        <w:t xml:space="preserve"> </w:t>
      </w:r>
      <w:proofErr w:type="spellStart"/>
      <w:r w:rsidRPr="00CC4995">
        <w:rPr>
          <w:color w:val="000000" w:themeColor="text1"/>
          <w:sz w:val="24"/>
          <w:szCs w:val="24"/>
        </w:rPr>
        <w:t>perdagangan</w:t>
      </w:r>
      <w:proofErr w:type="spellEnd"/>
      <w:r w:rsidRPr="00CC4995">
        <w:rPr>
          <w:color w:val="000000" w:themeColor="text1"/>
          <w:sz w:val="24"/>
          <w:szCs w:val="24"/>
        </w:rPr>
        <w:t xml:space="preserve"> </w:t>
      </w:r>
      <w:proofErr w:type="spellStart"/>
      <w:r w:rsidRPr="00CC4995">
        <w:rPr>
          <w:color w:val="000000" w:themeColor="text1"/>
          <w:sz w:val="24"/>
          <w:szCs w:val="24"/>
        </w:rPr>
        <w:t>berdampak</w:t>
      </w:r>
      <w:proofErr w:type="spellEnd"/>
      <w:r w:rsidRPr="00CC4995">
        <w:rPr>
          <w:color w:val="000000" w:themeColor="text1"/>
          <w:sz w:val="24"/>
          <w:szCs w:val="24"/>
        </w:rPr>
        <w:t xml:space="preserve"> </w:t>
      </w:r>
      <w:proofErr w:type="spellStart"/>
      <w:r w:rsidRPr="00CC4995">
        <w:rPr>
          <w:color w:val="000000" w:themeColor="text1"/>
          <w:sz w:val="24"/>
          <w:szCs w:val="24"/>
        </w:rPr>
        <w:t>buruk</w:t>
      </w:r>
      <w:proofErr w:type="spellEnd"/>
      <w:r w:rsidRPr="00CC4995">
        <w:rPr>
          <w:color w:val="000000" w:themeColor="text1"/>
          <w:sz w:val="24"/>
          <w:szCs w:val="24"/>
        </w:rPr>
        <w:t xml:space="preserve"> </w:t>
      </w:r>
      <w:proofErr w:type="spellStart"/>
      <w:r w:rsidRPr="00CC4995">
        <w:rPr>
          <w:color w:val="000000" w:themeColor="text1"/>
          <w:sz w:val="24"/>
          <w:szCs w:val="24"/>
        </w:rPr>
        <w:t>terhadap</w:t>
      </w:r>
      <w:proofErr w:type="spellEnd"/>
      <w:r w:rsidRPr="00CC4995">
        <w:rPr>
          <w:color w:val="000000" w:themeColor="text1"/>
          <w:sz w:val="24"/>
          <w:szCs w:val="24"/>
        </w:rPr>
        <w:t xml:space="preserve"> </w:t>
      </w:r>
      <w:proofErr w:type="spellStart"/>
      <w:r w:rsidRPr="00CC4995">
        <w:rPr>
          <w:color w:val="000000" w:themeColor="text1"/>
          <w:sz w:val="24"/>
          <w:szCs w:val="24"/>
        </w:rPr>
        <w:t>ekonomi</w:t>
      </w:r>
      <w:proofErr w:type="spellEnd"/>
      <w:r w:rsidRPr="00CC4995">
        <w:rPr>
          <w:color w:val="000000" w:themeColor="text1"/>
          <w:sz w:val="24"/>
          <w:szCs w:val="24"/>
        </w:rPr>
        <w:t xml:space="preserve"> </w:t>
      </w:r>
      <w:proofErr w:type="spellStart"/>
      <w:r w:rsidRPr="00CC4995">
        <w:rPr>
          <w:color w:val="000000" w:themeColor="text1"/>
          <w:sz w:val="24"/>
          <w:szCs w:val="24"/>
        </w:rPr>
        <w:t>lokal</w:t>
      </w:r>
      <w:proofErr w:type="spellEnd"/>
      <w:r w:rsidRPr="00CC4995">
        <w:rPr>
          <w:color w:val="000000" w:themeColor="text1"/>
          <w:sz w:val="24"/>
          <w:szCs w:val="24"/>
        </w:rPr>
        <w:t xml:space="preserve"> dan </w:t>
      </w:r>
      <w:proofErr w:type="spellStart"/>
      <w:r w:rsidRPr="00CC4995">
        <w:rPr>
          <w:color w:val="000000" w:themeColor="text1"/>
          <w:sz w:val="24"/>
          <w:szCs w:val="24"/>
        </w:rPr>
        <w:t>pendapatan</w:t>
      </w:r>
      <w:proofErr w:type="spellEnd"/>
      <w:r w:rsidRPr="00CC4995">
        <w:rPr>
          <w:color w:val="000000" w:themeColor="text1"/>
          <w:sz w:val="24"/>
          <w:szCs w:val="24"/>
        </w:rPr>
        <w:t xml:space="preserve"> </w:t>
      </w:r>
      <w:proofErr w:type="spellStart"/>
      <w:r w:rsidRPr="00CC4995">
        <w:rPr>
          <w:color w:val="000000" w:themeColor="text1"/>
          <w:sz w:val="24"/>
          <w:szCs w:val="24"/>
        </w:rPr>
        <w:t>masyarakat</w:t>
      </w:r>
      <w:proofErr w:type="spellEnd"/>
      <w:r w:rsidRPr="00CC4995">
        <w:rPr>
          <w:color w:val="000000" w:themeColor="text1"/>
          <w:sz w:val="24"/>
          <w:szCs w:val="24"/>
        </w:rPr>
        <w:t xml:space="preserve"> </w:t>
      </w:r>
      <w:proofErr w:type="spellStart"/>
      <w:r w:rsidRPr="00CC4995">
        <w:rPr>
          <w:color w:val="000000" w:themeColor="text1"/>
          <w:sz w:val="24"/>
          <w:szCs w:val="24"/>
        </w:rPr>
        <w:t>maka</w:t>
      </w:r>
      <w:proofErr w:type="spellEnd"/>
      <w:r w:rsidRPr="00CC4995">
        <w:rPr>
          <w:color w:val="000000" w:themeColor="text1"/>
          <w:sz w:val="24"/>
          <w:szCs w:val="24"/>
        </w:rPr>
        <w:t xml:space="preserve"> negara </w:t>
      </w:r>
      <w:proofErr w:type="spellStart"/>
      <w:r w:rsidRPr="00CC4995">
        <w:rPr>
          <w:color w:val="000000" w:themeColor="text1"/>
          <w:sz w:val="24"/>
          <w:szCs w:val="24"/>
        </w:rPr>
        <w:t>tersebut</w:t>
      </w:r>
      <w:proofErr w:type="spellEnd"/>
      <w:r w:rsidRPr="00CC4995">
        <w:rPr>
          <w:color w:val="000000" w:themeColor="text1"/>
          <w:sz w:val="24"/>
          <w:szCs w:val="24"/>
        </w:rPr>
        <w:t xml:space="preserve"> </w:t>
      </w:r>
      <w:proofErr w:type="spellStart"/>
      <w:r w:rsidRPr="00CC4995">
        <w:rPr>
          <w:color w:val="000000" w:themeColor="text1"/>
          <w:sz w:val="24"/>
          <w:szCs w:val="24"/>
        </w:rPr>
        <w:t>cenderung</w:t>
      </w:r>
      <w:proofErr w:type="spellEnd"/>
      <w:r w:rsidRPr="00CC4995">
        <w:rPr>
          <w:color w:val="000000" w:themeColor="text1"/>
          <w:sz w:val="24"/>
          <w:szCs w:val="24"/>
        </w:rPr>
        <w:t xml:space="preserve"> </w:t>
      </w:r>
      <w:proofErr w:type="spellStart"/>
      <w:r w:rsidRPr="00CC4995">
        <w:rPr>
          <w:color w:val="000000" w:themeColor="text1"/>
          <w:sz w:val="24"/>
          <w:szCs w:val="24"/>
        </w:rPr>
        <w:t>menolak</w:t>
      </w:r>
      <w:proofErr w:type="spellEnd"/>
      <w:r w:rsidRPr="00CC4995">
        <w:rPr>
          <w:color w:val="000000" w:themeColor="text1"/>
          <w:sz w:val="24"/>
          <w:szCs w:val="24"/>
        </w:rPr>
        <w:t xml:space="preserve"> </w:t>
      </w:r>
      <w:proofErr w:type="spellStart"/>
      <w:r w:rsidRPr="00CC4995">
        <w:rPr>
          <w:color w:val="000000" w:themeColor="text1"/>
          <w:sz w:val="24"/>
          <w:szCs w:val="24"/>
        </w:rPr>
        <w:t>membuka</w:t>
      </w:r>
      <w:proofErr w:type="spellEnd"/>
      <w:r w:rsidRPr="00CC4995">
        <w:rPr>
          <w:color w:val="000000" w:themeColor="text1"/>
          <w:sz w:val="24"/>
          <w:szCs w:val="24"/>
        </w:rPr>
        <w:t xml:space="preserve"> pasar </w:t>
      </w:r>
      <w:proofErr w:type="spellStart"/>
      <w:r w:rsidRPr="00CC4995">
        <w:rPr>
          <w:color w:val="000000" w:themeColor="text1"/>
          <w:sz w:val="24"/>
          <w:szCs w:val="24"/>
        </w:rPr>
        <w:t>mereka</w:t>
      </w:r>
      <w:proofErr w:type="spellEnd"/>
      <w:r w:rsidRPr="00CC4995">
        <w:rPr>
          <w:color w:val="000000" w:themeColor="text1"/>
          <w:sz w:val="24"/>
          <w:szCs w:val="24"/>
        </w:rPr>
        <w:t xml:space="preserve">. </w:t>
      </w:r>
    </w:p>
    <w:p w14:paraId="1997038E" w14:textId="77777777" w:rsidR="00631380" w:rsidRPr="00CC4995" w:rsidRDefault="00631380" w:rsidP="00631380">
      <w:pPr>
        <w:ind w:firstLine="567"/>
        <w:jc w:val="both"/>
        <w:rPr>
          <w:color w:val="000000" w:themeColor="text1"/>
          <w:sz w:val="24"/>
          <w:szCs w:val="24"/>
        </w:rPr>
      </w:pPr>
      <w:r w:rsidRPr="00CC4995">
        <w:rPr>
          <w:color w:val="000000" w:themeColor="text1"/>
          <w:sz w:val="24"/>
          <w:szCs w:val="24"/>
          <w:lang w:val="id-ID"/>
        </w:rPr>
        <w:t>P</w:t>
      </w:r>
      <w:proofErr w:type="spellStart"/>
      <w:r w:rsidRPr="00CC4995">
        <w:rPr>
          <w:color w:val="000000" w:themeColor="text1"/>
          <w:sz w:val="24"/>
          <w:szCs w:val="24"/>
        </w:rPr>
        <w:t>erundingan</w:t>
      </w:r>
      <w:proofErr w:type="spellEnd"/>
      <w:r w:rsidRPr="00CC4995">
        <w:rPr>
          <w:color w:val="000000" w:themeColor="text1"/>
          <w:sz w:val="24"/>
          <w:szCs w:val="24"/>
        </w:rPr>
        <w:t xml:space="preserve"> </w:t>
      </w:r>
      <w:proofErr w:type="spellStart"/>
      <w:r w:rsidRPr="00CC4995">
        <w:rPr>
          <w:color w:val="000000" w:themeColor="text1"/>
          <w:sz w:val="24"/>
          <w:szCs w:val="24"/>
        </w:rPr>
        <w:t>perdagangan</w:t>
      </w:r>
      <w:proofErr w:type="spellEnd"/>
      <w:r w:rsidRPr="00CC4995">
        <w:rPr>
          <w:color w:val="000000" w:themeColor="text1"/>
          <w:sz w:val="24"/>
          <w:szCs w:val="24"/>
        </w:rPr>
        <w:t xml:space="preserve"> </w:t>
      </w:r>
      <w:proofErr w:type="spellStart"/>
      <w:r w:rsidRPr="00CC4995">
        <w:rPr>
          <w:color w:val="000000" w:themeColor="text1"/>
          <w:sz w:val="24"/>
          <w:szCs w:val="24"/>
        </w:rPr>
        <w:t>antar</w:t>
      </w:r>
      <w:proofErr w:type="spellEnd"/>
      <w:r w:rsidRPr="00CC4995">
        <w:rPr>
          <w:color w:val="000000" w:themeColor="text1"/>
          <w:sz w:val="24"/>
          <w:szCs w:val="24"/>
        </w:rPr>
        <w:t xml:space="preserve"> negara </w:t>
      </w:r>
      <w:r w:rsidRPr="00CC4995">
        <w:rPr>
          <w:color w:val="000000" w:themeColor="text1"/>
          <w:sz w:val="24"/>
          <w:szCs w:val="24"/>
          <w:lang w:val="id-ID"/>
        </w:rPr>
        <w:t xml:space="preserve">dapat </w:t>
      </w:r>
      <w:proofErr w:type="spellStart"/>
      <w:r w:rsidRPr="00CC4995">
        <w:rPr>
          <w:color w:val="000000" w:themeColor="text1"/>
          <w:sz w:val="24"/>
          <w:szCs w:val="24"/>
        </w:rPr>
        <w:t>berlangsung</w:t>
      </w:r>
      <w:proofErr w:type="spellEnd"/>
      <w:r w:rsidRPr="00CC4995">
        <w:rPr>
          <w:color w:val="000000" w:themeColor="text1"/>
          <w:sz w:val="24"/>
          <w:szCs w:val="24"/>
        </w:rPr>
        <w:t xml:space="preserve"> </w:t>
      </w:r>
      <w:proofErr w:type="spellStart"/>
      <w:r w:rsidRPr="00CC4995">
        <w:rPr>
          <w:color w:val="000000" w:themeColor="text1"/>
          <w:sz w:val="24"/>
          <w:szCs w:val="24"/>
        </w:rPr>
        <w:t>secara</w:t>
      </w:r>
      <w:proofErr w:type="spellEnd"/>
      <w:r w:rsidRPr="00CC4995">
        <w:rPr>
          <w:color w:val="000000" w:themeColor="text1"/>
          <w:sz w:val="24"/>
          <w:szCs w:val="24"/>
        </w:rPr>
        <w:t xml:space="preserve"> bilateral, regional dan multilateral. </w:t>
      </w:r>
      <w:proofErr w:type="spellStart"/>
      <w:r w:rsidRPr="00CC4995">
        <w:rPr>
          <w:color w:val="000000" w:themeColor="text1"/>
          <w:sz w:val="24"/>
          <w:szCs w:val="24"/>
        </w:rPr>
        <w:t>Negosiasi</w:t>
      </w:r>
      <w:proofErr w:type="spellEnd"/>
      <w:r w:rsidRPr="00CC4995">
        <w:rPr>
          <w:color w:val="000000" w:themeColor="text1"/>
          <w:sz w:val="24"/>
          <w:szCs w:val="24"/>
        </w:rPr>
        <w:t xml:space="preserve"> </w:t>
      </w:r>
      <w:proofErr w:type="spellStart"/>
      <w:r w:rsidRPr="00CC4995">
        <w:rPr>
          <w:color w:val="000000" w:themeColor="text1"/>
          <w:sz w:val="24"/>
          <w:szCs w:val="24"/>
        </w:rPr>
        <w:t>perdagangan</w:t>
      </w:r>
      <w:proofErr w:type="spellEnd"/>
      <w:r w:rsidRPr="00CC4995">
        <w:rPr>
          <w:color w:val="000000" w:themeColor="text1"/>
          <w:sz w:val="24"/>
          <w:szCs w:val="24"/>
        </w:rPr>
        <w:t xml:space="preserve"> bilateral </w:t>
      </w:r>
      <w:proofErr w:type="spellStart"/>
      <w:r w:rsidRPr="00CC4995">
        <w:rPr>
          <w:color w:val="000000" w:themeColor="text1"/>
          <w:sz w:val="24"/>
          <w:szCs w:val="24"/>
        </w:rPr>
        <w:t>adalah</w:t>
      </w:r>
      <w:proofErr w:type="spellEnd"/>
      <w:r w:rsidRPr="00CC4995">
        <w:rPr>
          <w:color w:val="000000" w:themeColor="text1"/>
          <w:sz w:val="24"/>
          <w:szCs w:val="24"/>
        </w:rPr>
        <w:t xml:space="preserve"> proses </w:t>
      </w:r>
      <w:proofErr w:type="spellStart"/>
      <w:r w:rsidRPr="00CC4995">
        <w:rPr>
          <w:color w:val="000000" w:themeColor="text1"/>
          <w:sz w:val="24"/>
          <w:szCs w:val="24"/>
        </w:rPr>
        <w:t>negosiasi</w:t>
      </w:r>
      <w:proofErr w:type="spellEnd"/>
      <w:r w:rsidRPr="00CC4995">
        <w:rPr>
          <w:color w:val="000000" w:themeColor="text1"/>
          <w:sz w:val="24"/>
          <w:szCs w:val="24"/>
        </w:rPr>
        <w:t xml:space="preserve"> </w:t>
      </w:r>
      <w:proofErr w:type="spellStart"/>
      <w:r w:rsidRPr="00CC4995">
        <w:rPr>
          <w:color w:val="000000" w:themeColor="text1"/>
          <w:sz w:val="24"/>
          <w:szCs w:val="24"/>
        </w:rPr>
        <w:t>perjanjian</w:t>
      </w:r>
      <w:proofErr w:type="spellEnd"/>
      <w:r w:rsidRPr="00CC4995">
        <w:rPr>
          <w:color w:val="000000" w:themeColor="text1"/>
          <w:sz w:val="24"/>
          <w:szCs w:val="24"/>
        </w:rPr>
        <w:t xml:space="preserve"> </w:t>
      </w:r>
      <w:proofErr w:type="spellStart"/>
      <w:r w:rsidRPr="00CC4995">
        <w:rPr>
          <w:color w:val="000000" w:themeColor="text1"/>
          <w:sz w:val="24"/>
          <w:szCs w:val="24"/>
        </w:rPr>
        <w:t>perdagangan</w:t>
      </w:r>
      <w:proofErr w:type="spellEnd"/>
      <w:r w:rsidRPr="00CC4995">
        <w:rPr>
          <w:color w:val="000000" w:themeColor="text1"/>
          <w:sz w:val="24"/>
          <w:szCs w:val="24"/>
        </w:rPr>
        <w:t xml:space="preserve"> </w:t>
      </w:r>
      <w:proofErr w:type="spellStart"/>
      <w:r w:rsidRPr="00CC4995">
        <w:rPr>
          <w:color w:val="000000" w:themeColor="text1"/>
          <w:sz w:val="24"/>
          <w:szCs w:val="24"/>
        </w:rPr>
        <w:t>antara</w:t>
      </w:r>
      <w:proofErr w:type="spellEnd"/>
      <w:r w:rsidRPr="00CC4995">
        <w:rPr>
          <w:color w:val="000000" w:themeColor="text1"/>
          <w:sz w:val="24"/>
          <w:szCs w:val="24"/>
        </w:rPr>
        <w:t xml:space="preserve"> </w:t>
      </w:r>
      <w:proofErr w:type="spellStart"/>
      <w:r w:rsidRPr="00CC4995">
        <w:rPr>
          <w:color w:val="000000" w:themeColor="text1"/>
          <w:sz w:val="24"/>
          <w:szCs w:val="24"/>
        </w:rPr>
        <w:t>dua</w:t>
      </w:r>
      <w:proofErr w:type="spellEnd"/>
      <w:r w:rsidRPr="00CC4995">
        <w:rPr>
          <w:color w:val="000000" w:themeColor="text1"/>
          <w:sz w:val="24"/>
          <w:szCs w:val="24"/>
        </w:rPr>
        <w:t xml:space="preserve"> negara. </w:t>
      </w:r>
      <w:proofErr w:type="spellStart"/>
      <w:r w:rsidRPr="00CC4995">
        <w:rPr>
          <w:color w:val="000000" w:themeColor="text1"/>
          <w:sz w:val="24"/>
          <w:szCs w:val="24"/>
        </w:rPr>
        <w:t>Misalnya</w:t>
      </w:r>
      <w:proofErr w:type="spellEnd"/>
      <w:r w:rsidRPr="00CC4995">
        <w:rPr>
          <w:color w:val="000000" w:themeColor="text1"/>
          <w:sz w:val="24"/>
          <w:szCs w:val="24"/>
        </w:rPr>
        <w:t xml:space="preserve">, </w:t>
      </w:r>
      <w:proofErr w:type="spellStart"/>
      <w:r w:rsidRPr="00CC4995">
        <w:rPr>
          <w:color w:val="000000" w:themeColor="text1"/>
          <w:sz w:val="24"/>
          <w:szCs w:val="24"/>
        </w:rPr>
        <w:t>untuk</w:t>
      </w:r>
      <w:proofErr w:type="spellEnd"/>
      <w:r w:rsidRPr="00CC4995">
        <w:rPr>
          <w:color w:val="000000" w:themeColor="text1"/>
          <w:sz w:val="24"/>
          <w:szCs w:val="24"/>
        </w:rPr>
        <w:t xml:space="preserve"> </w:t>
      </w:r>
      <w:proofErr w:type="spellStart"/>
      <w:r w:rsidRPr="00CC4995">
        <w:rPr>
          <w:color w:val="000000" w:themeColor="text1"/>
          <w:sz w:val="24"/>
          <w:szCs w:val="24"/>
        </w:rPr>
        <w:t>mencapai</w:t>
      </w:r>
      <w:proofErr w:type="spellEnd"/>
      <w:r w:rsidRPr="00CC4995">
        <w:rPr>
          <w:color w:val="000000" w:themeColor="text1"/>
          <w:sz w:val="24"/>
          <w:szCs w:val="24"/>
        </w:rPr>
        <w:t xml:space="preserve"> </w:t>
      </w:r>
      <w:proofErr w:type="spellStart"/>
      <w:r w:rsidRPr="00CC4995">
        <w:rPr>
          <w:color w:val="000000" w:themeColor="text1"/>
          <w:sz w:val="24"/>
          <w:szCs w:val="24"/>
        </w:rPr>
        <w:t>akses</w:t>
      </w:r>
      <w:proofErr w:type="spellEnd"/>
      <w:r w:rsidRPr="00CC4995">
        <w:rPr>
          <w:color w:val="000000" w:themeColor="text1"/>
          <w:sz w:val="24"/>
          <w:szCs w:val="24"/>
        </w:rPr>
        <w:t xml:space="preserve"> pasar yang </w:t>
      </w:r>
      <w:proofErr w:type="spellStart"/>
      <w:r w:rsidRPr="00CC4995">
        <w:rPr>
          <w:color w:val="000000" w:themeColor="text1"/>
          <w:sz w:val="24"/>
          <w:szCs w:val="24"/>
        </w:rPr>
        <w:t>lebih</w:t>
      </w:r>
      <w:proofErr w:type="spellEnd"/>
      <w:r w:rsidRPr="00CC4995">
        <w:rPr>
          <w:color w:val="000000" w:themeColor="text1"/>
          <w:sz w:val="24"/>
          <w:szCs w:val="24"/>
        </w:rPr>
        <w:t xml:space="preserve"> </w:t>
      </w:r>
      <w:proofErr w:type="spellStart"/>
      <w:r w:rsidRPr="00CC4995">
        <w:rPr>
          <w:color w:val="000000" w:themeColor="text1"/>
          <w:sz w:val="24"/>
          <w:szCs w:val="24"/>
        </w:rPr>
        <w:t>besar</w:t>
      </w:r>
      <w:proofErr w:type="spellEnd"/>
      <w:r w:rsidRPr="00CC4995">
        <w:rPr>
          <w:color w:val="000000" w:themeColor="text1"/>
          <w:sz w:val="24"/>
          <w:szCs w:val="24"/>
        </w:rPr>
        <w:t xml:space="preserve"> </w:t>
      </w:r>
      <w:proofErr w:type="spellStart"/>
      <w:r w:rsidRPr="00CC4995">
        <w:rPr>
          <w:color w:val="000000" w:themeColor="text1"/>
          <w:sz w:val="24"/>
          <w:szCs w:val="24"/>
        </w:rPr>
        <w:t>antara</w:t>
      </w:r>
      <w:proofErr w:type="spellEnd"/>
      <w:r w:rsidRPr="00CC4995">
        <w:rPr>
          <w:color w:val="000000" w:themeColor="text1"/>
          <w:sz w:val="24"/>
          <w:szCs w:val="24"/>
        </w:rPr>
        <w:t xml:space="preserve"> Indonesia dan </w:t>
      </w:r>
      <w:proofErr w:type="spellStart"/>
      <w:r w:rsidRPr="00CC4995">
        <w:rPr>
          <w:color w:val="000000" w:themeColor="text1"/>
          <w:sz w:val="24"/>
          <w:szCs w:val="24"/>
        </w:rPr>
        <w:t>Jepang</w:t>
      </w:r>
      <w:proofErr w:type="spellEnd"/>
      <w:r w:rsidRPr="00CC4995">
        <w:rPr>
          <w:color w:val="000000" w:themeColor="text1"/>
          <w:sz w:val="24"/>
          <w:szCs w:val="24"/>
        </w:rPr>
        <w:t xml:space="preserve">, </w:t>
      </w:r>
      <w:proofErr w:type="spellStart"/>
      <w:r w:rsidRPr="00CC4995">
        <w:rPr>
          <w:color w:val="000000" w:themeColor="text1"/>
          <w:sz w:val="24"/>
          <w:szCs w:val="24"/>
        </w:rPr>
        <w:t>maka</w:t>
      </w:r>
      <w:proofErr w:type="spellEnd"/>
      <w:r w:rsidRPr="00CC4995">
        <w:rPr>
          <w:color w:val="000000" w:themeColor="text1"/>
          <w:sz w:val="24"/>
          <w:szCs w:val="24"/>
        </w:rPr>
        <w:t xml:space="preserve"> </w:t>
      </w:r>
      <w:proofErr w:type="spellStart"/>
      <w:r w:rsidRPr="00CC4995">
        <w:rPr>
          <w:color w:val="000000" w:themeColor="text1"/>
          <w:sz w:val="24"/>
          <w:szCs w:val="24"/>
        </w:rPr>
        <w:t>kedua</w:t>
      </w:r>
      <w:proofErr w:type="spellEnd"/>
      <w:r w:rsidRPr="00CC4995">
        <w:rPr>
          <w:color w:val="000000" w:themeColor="text1"/>
          <w:sz w:val="24"/>
          <w:szCs w:val="24"/>
        </w:rPr>
        <w:t xml:space="preserve"> negara </w:t>
      </w:r>
      <w:proofErr w:type="spellStart"/>
      <w:r w:rsidRPr="00CC4995">
        <w:rPr>
          <w:color w:val="000000" w:themeColor="text1"/>
          <w:sz w:val="24"/>
          <w:szCs w:val="24"/>
        </w:rPr>
        <w:t>mendorong</w:t>
      </w:r>
      <w:proofErr w:type="spellEnd"/>
      <w:r w:rsidRPr="00CC4995">
        <w:rPr>
          <w:color w:val="000000" w:themeColor="text1"/>
          <w:sz w:val="24"/>
          <w:szCs w:val="24"/>
        </w:rPr>
        <w:t xml:space="preserve"> </w:t>
      </w:r>
      <w:proofErr w:type="spellStart"/>
      <w:r w:rsidRPr="00CC4995">
        <w:rPr>
          <w:color w:val="000000" w:themeColor="text1"/>
          <w:sz w:val="24"/>
          <w:szCs w:val="24"/>
        </w:rPr>
        <w:t>perundingan</w:t>
      </w:r>
      <w:proofErr w:type="spellEnd"/>
      <w:r w:rsidRPr="00CC4995">
        <w:rPr>
          <w:color w:val="000000" w:themeColor="text1"/>
          <w:sz w:val="24"/>
          <w:szCs w:val="24"/>
        </w:rPr>
        <w:t xml:space="preserve"> </w:t>
      </w:r>
      <w:proofErr w:type="spellStart"/>
      <w:r w:rsidRPr="00CC4995">
        <w:rPr>
          <w:color w:val="000000" w:themeColor="text1"/>
          <w:sz w:val="24"/>
          <w:szCs w:val="24"/>
        </w:rPr>
        <w:t>perdagangan</w:t>
      </w:r>
      <w:proofErr w:type="spellEnd"/>
      <w:r w:rsidRPr="00CC4995">
        <w:rPr>
          <w:color w:val="000000" w:themeColor="text1"/>
          <w:sz w:val="24"/>
          <w:szCs w:val="24"/>
        </w:rPr>
        <w:t xml:space="preserve"> bilateral yang </w:t>
      </w:r>
      <w:proofErr w:type="spellStart"/>
      <w:r w:rsidRPr="00CC4995">
        <w:rPr>
          <w:color w:val="000000" w:themeColor="text1"/>
          <w:sz w:val="24"/>
          <w:szCs w:val="24"/>
        </w:rPr>
        <w:t>sekarang</w:t>
      </w:r>
      <w:proofErr w:type="spellEnd"/>
      <w:r w:rsidRPr="00CC4995">
        <w:rPr>
          <w:color w:val="000000" w:themeColor="text1"/>
          <w:sz w:val="24"/>
          <w:szCs w:val="24"/>
        </w:rPr>
        <w:t xml:space="preserve"> </w:t>
      </w:r>
      <w:proofErr w:type="spellStart"/>
      <w:r w:rsidRPr="00CC4995">
        <w:rPr>
          <w:color w:val="000000" w:themeColor="text1"/>
          <w:sz w:val="24"/>
          <w:szCs w:val="24"/>
        </w:rPr>
        <w:t>dikenal</w:t>
      </w:r>
      <w:proofErr w:type="spellEnd"/>
      <w:r w:rsidRPr="00CC4995">
        <w:rPr>
          <w:color w:val="000000" w:themeColor="text1"/>
          <w:sz w:val="24"/>
          <w:szCs w:val="24"/>
        </w:rPr>
        <w:t xml:space="preserve"> </w:t>
      </w:r>
      <w:proofErr w:type="spellStart"/>
      <w:r w:rsidRPr="00CC4995">
        <w:rPr>
          <w:color w:val="000000" w:themeColor="text1"/>
          <w:sz w:val="24"/>
          <w:szCs w:val="24"/>
        </w:rPr>
        <w:t>sebagai</w:t>
      </w:r>
      <w:proofErr w:type="spellEnd"/>
      <w:r w:rsidRPr="00CC4995">
        <w:rPr>
          <w:color w:val="000000" w:themeColor="text1"/>
          <w:sz w:val="24"/>
          <w:szCs w:val="24"/>
        </w:rPr>
        <w:t xml:space="preserve"> </w:t>
      </w:r>
      <w:r w:rsidRPr="00CC4995">
        <w:rPr>
          <w:i/>
          <w:color w:val="000000" w:themeColor="text1"/>
          <w:sz w:val="24"/>
          <w:szCs w:val="24"/>
        </w:rPr>
        <w:t>Japan Indonesia Economic Partnership Agreement</w:t>
      </w:r>
      <w:r w:rsidRPr="00CC4995">
        <w:rPr>
          <w:color w:val="000000" w:themeColor="text1"/>
          <w:sz w:val="24"/>
          <w:szCs w:val="24"/>
        </w:rPr>
        <w:t xml:space="preserve"> (JIEPA).</w:t>
      </w:r>
    </w:p>
    <w:p w14:paraId="51700D44" w14:textId="77777777" w:rsidR="00631380" w:rsidRPr="00CC4995" w:rsidRDefault="00631380" w:rsidP="00631380">
      <w:pPr>
        <w:ind w:firstLine="567"/>
        <w:jc w:val="both"/>
        <w:rPr>
          <w:color w:val="000000" w:themeColor="text1"/>
          <w:sz w:val="24"/>
          <w:szCs w:val="24"/>
        </w:rPr>
      </w:pPr>
      <w:proofErr w:type="spellStart"/>
      <w:r w:rsidRPr="00CC4995">
        <w:rPr>
          <w:color w:val="000000" w:themeColor="text1"/>
          <w:sz w:val="24"/>
          <w:szCs w:val="24"/>
        </w:rPr>
        <w:t>Perjanjian</w:t>
      </w:r>
      <w:proofErr w:type="spellEnd"/>
      <w:r w:rsidRPr="00CC4995">
        <w:rPr>
          <w:color w:val="000000" w:themeColor="text1"/>
          <w:sz w:val="24"/>
          <w:szCs w:val="24"/>
        </w:rPr>
        <w:t xml:space="preserve"> </w:t>
      </w:r>
      <w:proofErr w:type="spellStart"/>
      <w:r w:rsidRPr="00CC4995">
        <w:rPr>
          <w:color w:val="000000" w:themeColor="text1"/>
          <w:sz w:val="24"/>
          <w:szCs w:val="24"/>
        </w:rPr>
        <w:t>perdagangan</w:t>
      </w:r>
      <w:proofErr w:type="spellEnd"/>
      <w:r w:rsidRPr="00CC4995">
        <w:rPr>
          <w:color w:val="000000" w:themeColor="text1"/>
          <w:sz w:val="24"/>
          <w:szCs w:val="24"/>
        </w:rPr>
        <w:t xml:space="preserve"> regional </w:t>
      </w:r>
      <w:proofErr w:type="spellStart"/>
      <w:r w:rsidRPr="00CC4995">
        <w:rPr>
          <w:color w:val="000000" w:themeColor="text1"/>
          <w:sz w:val="24"/>
          <w:szCs w:val="24"/>
        </w:rPr>
        <w:t>adalah</w:t>
      </w:r>
      <w:proofErr w:type="spellEnd"/>
      <w:r w:rsidRPr="00CC4995">
        <w:rPr>
          <w:color w:val="000000" w:themeColor="text1"/>
          <w:sz w:val="24"/>
          <w:szCs w:val="24"/>
        </w:rPr>
        <w:t xml:space="preserve"> </w:t>
      </w:r>
      <w:proofErr w:type="spellStart"/>
      <w:r w:rsidRPr="00CC4995">
        <w:rPr>
          <w:color w:val="000000" w:themeColor="text1"/>
          <w:sz w:val="24"/>
          <w:szCs w:val="24"/>
        </w:rPr>
        <w:t>kesepakatan</w:t>
      </w:r>
      <w:proofErr w:type="spellEnd"/>
      <w:r w:rsidRPr="00CC4995">
        <w:rPr>
          <w:color w:val="000000" w:themeColor="text1"/>
          <w:sz w:val="24"/>
          <w:szCs w:val="24"/>
        </w:rPr>
        <w:t xml:space="preserve"> </w:t>
      </w:r>
      <w:proofErr w:type="spellStart"/>
      <w:r w:rsidRPr="00CC4995">
        <w:rPr>
          <w:color w:val="000000" w:themeColor="text1"/>
          <w:sz w:val="24"/>
          <w:szCs w:val="24"/>
        </w:rPr>
        <w:t>perdagangan</w:t>
      </w:r>
      <w:proofErr w:type="spellEnd"/>
      <w:r w:rsidRPr="00CC4995">
        <w:rPr>
          <w:color w:val="000000" w:themeColor="text1"/>
          <w:sz w:val="24"/>
          <w:szCs w:val="24"/>
        </w:rPr>
        <w:t xml:space="preserve"> </w:t>
      </w:r>
      <w:proofErr w:type="spellStart"/>
      <w:r w:rsidRPr="00CC4995">
        <w:rPr>
          <w:color w:val="000000" w:themeColor="text1"/>
          <w:sz w:val="24"/>
          <w:szCs w:val="24"/>
        </w:rPr>
        <w:t>antara</w:t>
      </w:r>
      <w:proofErr w:type="spellEnd"/>
      <w:r w:rsidRPr="00CC4995">
        <w:rPr>
          <w:color w:val="000000" w:themeColor="text1"/>
          <w:sz w:val="24"/>
          <w:szCs w:val="24"/>
        </w:rPr>
        <w:t xml:space="preserve"> negara </w:t>
      </w:r>
      <w:proofErr w:type="spellStart"/>
      <w:r w:rsidRPr="00CC4995">
        <w:rPr>
          <w:color w:val="000000" w:themeColor="text1"/>
          <w:sz w:val="24"/>
          <w:szCs w:val="24"/>
        </w:rPr>
        <w:t>negara</w:t>
      </w:r>
      <w:proofErr w:type="spellEnd"/>
      <w:r w:rsidRPr="00CC4995">
        <w:rPr>
          <w:color w:val="000000" w:themeColor="text1"/>
          <w:sz w:val="24"/>
          <w:szCs w:val="24"/>
        </w:rPr>
        <w:t xml:space="preserve"> </w:t>
      </w:r>
      <w:proofErr w:type="spellStart"/>
      <w:r w:rsidRPr="00CC4995">
        <w:rPr>
          <w:color w:val="000000" w:themeColor="text1"/>
          <w:sz w:val="24"/>
          <w:szCs w:val="24"/>
        </w:rPr>
        <w:t>dalam</w:t>
      </w:r>
      <w:proofErr w:type="spellEnd"/>
      <w:r w:rsidRPr="00CC4995">
        <w:rPr>
          <w:color w:val="000000" w:themeColor="text1"/>
          <w:sz w:val="24"/>
          <w:szCs w:val="24"/>
        </w:rPr>
        <w:t xml:space="preserve"> </w:t>
      </w:r>
      <w:proofErr w:type="spellStart"/>
      <w:r w:rsidRPr="00CC4995">
        <w:rPr>
          <w:color w:val="000000" w:themeColor="text1"/>
          <w:sz w:val="24"/>
          <w:szCs w:val="24"/>
        </w:rPr>
        <w:t>suatu</w:t>
      </w:r>
      <w:proofErr w:type="spellEnd"/>
      <w:r w:rsidRPr="00CC4995">
        <w:rPr>
          <w:color w:val="000000" w:themeColor="text1"/>
          <w:sz w:val="24"/>
          <w:szCs w:val="24"/>
        </w:rPr>
        <w:t xml:space="preserve"> </w:t>
      </w:r>
      <w:proofErr w:type="spellStart"/>
      <w:r w:rsidRPr="00CC4995">
        <w:rPr>
          <w:color w:val="000000" w:themeColor="text1"/>
          <w:sz w:val="24"/>
          <w:szCs w:val="24"/>
        </w:rPr>
        <w:t>kelompok</w:t>
      </w:r>
      <w:proofErr w:type="spellEnd"/>
      <w:r w:rsidRPr="00CC4995">
        <w:rPr>
          <w:color w:val="000000" w:themeColor="text1"/>
          <w:sz w:val="24"/>
          <w:szCs w:val="24"/>
        </w:rPr>
        <w:t xml:space="preserve"> negara </w:t>
      </w:r>
      <w:proofErr w:type="spellStart"/>
      <w:r w:rsidRPr="00CC4995">
        <w:rPr>
          <w:color w:val="000000" w:themeColor="text1"/>
          <w:sz w:val="24"/>
          <w:szCs w:val="24"/>
        </w:rPr>
        <w:t>berdasarkan</w:t>
      </w:r>
      <w:proofErr w:type="spellEnd"/>
      <w:r w:rsidRPr="00CC4995">
        <w:rPr>
          <w:color w:val="000000" w:themeColor="text1"/>
          <w:sz w:val="24"/>
          <w:szCs w:val="24"/>
        </w:rPr>
        <w:t xml:space="preserve"> </w:t>
      </w:r>
      <w:proofErr w:type="spellStart"/>
      <w:r w:rsidRPr="00CC4995">
        <w:rPr>
          <w:color w:val="000000" w:themeColor="text1"/>
          <w:sz w:val="24"/>
          <w:szCs w:val="24"/>
        </w:rPr>
        <w:t>komunitas</w:t>
      </w:r>
      <w:proofErr w:type="spellEnd"/>
      <w:r w:rsidRPr="00CC4995">
        <w:rPr>
          <w:color w:val="000000" w:themeColor="text1"/>
          <w:sz w:val="24"/>
          <w:szCs w:val="24"/>
        </w:rPr>
        <w:t xml:space="preserve"> negara </w:t>
      </w:r>
      <w:proofErr w:type="spellStart"/>
      <w:r w:rsidRPr="00CC4995">
        <w:rPr>
          <w:color w:val="000000" w:themeColor="text1"/>
          <w:sz w:val="24"/>
          <w:szCs w:val="24"/>
        </w:rPr>
        <w:t>tertentu</w:t>
      </w:r>
      <w:proofErr w:type="spellEnd"/>
      <w:r w:rsidRPr="00CC4995">
        <w:rPr>
          <w:color w:val="000000" w:themeColor="text1"/>
          <w:sz w:val="24"/>
          <w:szCs w:val="24"/>
        </w:rPr>
        <w:t xml:space="preserve"> </w:t>
      </w:r>
      <w:proofErr w:type="spellStart"/>
      <w:r w:rsidRPr="00CC4995">
        <w:rPr>
          <w:color w:val="000000" w:themeColor="text1"/>
          <w:sz w:val="24"/>
          <w:szCs w:val="24"/>
        </w:rPr>
        <w:t>berdasarkan</w:t>
      </w:r>
      <w:proofErr w:type="spellEnd"/>
      <w:r w:rsidRPr="00CC4995">
        <w:rPr>
          <w:color w:val="000000" w:themeColor="text1"/>
          <w:sz w:val="24"/>
          <w:szCs w:val="24"/>
        </w:rPr>
        <w:t xml:space="preserve"> </w:t>
      </w:r>
      <w:proofErr w:type="spellStart"/>
      <w:r w:rsidRPr="00CC4995">
        <w:rPr>
          <w:color w:val="000000" w:themeColor="text1"/>
          <w:sz w:val="24"/>
          <w:szCs w:val="24"/>
        </w:rPr>
        <w:t>geografi</w:t>
      </w:r>
      <w:proofErr w:type="spellEnd"/>
      <w:r w:rsidRPr="00CC4995">
        <w:rPr>
          <w:color w:val="000000" w:themeColor="text1"/>
          <w:sz w:val="24"/>
          <w:szCs w:val="24"/>
        </w:rPr>
        <w:t xml:space="preserve">, </w:t>
      </w:r>
      <w:proofErr w:type="spellStart"/>
      <w:r w:rsidRPr="00CC4995">
        <w:rPr>
          <w:color w:val="000000" w:themeColor="text1"/>
          <w:sz w:val="24"/>
          <w:szCs w:val="24"/>
        </w:rPr>
        <w:t>bahasa</w:t>
      </w:r>
      <w:proofErr w:type="spellEnd"/>
      <w:r w:rsidRPr="00CC4995">
        <w:rPr>
          <w:color w:val="000000" w:themeColor="text1"/>
          <w:sz w:val="24"/>
          <w:szCs w:val="24"/>
        </w:rPr>
        <w:t xml:space="preserve">, </w:t>
      </w:r>
      <w:proofErr w:type="spellStart"/>
      <w:r w:rsidRPr="00CC4995">
        <w:rPr>
          <w:color w:val="000000" w:themeColor="text1"/>
          <w:sz w:val="24"/>
          <w:szCs w:val="24"/>
        </w:rPr>
        <w:t>sejarah</w:t>
      </w:r>
      <w:proofErr w:type="spellEnd"/>
      <w:r w:rsidRPr="00CC4995">
        <w:rPr>
          <w:color w:val="000000" w:themeColor="text1"/>
          <w:sz w:val="24"/>
          <w:szCs w:val="24"/>
        </w:rPr>
        <w:t xml:space="preserve"> dan </w:t>
      </w:r>
      <w:proofErr w:type="spellStart"/>
      <w:r w:rsidRPr="00CC4995">
        <w:rPr>
          <w:color w:val="000000" w:themeColor="text1"/>
          <w:sz w:val="24"/>
          <w:szCs w:val="24"/>
        </w:rPr>
        <w:t>sebagainya</w:t>
      </w:r>
      <w:proofErr w:type="spellEnd"/>
      <w:r w:rsidRPr="00CC4995">
        <w:rPr>
          <w:color w:val="000000" w:themeColor="text1"/>
          <w:sz w:val="24"/>
          <w:szCs w:val="24"/>
        </w:rPr>
        <w:t xml:space="preserve">. </w:t>
      </w:r>
      <w:proofErr w:type="spellStart"/>
      <w:r w:rsidRPr="00CC4995">
        <w:rPr>
          <w:color w:val="000000" w:themeColor="text1"/>
          <w:sz w:val="24"/>
          <w:szCs w:val="24"/>
        </w:rPr>
        <w:t>Perjanjian</w:t>
      </w:r>
      <w:proofErr w:type="spellEnd"/>
      <w:r w:rsidRPr="00CC4995">
        <w:rPr>
          <w:color w:val="000000" w:themeColor="text1"/>
          <w:sz w:val="24"/>
          <w:szCs w:val="24"/>
        </w:rPr>
        <w:t xml:space="preserve"> </w:t>
      </w:r>
      <w:proofErr w:type="spellStart"/>
      <w:r w:rsidRPr="00CC4995">
        <w:rPr>
          <w:color w:val="000000" w:themeColor="text1"/>
          <w:sz w:val="24"/>
          <w:szCs w:val="24"/>
        </w:rPr>
        <w:t>tersebut</w:t>
      </w:r>
      <w:proofErr w:type="spellEnd"/>
      <w:r w:rsidRPr="00CC4995">
        <w:rPr>
          <w:color w:val="000000" w:themeColor="text1"/>
          <w:sz w:val="24"/>
          <w:szCs w:val="24"/>
        </w:rPr>
        <w:t xml:space="preserve"> </w:t>
      </w:r>
      <w:proofErr w:type="spellStart"/>
      <w:r w:rsidRPr="00CC4995">
        <w:rPr>
          <w:color w:val="000000" w:themeColor="text1"/>
          <w:sz w:val="24"/>
          <w:szCs w:val="24"/>
        </w:rPr>
        <w:t>akan</w:t>
      </w:r>
      <w:proofErr w:type="spellEnd"/>
      <w:r w:rsidRPr="00CC4995">
        <w:rPr>
          <w:color w:val="000000" w:themeColor="text1"/>
          <w:sz w:val="24"/>
          <w:szCs w:val="24"/>
        </w:rPr>
        <w:t xml:space="preserve"> </w:t>
      </w:r>
      <w:proofErr w:type="spellStart"/>
      <w:r w:rsidRPr="00CC4995">
        <w:rPr>
          <w:color w:val="000000" w:themeColor="text1"/>
          <w:sz w:val="24"/>
          <w:szCs w:val="24"/>
        </w:rPr>
        <w:t>mendorong</w:t>
      </w:r>
      <w:proofErr w:type="spellEnd"/>
      <w:r w:rsidRPr="00CC4995">
        <w:rPr>
          <w:color w:val="000000" w:themeColor="text1"/>
          <w:sz w:val="24"/>
          <w:szCs w:val="24"/>
        </w:rPr>
        <w:t xml:space="preserve"> </w:t>
      </w:r>
      <w:proofErr w:type="spellStart"/>
      <w:r w:rsidRPr="00CC4995">
        <w:rPr>
          <w:color w:val="000000" w:themeColor="text1"/>
          <w:sz w:val="24"/>
          <w:szCs w:val="24"/>
        </w:rPr>
        <w:t>peningkatan</w:t>
      </w:r>
      <w:proofErr w:type="spellEnd"/>
      <w:r w:rsidRPr="00CC4995">
        <w:rPr>
          <w:color w:val="000000" w:themeColor="text1"/>
          <w:sz w:val="24"/>
          <w:szCs w:val="24"/>
        </w:rPr>
        <w:t xml:space="preserve"> </w:t>
      </w:r>
      <w:proofErr w:type="spellStart"/>
      <w:r w:rsidRPr="00CC4995">
        <w:rPr>
          <w:color w:val="000000" w:themeColor="text1"/>
          <w:sz w:val="24"/>
          <w:szCs w:val="24"/>
        </w:rPr>
        <w:t>perdagangan</w:t>
      </w:r>
      <w:proofErr w:type="spellEnd"/>
      <w:r w:rsidRPr="00CC4995">
        <w:rPr>
          <w:color w:val="000000" w:themeColor="text1"/>
          <w:sz w:val="24"/>
          <w:szCs w:val="24"/>
        </w:rPr>
        <w:t xml:space="preserve"> dan </w:t>
      </w:r>
      <w:proofErr w:type="spellStart"/>
      <w:r w:rsidRPr="00CC4995">
        <w:rPr>
          <w:color w:val="000000" w:themeColor="text1"/>
          <w:sz w:val="24"/>
          <w:szCs w:val="24"/>
        </w:rPr>
        <w:t>pertumbuhan</w:t>
      </w:r>
      <w:proofErr w:type="spellEnd"/>
      <w:r w:rsidRPr="00CC4995">
        <w:rPr>
          <w:color w:val="000000" w:themeColor="text1"/>
          <w:sz w:val="24"/>
          <w:szCs w:val="24"/>
        </w:rPr>
        <w:t xml:space="preserve"> </w:t>
      </w:r>
      <w:proofErr w:type="spellStart"/>
      <w:r w:rsidRPr="00CC4995">
        <w:rPr>
          <w:color w:val="000000" w:themeColor="text1"/>
          <w:sz w:val="24"/>
          <w:szCs w:val="24"/>
        </w:rPr>
        <w:t>diantara</w:t>
      </w:r>
      <w:proofErr w:type="spellEnd"/>
      <w:r w:rsidRPr="00CC4995">
        <w:rPr>
          <w:color w:val="000000" w:themeColor="text1"/>
          <w:sz w:val="24"/>
          <w:szCs w:val="24"/>
        </w:rPr>
        <w:t xml:space="preserve"> negara </w:t>
      </w:r>
      <w:proofErr w:type="spellStart"/>
      <w:r w:rsidRPr="00CC4995">
        <w:rPr>
          <w:color w:val="000000" w:themeColor="text1"/>
          <w:sz w:val="24"/>
          <w:szCs w:val="24"/>
        </w:rPr>
        <w:t>negara</w:t>
      </w:r>
      <w:proofErr w:type="spellEnd"/>
      <w:r w:rsidRPr="00CC4995">
        <w:rPr>
          <w:color w:val="000000" w:themeColor="text1"/>
          <w:sz w:val="24"/>
          <w:szCs w:val="24"/>
        </w:rPr>
        <w:t xml:space="preserve"> </w:t>
      </w:r>
      <w:proofErr w:type="spellStart"/>
      <w:r w:rsidRPr="00CC4995">
        <w:rPr>
          <w:color w:val="000000" w:themeColor="text1"/>
          <w:sz w:val="24"/>
          <w:szCs w:val="24"/>
        </w:rPr>
        <w:t>anggotanya</w:t>
      </w:r>
      <w:proofErr w:type="spellEnd"/>
      <w:r w:rsidRPr="00CC4995">
        <w:rPr>
          <w:color w:val="000000" w:themeColor="text1"/>
          <w:sz w:val="24"/>
          <w:szCs w:val="24"/>
        </w:rPr>
        <w:t xml:space="preserve">. </w:t>
      </w:r>
      <w:proofErr w:type="spellStart"/>
      <w:r w:rsidRPr="00CC4995">
        <w:rPr>
          <w:color w:val="000000" w:themeColor="text1"/>
          <w:sz w:val="24"/>
          <w:szCs w:val="24"/>
        </w:rPr>
        <w:t>Contoh</w:t>
      </w:r>
      <w:proofErr w:type="spellEnd"/>
      <w:r w:rsidRPr="00CC4995">
        <w:rPr>
          <w:color w:val="000000" w:themeColor="text1"/>
          <w:sz w:val="24"/>
          <w:szCs w:val="24"/>
        </w:rPr>
        <w:t xml:space="preserve"> </w:t>
      </w:r>
      <w:proofErr w:type="spellStart"/>
      <w:r w:rsidRPr="00CC4995">
        <w:rPr>
          <w:color w:val="000000" w:themeColor="text1"/>
          <w:sz w:val="24"/>
          <w:szCs w:val="24"/>
        </w:rPr>
        <w:t>perjanjian</w:t>
      </w:r>
      <w:proofErr w:type="spellEnd"/>
      <w:r w:rsidRPr="00CC4995">
        <w:rPr>
          <w:color w:val="000000" w:themeColor="text1"/>
          <w:sz w:val="24"/>
          <w:szCs w:val="24"/>
        </w:rPr>
        <w:t xml:space="preserve"> </w:t>
      </w:r>
      <w:proofErr w:type="spellStart"/>
      <w:r w:rsidRPr="00CC4995">
        <w:rPr>
          <w:color w:val="000000" w:themeColor="text1"/>
          <w:sz w:val="24"/>
          <w:szCs w:val="24"/>
        </w:rPr>
        <w:t>perdagangan</w:t>
      </w:r>
      <w:proofErr w:type="spellEnd"/>
      <w:r w:rsidRPr="00CC4995">
        <w:rPr>
          <w:color w:val="000000" w:themeColor="text1"/>
          <w:sz w:val="24"/>
          <w:szCs w:val="24"/>
        </w:rPr>
        <w:t xml:space="preserve"> bilateral </w:t>
      </w:r>
      <w:proofErr w:type="spellStart"/>
      <w:r w:rsidRPr="00CC4995">
        <w:rPr>
          <w:color w:val="000000" w:themeColor="text1"/>
          <w:sz w:val="24"/>
          <w:szCs w:val="24"/>
        </w:rPr>
        <w:t>adalah</w:t>
      </w:r>
      <w:proofErr w:type="spellEnd"/>
      <w:r w:rsidRPr="00CC4995">
        <w:rPr>
          <w:color w:val="000000" w:themeColor="text1"/>
          <w:sz w:val="24"/>
          <w:szCs w:val="24"/>
        </w:rPr>
        <w:t xml:space="preserve"> </w:t>
      </w:r>
      <w:r w:rsidRPr="00CC4995">
        <w:rPr>
          <w:i/>
          <w:color w:val="000000" w:themeColor="text1"/>
          <w:sz w:val="24"/>
          <w:szCs w:val="24"/>
        </w:rPr>
        <w:t>Association of Southeast Asia Nations</w:t>
      </w:r>
      <w:r w:rsidRPr="00CC4995">
        <w:rPr>
          <w:color w:val="000000" w:themeColor="text1"/>
          <w:sz w:val="24"/>
          <w:szCs w:val="24"/>
        </w:rPr>
        <w:t xml:space="preserve"> (ASEAN).</w:t>
      </w:r>
    </w:p>
    <w:p w14:paraId="52B9C9C3" w14:textId="77777777" w:rsidR="00631380" w:rsidRPr="00CC4995" w:rsidRDefault="00631380" w:rsidP="00631380">
      <w:pPr>
        <w:ind w:firstLine="567"/>
        <w:jc w:val="both"/>
        <w:rPr>
          <w:color w:val="000000" w:themeColor="text1"/>
          <w:sz w:val="24"/>
          <w:szCs w:val="24"/>
        </w:rPr>
      </w:pPr>
      <w:proofErr w:type="spellStart"/>
      <w:r w:rsidRPr="00CC4995">
        <w:rPr>
          <w:color w:val="000000" w:themeColor="text1"/>
          <w:sz w:val="24"/>
          <w:szCs w:val="24"/>
        </w:rPr>
        <w:t>Bisa</w:t>
      </w:r>
      <w:proofErr w:type="spellEnd"/>
      <w:r w:rsidRPr="00CC4995">
        <w:rPr>
          <w:color w:val="000000" w:themeColor="text1"/>
          <w:sz w:val="24"/>
          <w:szCs w:val="24"/>
        </w:rPr>
        <w:t xml:space="preserve"> </w:t>
      </w:r>
      <w:proofErr w:type="spellStart"/>
      <w:r w:rsidRPr="00CC4995">
        <w:rPr>
          <w:color w:val="000000" w:themeColor="text1"/>
          <w:sz w:val="24"/>
          <w:szCs w:val="24"/>
        </w:rPr>
        <w:t>dikatakan</w:t>
      </w:r>
      <w:proofErr w:type="spellEnd"/>
      <w:r w:rsidRPr="00CC4995">
        <w:rPr>
          <w:color w:val="000000" w:themeColor="text1"/>
          <w:sz w:val="24"/>
          <w:szCs w:val="24"/>
        </w:rPr>
        <w:t xml:space="preserve"> </w:t>
      </w:r>
      <w:proofErr w:type="spellStart"/>
      <w:r w:rsidRPr="00CC4995">
        <w:rPr>
          <w:color w:val="000000" w:themeColor="text1"/>
          <w:sz w:val="24"/>
          <w:szCs w:val="24"/>
        </w:rPr>
        <w:t>bahwa</w:t>
      </w:r>
      <w:proofErr w:type="spellEnd"/>
      <w:r w:rsidRPr="00CC4995">
        <w:rPr>
          <w:color w:val="000000" w:themeColor="text1"/>
          <w:sz w:val="24"/>
          <w:szCs w:val="24"/>
        </w:rPr>
        <w:t xml:space="preserve"> </w:t>
      </w:r>
      <w:proofErr w:type="spellStart"/>
      <w:r w:rsidRPr="00CC4995">
        <w:rPr>
          <w:color w:val="000000" w:themeColor="text1"/>
          <w:sz w:val="24"/>
          <w:szCs w:val="24"/>
        </w:rPr>
        <w:t>sistem</w:t>
      </w:r>
      <w:proofErr w:type="spellEnd"/>
      <w:r w:rsidRPr="00CC4995">
        <w:rPr>
          <w:color w:val="000000" w:themeColor="text1"/>
          <w:sz w:val="24"/>
          <w:szCs w:val="24"/>
        </w:rPr>
        <w:t xml:space="preserve"> </w:t>
      </w:r>
      <w:proofErr w:type="spellStart"/>
      <w:r w:rsidRPr="00CC4995">
        <w:rPr>
          <w:color w:val="000000" w:themeColor="text1"/>
          <w:sz w:val="24"/>
          <w:szCs w:val="24"/>
        </w:rPr>
        <w:t>perdagangan</w:t>
      </w:r>
      <w:proofErr w:type="spellEnd"/>
      <w:r w:rsidRPr="00CC4995">
        <w:rPr>
          <w:color w:val="000000" w:themeColor="text1"/>
          <w:sz w:val="24"/>
          <w:szCs w:val="24"/>
        </w:rPr>
        <w:t xml:space="preserve"> multilateral </w:t>
      </w:r>
      <w:proofErr w:type="spellStart"/>
      <w:r w:rsidRPr="00CC4995">
        <w:rPr>
          <w:color w:val="000000" w:themeColor="text1"/>
          <w:sz w:val="24"/>
          <w:szCs w:val="24"/>
        </w:rPr>
        <w:t>lebih</w:t>
      </w:r>
      <w:proofErr w:type="spellEnd"/>
      <w:r w:rsidRPr="00CC4995">
        <w:rPr>
          <w:color w:val="000000" w:themeColor="text1"/>
          <w:sz w:val="24"/>
          <w:szCs w:val="24"/>
        </w:rPr>
        <w:t xml:space="preserve"> </w:t>
      </w:r>
      <w:proofErr w:type="spellStart"/>
      <w:r w:rsidRPr="00CC4995">
        <w:rPr>
          <w:color w:val="000000" w:themeColor="text1"/>
          <w:sz w:val="24"/>
          <w:szCs w:val="24"/>
        </w:rPr>
        <w:t>baik</w:t>
      </w:r>
      <w:proofErr w:type="spellEnd"/>
      <w:r w:rsidRPr="00CC4995">
        <w:rPr>
          <w:color w:val="000000" w:themeColor="text1"/>
          <w:sz w:val="24"/>
          <w:szCs w:val="24"/>
        </w:rPr>
        <w:t xml:space="preserve"> </w:t>
      </w:r>
      <w:proofErr w:type="spellStart"/>
      <w:r w:rsidRPr="00CC4995">
        <w:rPr>
          <w:color w:val="000000" w:themeColor="text1"/>
          <w:sz w:val="24"/>
          <w:szCs w:val="24"/>
        </w:rPr>
        <w:t>karena</w:t>
      </w:r>
      <w:proofErr w:type="spellEnd"/>
      <w:r w:rsidRPr="00CC4995">
        <w:rPr>
          <w:color w:val="000000" w:themeColor="text1"/>
          <w:sz w:val="24"/>
          <w:szCs w:val="24"/>
        </w:rPr>
        <w:t xml:space="preserve"> </w:t>
      </w:r>
      <w:proofErr w:type="spellStart"/>
      <w:r w:rsidRPr="00CC4995">
        <w:rPr>
          <w:color w:val="000000" w:themeColor="text1"/>
          <w:sz w:val="24"/>
          <w:szCs w:val="24"/>
        </w:rPr>
        <w:t>aturan</w:t>
      </w:r>
      <w:proofErr w:type="spellEnd"/>
      <w:r w:rsidRPr="00CC4995">
        <w:rPr>
          <w:color w:val="000000" w:themeColor="text1"/>
          <w:sz w:val="24"/>
          <w:szCs w:val="24"/>
        </w:rPr>
        <w:t xml:space="preserve"> </w:t>
      </w:r>
      <w:proofErr w:type="spellStart"/>
      <w:r w:rsidRPr="00CC4995">
        <w:rPr>
          <w:color w:val="000000" w:themeColor="text1"/>
          <w:sz w:val="24"/>
          <w:szCs w:val="24"/>
        </w:rPr>
        <w:t>lebih</w:t>
      </w:r>
      <w:proofErr w:type="spellEnd"/>
      <w:r w:rsidRPr="00CC4995">
        <w:rPr>
          <w:color w:val="000000" w:themeColor="text1"/>
          <w:sz w:val="24"/>
          <w:szCs w:val="24"/>
        </w:rPr>
        <w:t xml:space="preserve"> </w:t>
      </w:r>
      <w:proofErr w:type="spellStart"/>
      <w:r w:rsidRPr="00CC4995">
        <w:rPr>
          <w:color w:val="000000" w:themeColor="text1"/>
          <w:sz w:val="24"/>
          <w:szCs w:val="24"/>
        </w:rPr>
        <w:t>transparan</w:t>
      </w:r>
      <w:proofErr w:type="spellEnd"/>
      <w:r w:rsidRPr="00CC4995">
        <w:rPr>
          <w:color w:val="000000" w:themeColor="text1"/>
          <w:sz w:val="24"/>
          <w:szCs w:val="24"/>
        </w:rPr>
        <w:t xml:space="preserve">, </w:t>
      </w:r>
      <w:proofErr w:type="spellStart"/>
      <w:r w:rsidRPr="00CC4995">
        <w:rPr>
          <w:color w:val="000000" w:themeColor="text1"/>
          <w:sz w:val="24"/>
          <w:szCs w:val="24"/>
        </w:rPr>
        <w:t>setara</w:t>
      </w:r>
      <w:proofErr w:type="spellEnd"/>
      <w:r w:rsidRPr="00CC4995">
        <w:rPr>
          <w:color w:val="000000" w:themeColor="text1"/>
          <w:sz w:val="24"/>
          <w:szCs w:val="24"/>
        </w:rPr>
        <w:t xml:space="preserve"> dan </w:t>
      </w:r>
      <w:proofErr w:type="spellStart"/>
      <w:r w:rsidRPr="00CC4995">
        <w:rPr>
          <w:color w:val="000000" w:themeColor="text1"/>
          <w:sz w:val="24"/>
          <w:szCs w:val="24"/>
        </w:rPr>
        <w:t>diikuti</w:t>
      </w:r>
      <w:proofErr w:type="spellEnd"/>
      <w:r w:rsidRPr="00CC4995">
        <w:rPr>
          <w:color w:val="000000" w:themeColor="text1"/>
          <w:sz w:val="24"/>
          <w:szCs w:val="24"/>
        </w:rPr>
        <w:t xml:space="preserve"> </w:t>
      </w:r>
      <w:r w:rsidRPr="00CC4995">
        <w:rPr>
          <w:color w:val="000000" w:themeColor="text1"/>
          <w:sz w:val="24"/>
          <w:szCs w:val="24"/>
        </w:rPr>
        <w:t xml:space="preserve">oleh </w:t>
      </w:r>
      <w:proofErr w:type="spellStart"/>
      <w:r w:rsidRPr="00CC4995">
        <w:rPr>
          <w:color w:val="000000" w:themeColor="text1"/>
          <w:sz w:val="24"/>
          <w:szCs w:val="24"/>
        </w:rPr>
        <w:t>semua</w:t>
      </w:r>
      <w:proofErr w:type="spellEnd"/>
      <w:r w:rsidRPr="00CC4995">
        <w:rPr>
          <w:color w:val="000000" w:themeColor="text1"/>
          <w:sz w:val="24"/>
          <w:szCs w:val="24"/>
        </w:rPr>
        <w:t xml:space="preserve"> negara </w:t>
      </w:r>
      <w:proofErr w:type="spellStart"/>
      <w:r w:rsidRPr="00CC4995">
        <w:rPr>
          <w:color w:val="000000" w:themeColor="text1"/>
          <w:sz w:val="24"/>
          <w:szCs w:val="24"/>
        </w:rPr>
        <w:t>negara</w:t>
      </w:r>
      <w:proofErr w:type="spellEnd"/>
      <w:r w:rsidRPr="00CC4995">
        <w:rPr>
          <w:color w:val="000000" w:themeColor="text1"/>
          <w:sz w:val="24"/>
          <w:szCs w:val="24"/>
        </w:rPr>
        <w:t xml:space="preserve"> </w:t>
      </w:r>
      <w:proofErr w:type="spellStart"/>
      <w:r w:rsidRPr="00CC4995">
        <w:rPr>
          <w:color w:val="000000" w:themeColor="text1"/>
          <w:sz w:val="24"/>
          <w:szCs w:val="24"/>
        </w:rPr>
        <w:t>anggota</w:t>
      </w:r>
      <w:proofErr w:type="spellEnd"/>
      <w:r w:rsidRPr="00CC4995">
        <w:rPr>
          <w:color w:val="000000" w:themeColor="text1"/>
          <w:sz w:val="24"/>
          <w:szCs w:val="24"/>
        </w:rPr>
        <w:t xml:space="preserve">. </w:t>
      </w:r>
      <w:proofErr w:type="spellStart"/>
      <w:r w:rsidRPr="00CC4995">
        <w:rPr>
          <w:color w:val="000000" w:themeColor="text1"/>
          <w:sz w:val="24"/>
          <w:szCs w:val="24"/>
        </w:rPr>
        <w:t>Negosiasi</w:t>
      </w:r>
      <w:proofErr w:type="spellEnd"/>
      <w:r w:rsidRPr="00CC4995">
        <w:rPr>
          <w:color w:val="000000" w:themeColor="text1"/>
          <w:sz w:val="24"/>
          <w:szCs w:val="24"/>
        </w:rPr>
        <w:t xml:space="preserve"> </w:t>
      </w:r>
      <w:proofErr w:type="spellStart"/>
      <w:r w:rsidRPr="00CC4995">
        <w:rPr>
          <w:color w:val="000000" w:themeColor="text1"/>
          <w:sz w:val="24"/>
          <w:szCs w:val="24"/>
        </w:rPr>
        <w:t>perdagangan</w:t>
      </w:r>
      <w:proofErr w:type="spellEnd"/>
      <w:r w:rsidRPr="00CC4995">
        <w:rPr>
          <w:color w:val="000000" w:themeColor="text1"/>
          <w:sz w:val="24"/>
          <w:szCs w:val="24"/>
        </w:rPr>
        <w:t xml:space="preserve"> bilateral </w:t>
      </w:r>
      <w:proofErr w:type="spellStart"/>
      <w:r w:rsidRPr="00CC4995">
        <w:rPr>
          <w:color w:val="000000" w:themeColor="text1"/>
          <w:sz w:val="24"/>
          <w:szCs w:val="24"/>
        </w:rPr>
        <w:t>mungkin</w:t>
      </w:r>
      <w:proofErr w:type="spellEnd"/>
      <w:r w:rsidRPr="00CC4995">
        <w:rPr>
          <w:color w:val="000000" w:themeColor="text1"/>
          <w:sz w:val="24"/>
          <w:szCs w:val="24"/>
        </w:rPr>
        <w:t xml:space="preserve"> </w:t>
      </w:r>
      <w:proofErr w:type="spellStart"/>
      <w:r w:rsidRPr="00CC4995">
        <w:rPr>
          <w:color w:val="000000" w:themeColor="text1"/>
          <w:sz w:val="24"/>
          <w:szCs w:val="24"/>
        </w:rPr>
        <w:t>akan</w:t>
      </w:r>
      <w:proofErr w:type="spellEnd"/>
      <w:r w:rsidRPr="00CC4995">
        <w:rPr>
          <w:color w:val="000000" w:themeColor="text1"/>
          <w:sz w:val="24"/>
          <w:szCs w:val="24"/>
        </w:rPr>
        <w:t xml:space="preserve"> </w:t>
      </w:r>
      <w:proofErr w:type="spellStart"/>
      <w:r w:rsidRPr="00CC4995">
        <w:rPr>
          <w:color w:val="000000" w:themeColor="text1"/>
          <w:sz w:val="24"/>
          <w:szCs w:val="24"/>
        </w:rPr>
        <w:t>lebih</w:t>
      </w:r>
      <w:proofErr w:type="spellEnd"/>
      <w:r w:rsidRPr="00CC4995">
        <w:rPr>
          <w:color w:val="000000" w:themeColor="text1"/>
          <w:sz w:val="24"/>
          <w:szCs w:val="24"/>
        </w:rPr>
        <w:t xml:space="preserve"> </w:t>
      </w:r>
      <w:proofErr w:type="spellStart"/>
      <w:r w:rsidRPr="00CC4995">
        <w:rPr>
          <w:color w:val="000000" w:themeColor="text1"/>
          <w:sz w:val="24"/>
          <w:szCs w:val="24"/>
        </w:rPr>
        <w:t>menguntungkan</w:t>
      </w:r>
      <w:proofErr w:type="spellEnd"/>
      <w:r w:rsidRPr="00CC4995">
        <w:rPr>
          <w:color w:val="000000" w:themeColor="text1"/>
          <w:sz w:val="24"/>
          <w:szCs w:val="24"/>
        </w:rPr>
        <w:t xml:space="preserve"> negara yang </w:t>
      </w:r>
      <w:proofErr w:type="spellStart"/>
      <w:r w:rsidRPr="00CC4995">
        <w:rPr>
          <w:color w:val="000000" w:themeColor="text1"/>
          <w:sz w:val="24"/>
          <w:szCs w:val="24"/>
        </w:rPr>
        <w:t>lebih</w:t>
      </w:r>
      <w:proofErr w:type="spellEnd"/>
      <w:r w:rsidRPr="00CC4995">
        <w:rPr>
          <w:color w:val="000000" w:themeColor="text1"/>
          <w:sz w:val="24"/>
          <w:szCs w:val="24"/>
        </w:rPr>
        <w:t xml:space="preserve"> </w:t>
      </w:r>
      <w:proofErr w:type="spellStart"/>
      <w:r w:rsidRPr="00CC4995">
        <w:rPr>
          <w:color w:val="000000" w:themeColor="text1"/>
          <w:sz w:val="24"/>
          <w:szCs w:val="24"/>
        </w:rPr>
        <w:t>kuat</w:t>
      </w:r>
      <w:proofErr w:type="spellEnd"/>
      <w:r w:rsidRPr="00CC4995">
        <w:rPr>
          <w:color w:val="000000" w:themeColor="text1"/>
          <w:sz w:val="24"/>
          <w:szCs w:val="24"/>
        </w:rPr>
        <w:t xml:space="preserve"> </w:t>
      </w:r>
      <w:proofErr w:type="spellStart"/>
      <w:r w:rsidRPr="00CC4995">
        <w:rPr>
          <w:color w:val="000000" w:themeColor="text1"/>
          <w:sz w:val="24"/>
          <w:szCs w:val="24"/>
        </w:rPr>
        <w:t>secara</w:t>
      </w:r>
      <w:proofErr w:type="spellEnd"/>
      <w:r w:rsidRPr="00CC4995">
        <w:rPr>
          <w:color w:val="000000" w:themeColor="text1"/>
          <w:sz w:val="24"/>
          <w:szCs w:val="24"/>
        </w:rPr>
        <w:t xml:space="preserve"> </w:t>
      </w:r>
      <w:proofErr w:type="spellStart"/>
      <w:r w:rsidRPr="00CC4995">
        <w:rPr>
          <w:color w:val="000000" w:themeColor="text1"/>
          <w:sz w:val="24"/>
          <w:szCs w:val="24"/>
        </w:rPr>
        <w:t>ekonomi</w:t>
      </w:r>
      <w:proofErr w:type="spellEnd"/>
      <w:r w:rsidRPr="00CC4995">
        <w:rPr>
          <w:color w:val="000000" w:themeColor="text1"/>
          <w:sz w:val="24"/>
          <w:szCs w:val="24"/>
        </w:rPr>
        <w:t xml:space="preserve"> </w:t>
      </w:r>
      <w:proofErr w:type="spellStart"/>
      <w:r w:rsidRPr="00CC4995">
        <w:rPr>
          <w:color w:val="000000" w:themeColor="text1"/>
          <w:sz w:val="24"/>
          <w:szCs w:val="24"/>
        </w:rPr>
        <w:t>dibandingkan</w:t>
      </w:r>
      <w:proofErr w:type="spellEnd"/>
      <w:r w:rsidRPr="00CC4995">
        <w:rPr>
          <w:color w:val="000000" w:themeColor="text1"/>
          <w:sz w:val="24"/>
          <w:szCs w:val="24"/>
        </w:rPr>
        <w:t xml:space="preserve"> </w:t>
      </w:r>
      <w:proofErr w:type="spellStart"/>
      <w:r w:rsidRPr="00CC4995">
        <w:rPr>
          <w:color w:val="000000" w:themeColor="text1"/>
          <w:sz w:val="24"/>
          <w:szCs w:val="24"/>
        </w:rPr>
        <w:t>dengan</w:t>
      </w:r>
      <w:proofErr w:type="spellEnd"/>
      <w:r w:rsidRPr="00CC4995">
        <w:rPr>
          <w:color w:val="000000" w:themeColor="text1"/>
          <w:sz w:val="24"/>
          <w:szCs w:val="24"/>
        </w:rPr>
        <w:t xml:space="preserve"> </w:t>
      </w:r>
      <w:proofErr w:type="spellStart"/>
      <w:r w:rsidRPr="00CC4995">
        <w:rPr>
          <w:color w:val="000000" w:themeColor="text1"/>
          <w:sz w:val="24"/>
          <w:szCs w:val="24"/>
        </w:rPr>
        <w:t>mitra</w:t>
      </w:r>
      <w:proofErr w:type="spellEnd"/>
      <w:r w:rsidRPr="00CC4995">
        <w:rPr>
          <w:color w:val="000000" w:themeColor="text1"/>
          <w:sz w:val="24"/>
          <w:szCs w:val="24"/>
        </w:rPr>
        <w:t xml:space="preserve"> </w:t>
      </w:r>
      <w:proofErr w:type="spellStart"/>
      <w:r w:rsidRPr="00CC4995">
        <w:rPr>
          <w:color w:val="000000" w:themeColor="text1"/>
          <w:sz w:val="24"/>
          <w:szCs w:val="24"/>
        </w:rPr>
        <w:t>dagangnya</w:t>
      </w:r>
      <w:proofErr w:type="spellEnd"/>
      <w:r w:rsidRPr="00CC4995">
        <w:rPr>
          <w:color w:val="000000" w:themeColor="text1"/>
          <w:sz w:val="24"/>
          <w:szCs w:val="24"/>
        </w:rPr>
        <w:t xml:space="preserve"> yang </w:t>
      </w:r>
      <w:proofErr w:type="spellStart"/>
      <w:r w:rsidRPr="00CC4995">
        <w:rPr>
          <w:color w:val="000000" w:themeColor="text1"/>
          <w:sz w:val="24"/>
          <w:szCs w:val="24"/>
        </w:rPr>
        <w:t>lebih</w:t>
      </w:r>
      <w:proofErr w:type="spellEnd"/>
      <w:r w:rsidRPr="00CC4995">
        <w:rPr>
          <w:color w:val="000000" w:themeColor="text1"/>
          <w:sz w:val="24"/>
          <w:szCs w:val="24"/>
        </w:rPr>
        <w:t xml:space="preserve"> </w:t>
      </w:r>
      <w:proofErr w:type="spellStart"/>
      <w:r w:rsidRPr="00CC4995">
        <w:rPr>
          <w:color w:val="000000" w:themeColor="text1"/>
          <w:sz w:val="24"/>
          <w:szCs w:val="24"/>
        </w:rPr>
        <w:t>lemah</w:t>
      </w:r>
      <w:proofErr w:type="spellEnd"/>
      <w:r w:rsidRPr="00CC4995">
        <w:rPr>
          <w:color w:val="000000" w:themeColor="text1"/>
          <w:sz w:val="24"/>
          <w:szCs w:val="24"/>
        </w:rPr>
        <w:t>.</w:t>
      </w:r>
    </w:p>
    <w:p w14:paraId="3C7E126F" w14:textId="77777777" w:rsidR="00631380" w:rsidRPr="00CC4995" w:rsidRDefault="00631380" w:rsidP="00631380">
      <w:pPr>
        <w:pStyle w:val="NoSpacing"/>
        <w:ind w:firstLine="567"/>
        <w:jc w:val="both"/>
        <w:rPr>
          <w:rFonts w:ascii="Times New Roman" w:hAnsi="Times New Roman" w:cs="Times New Roman"/>
          <w:color w:val="000000" w:themeColor="text1"/>
        </w:rPr>
      </w:pPr>
      <w:proofErr w:type="spellStart"/>
      <w:r w:rsidRPr="00CC4995">
        <w:rPr>
          <w:rFonts w:ascii="Times New Roman" w:hAnsi="Times New Roman" w:cs="Times New Roman"/>
          <w:color w:val="000000" w:themeColor="text1"/>
        </w:rPr>
        <w:t>Komisi</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Perdagangan</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Internasional</w:t>
      </w:r>
      <w:proofErr w:type="spellEnd"/>
      <w:r w:rsidRPr="00CC4995">
        <w:rPr>
          <w:rFonts w:ascii="Times New Roman" w:hAnsi="Times New Roman" w:cs="Times New Roman"/>
          <w:color w:val="000000" w:themeColor="text1"/>
        </w:rPr>
        <w:t xml:space="preserve"> PBB </w:t>
      </w:r>
      <w:proofErr w:type="spellStart"/>
      <w:r w:rsidRPr="00CC4995">
        <w:rPr>
          <w:rFonts w:ascii="Times New Roman" w:hAnsi="Times New Roman" w:cs="Times New Roman"/>
          <w:color w:val="000000" w:themeColor="text1"/>
        </w:rPr>
        <w:t>menyatakan</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bahwa</w:t>
      </w:r>
      <w:proofErr w:type="spellEnd"/>
      <w:r w:rsidRPr="00CC4995">
        <w:rPr>
          <w:rFonts w:ascii="Times New Roman" w:hAnsi="Times New Roman" w:cs="Times New Roman"/>
          <w:color w:val="000000" w:themeColor="text1"/>
        </w:rPr>
        <w:t xml:space="preserve"> </w:t>
      </w:r>
      <w:r w:rsidRPr="00CC4995">
        <w:rPr>
          <w:rFonts w:ascii="Times New Roman" w:hAnsi="Times New Roman" w:cs="Times New Roman"/>
          <w:i/>
          <w:iCs/>
          <w:color w:val="000000" w:themeColor="text1"/>
        </w:rPr>
        <w:t>e-commerce</w:t>
      </w:r>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adalah</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perdagangan</w:t>
      </w:r>
      <w:proofErr w:type="spellEnd"/>
      <w:r w:rsidRPr="00CC4995">
        <w:rPr>
          <w:rFonts w:ascii="Times New Roman" w:hAnsi="Times New Roman" w:cs="Times New Roman"/>
          <w:color w:val="000000" w:themeColor="text1"/>
        </w:rPr>
        <w:t xml:space="preserve"> yang </w:t>
      </w:r>
      <w:proofErr w:type="spellStart"/>
      <w:r w:rsidRPr="00CC4995">
        <w:rPr>
          <w:rFonts w:ascii="Times New Roman" w:hAnsi="Times New Roman" w:cs="Times New Roman"/>
          <w:color w:val="000000" w:themeColor="text1"/>
        </w:rPr>
        <w:t>dilakukan</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dengan</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menggunakan</w:t>
      </w:r>
      <w:proofErr w:type="spellEnd"/>
      <w:r w:rsidRPr="00CC4995">
        <w:rPr>
          <w:rFonts w:ascii="Times New Roman" w:hAnsi="Times New Roman" w:cs="Times New Roman"/>
          <w:color w:val="000000" w:themeColor="text1"/>
        </w:rPr>
        <w:t xml:space="preserve"> </w:t>
      </w:r>
      <w:r w:rsidRPr="00CC4995">
        <w:rPr>
          <w:rFonts w:ascii="Times New Roman" w:hAnsi="Times New Roman" w:cs="Times New Roman"/>
          <w:i/>
          <w:iCs/>
          <w:color w:val="000000" w:themeColor="text1"/>
        </w:rPr>
        <w:t>data massage electronic</w:t>
      </w:r>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sebagai</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medianya</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Istilah</w:t>
      </w:r>
      <w:proofErr w:type="spellEnd"/>
      <w:r w:rsidRPr="00CC4995">
        <w:rPr>
          <w:rFonts w:ascii="Times New Roman" w:hAnsi="Times New Roman" w:cs="Times New Roman"/>
          <w:color w:val="000000" w:themeColor="text1"/>
        </w:rPr>
        <w:t xml:space="preserve"> </w:t>
      </w:r>
      <w:r w:rsidRPr="00CC4995">
        <w:rPr>
          <w:rFonts w:ascii="Times New Roman" w:hAnsi="Times New Roman" w:cs="Times New Roman"/>
          <w:i/>
          <w:iCs/>
          <w:color w:val="000000" w:themeColor="text1"/>
        </w:rPr>
        <w:t>commerce</w:t>
      </w:r>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itu</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sendiri</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didefinisikan</w:t>
      </w:r>
      <w:proofErr w:type="spellEnd"/>
      <w:r w:rsidRPr="00CC4995">
        <w:rPr>
          <w:rFonts w:ascii="Times New Roman" w:hAnsi="Times New Roman" w:cs="Times New Roman"/>
          <w:color w:val="000000" w:themeColor="text1"/>
        </w:rPr>
        <w:t xml:space="preserve"> oleh PBB </w:t>
      </w:r>
      <w:proofErr w:type="spellStart"/>
      <w:r w:rsidRPr="00CC4995">
        <w:rPr>
          <w:rFonts w:ascii="Times New Roman" w:hAnsi="Times New Roman" w:cs="Times New Roman"/>
          <w:color w:val="000000" w:themeColor="text1"/>
        </w:rPr>
        <w:t>dalam</w:t>
      </w:r>
      <w:proofErr w:type="spellEnd"/>
      <w:r w:rsidRPr="00CC4995">
        <w:rPr>
          <w:rFonts w:ascii="Times New Roman" w:hAnsi="Times New Roman" w:cs="Times New Roman"/>
          <w:color w:val="000000" w:themeColor="text1"/>
        </w:rPr>
        <w:t xml:space="preserve"> UNCITRAL </w:t>
      </w:r>
      <w:r w:rsidRPr="00CC4995">
        <w:rPr>
          <w:rFonts w:ascii="Times New Roman" w:hAnsi="Times New Roman" w:cs="Times New Roman"/>
          <w:i/>
          <w:iCs/>
          <w:color w:val="000000" w:themeColor="text1"/>
        </w:rPr>
        <w:t>Model Law on Electronic Commerce</w:t>
      </w:r>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sebagai</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setiap</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hal</w:t>
      </w:r>
      <w:proofErr w:type="spellEnd"/>
      <w:r w:rsidRPr="00CC4995">
        <w:rPr>
          <w:rFonts w:ascii="Times New Roman" w:hAnsi="Times New Roman" w:cs="Times New Roman"/>
          <w:color w:val="000000" w:themeColor="text1"/>
        </w:rPr>
        <w:t xml:space="preserve"> yang </w:t>
      </w:r>
      <w:proofErr w:type="spellStart"/>
      <w:r w:rsidRPr="00CC4995">
        <w:rPr>
          <w:rFonts w:ascii="Times New Roman" w:hAnsi="Times New Roman" w:cs="Times New Roman"/>
          <w:color w:val="000000" w:themeColor="text1"/>
        </w:rPr>
        <w:t>muncul</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dari</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seluruh</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sifat</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hubungan</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perdagangan</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baik</w:t>
      </w:r>
      <w:proofErr w:type="spellEnd"/>
      <w:r w:rsidRPr="00CC4995">
        <w:rPr>
          <w:rFonts w:ascii="Times New Roman" w:hAnsi="Times New Roman" w:cs="Times New Roman"/>
          <w:color w:val="000000" w:themeColor="text1"/>
        </w:rPr>
        <w:t xml:space="preserve"> yang </w:t>
      </w:r>
      <w:proofErr w:type="spellStart"/>
      <w:r w:rsidRPr="00CC4995">
        <w:rPr>
          <w:rFonts w:ascii="Times New Roman" w:hAnsi="Times New Roman" w:cs="Times New Roman"/>
          <w:color w:val="000000" w:themeColor="text1"/>
        </w:rPr>
        <w:t>bersifat</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kontraktual</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ataupun</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tidak</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meliputi</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tapi</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tidak</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terbatas</w:t>
      </w:r>
      <w:proofErr w:type="spellEnd"/>
      <w:r w:rsidRPr="00CC4995">
        <w:rPr>
          <w:rFonts w:ascii="Times New Roman" w:hAnsi="Times New Roman" w:cs="Times New Roman"/>
          <w:color w:val="000000" w:themeColor="text1"/>
        </w:rPr>
        <w:t xml:space="preserve"> pada) </w:t>
      </w:r>
      <w:proofErr w:type="spellStart"/>
      <w:r w:rsidRPr="00CC4995">
        <w:rPr>
          <w:rFonts w:ascii="Times New Roman" w:hAnsi="Times New Roman" w:cs="Times New Roman"/>
          <w:color w:val="000000" w:themeColor="text1"/>
        </w:rPr>
        <w:t>transaksi</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berikut</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setiap</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transaksi</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perdagangan</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untuk</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mensuplai</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atau</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menukar</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barang</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atau</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jasa</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perjanjian</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distribusi</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representasi</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atau</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agensi</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perdagangan</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perusahaan</w:t>
      </w:r>
      <w:proofErr w:type="spellEnd"/>
      <w:r w:rsidRPr="00CC4995">
        <w:rPr>
          <w:rFonts w:ascii="Times New Roman" w:hAnsi="Times New Roman" w:cs="Times New Roman"/>
          <w:color w:val="000000" w:themeColor="text1"/>
        </w:rPr>
        <w:t xml:space="preserve">; leasing; </w:t>
      </w:r>
      <w:proofErr w:type="spellStart"/>
      <w:r w:rsidRPr="00CC4995">
        <w:rPr>
          <w:rFonts w:ascii="Times New Roman" w:hAnsi="Times New Roman" w:cs="Times New Roman"/>
          <w:color w:val="000000" w:themeColor="text1"/>
        </w:rPr>
        <w:t>konstruksi</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kerja</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konsultasi</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teknik</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pemberian</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ijin</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investasi</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pemberian</w:t>
      </w:r>
      <w:proofErr w:type="spellEnd"/>
      <w:r w:rsidRPr="00CC4995">
        <w:rPr>
          <w:rFonts w:ascii="Times New Roman" w:hAnsi="Times New Roman" w:cs="Times New Roman"/>
          <w:color w:val="000000" w:themeColor="text1"/>
        </w:rPr>
        <w:t xml:space="preserve"> dana (</w:t>
      </w:r>
      <w:r w:rsidRPr="00CC4995">
        <w:rPr>
          <w:rFonts w:ascii="Times New Roman" w:hAnsi="Times New Roman" w:cs="Times New Roman"/>
          <w:i/>
          <w:iCs/>
          <w:color w:val="000000" w:themeColor="text1"/>
        </w:rPr>
        <w:t>financing</w:t>
      </w:r>
      <w:r w:rsidRPr="00CC4995">
        <w:rPr>
          <w:rFonts w:ascii="Times New Roman" w:hAnsi="Times New Roman" w:cs="Times New Roman"/>
          <w:color w:val="000000" w:themeColor="text1"/>
        </w:rPr>
        <w:t xml:space="preserve">); banking; </w:t>
      </w:r>
      <w:proofErr w:type="spellStart"/>
      <w:r w:rsidRPr="00CC4995">
        <w:rPr>
          <w:rFonts w:ascii="Times New Roman" w:hAnsi="Times New Roman" w:cs="Times New Roman"/>
          <w:color w:val="000000" w:themeColor="text1"/>
        </w:rPr>
        <w:t>asuransi</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eksploitasi</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kesepakatan</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atau</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perjanjian</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atau</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konsesi</w:t>
      </w:r>
      <w:proofErr w:type="spellEnd"/>
      <w:r w:rsidRPr="00CC4995">
        <w:rPr>
          <w:rFonts w:ascii="Times New Roman" w:hAnsi="Times New Roman" w:cs="Times New Roman"/>
          <w:color w:val="000000" w:themeColor="text1"/>
        </w:rPr>
        <w:t xml:space="preserve">; </w:t>
      </w:r>
      <w:r w:rsidRPr="00CC4995">
        <w:rPr>
          <w:rFonts w:ascii="Times New Roman" w:hAnsi="Times New Roman" w:cs="Times New Roman"/>
          <w:i/>
          <w:iCs/>
          <w:color w:val="000000" w:themeColor="text1"/>
        </w:rPr>
        <w:t>joint venture</w:t>
      </w:r>
      <w:r w:rsidRPr="00CC4995">
        <w:rPr>
          <w:rFonts w:ascii="Times New Roman" w:hAnsi="Times New Roman" w:cs="Times New Roman"/>
          <w:color w:val="000000" w:themeColor="text1"/>
        </w:rPr>
        <w:t xml:space="preserve"> dan </w:t>
      </w:r>
      <w:proofErr w:type="spellStart"/>
      <w:r w:rsidRPr="00CC4995">
        <w:rPr>
          <w:rFonts w:ascii="Times New Roman" w:hAnsi="Times New Roman" w:cs="Times New Roman"/>
          <w:color w:val="000000" w:themeColor="text1"/>
        </w:rPr>
        <w:t>bentuk-bentuk</w:t>
      </w:r>
      <w:proofErr w:type="spellEnd"/>
      <w:r w:rsidRPr="00CC4995">
        <w:rPr>
          <w:rFonts w:ascii="Times New Roman" w:hAnsi="Times New Roman" w:cs="Times New Roman"/>
          <w:color w:val="000000" w:themeColor="text1"/>
        </w:rPr>
        <w:t xml:space="preserve"> lain </w:t>
      </w:r>
      <w:proofErr w:type="spellStart"/>
      <w:r w:rsidRPr="00CC4995">
        <w:rPr>
          <w:rFonts w:ascii="Times New Roman" w:hAnsi="Times New Roman" w:cs="Times New Roman"/>
          <w:color w:val="000000" w:themeColor="text1"/>
        </w:rPr>
        <w:t>kerjasama</w:t>
      </w:r>
      <w:proofErr w:type="spellEnd"/>
      <w:r w:rsidRPr="00CC4995">
        <w:rPr>
          <w:rFonts w:ascii="Times New Roman" w:hAnsi="Times New Roman" w:cs="Times New Roman"/>
          <w:color w:val="000000" w:themeColor="text1"/>
        </w:rPr>
        <w:t xml:space="preserve"> di </w:t>
      </w:r>
      <w:proofErr w:type="spellStart"/>
      <w:r w:rsidRPr="00CC4995">
        <w:rPr>
          <w:rFonts w:ascii="Times New Roman" w:hAnsi="Times New Roman" w:cs="Times New Roman"/>
          <w:color w:val="000000" w:themeColor="text1"/>
        </w:rPr>
        <w:t>bidang</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industri</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atau</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bisnis</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pengangkutan</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barang</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atau</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penumpang</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melalui</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udara</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laut</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kereta</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api</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atau</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jalan</w:t>
      </w:r>
      <w:proofErr w:type="spellEnd"/>
      <w:r w:rsidRPr="00CC4995">
        <w:rPr>
          <w:rFonts w:ascii="Times New Roman" w:hAnsi="Times New Roman" w:cs="Times New Roman"/>
          <w:color w:val="000000" w:themeColor="text1"/>
        </w:rPr>
        <w:t>.</w:t>
      </w:r>
    </w:p>
    <w:p w14:paraId="4B9608EF" w14:textId="77777777" w:rsidR="00631380" w:rsidRPr="00CC4995" w:rsidRDefault="00631380" w:rsidP="00631380">
      <w:pPr>
        <w:pStyle w:val="NoSpacing"/>
        <w:ind w:firstLine="567"/>
        <w:jc w:val="both"/>
        <w:rPr>
          <w:rFonts w:ascii="Times New Roman" w:hAnsi="Times New Roman" w:cs="Times New Roman"/>
          <w:color w:val="000000" w:themeColor="text1"/>
        </w:rPr>
      </w:pPr>
      <w:proofErr w:type="spellStart"/>
      <w:r w:rsidRPr="00CC4995">
        <w:rPr>
          <w:rFonts w:ascii="Times New Roman" w:hAnsi="Times New Roman" w:cs="Times New Roman"/>
          <w:color w:val="000000" w:themeColor="text1"/>
        </w:rPr>
        <w:t>Beberapa</w:t>
      </w:r>
      <w:proofErr w:type="spellEnd"/>
      <w:r w:rsidRPr="00CC4995">
        <w:rPr>
          <w:rFonts w:ascii="Times New Roman" w:hAnsi="Times New Roman" w:cs="Times New Roman"/>
          <w:color w:val="000000" w:themeColor="text1"/>
        </w:rPr>
        <w:t xml:space="preserve"> negara di dunia </w:t>
      </w:r>
      <w:proofErr w:type="spellStart"/>
      <w:r w:rsidRPr="00CC4995">
        <w:rPr>
          <w:rFonts w:ascii="Times New Roman" w:hAnsi="Times New Roman" w:cs="Times New Roman"/>
          <w:color w:val="000000" w:themeColor="text1"/>
        </w:rPr>
        <w:t>telah</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mengatur</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dalam</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perundang-undangan</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nasionalnya</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transaksi</w:t>
      </w:r>
      <w:proofErr w:type="spellEnd"/>
      <w:r w:rsidRPr="00CC4995">
        <w:rPr>
          <w:rFonts w:ascii="Times New Roman" w:hAnsi="Times New Roman" w:cs="Times New Roman"/>
          <w:color w:val="000000" w:themeColor="text1"/>
        </w:rPr>
        <w:t xml:space="preserve"> </w:t>
      </w:r>
      <w:r w:rsidRPr="00CC4995">
        <w:rPr>
          <w:rFonts w:ascii="Times New Roman" w:hAnsi="Times New Roman" w:cs="Times New Roman"/>
          <w:i/>
          <w:iCs/>
          <w:color w:val="000000" w:themeColor="text1"/>
        </w:rPr>
        <w:t>e-commerce</w:t>
      </w:r>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ini</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diantaranya</w:t>
      </w:r>
      <w:proofErr w:type="spellEnd"/>
      <w:r w:rsidRPr="00CC4995">
        <w:rPr>
          <w:rFonts w:ascii="Times New Roman" w:hAnsi="Times New Roman" w:cs="Times New Roman"/>
          <w:color w:val="000000" w:themeColor="text1"/>
        </w:rPr>
        <w:t xml:space="preserve"> Filipina </w:t>
      </w:r>
      <w:proofErr w:type="spellStart"/>
      <w:r w:rsidRPr="00CC4995">
        <w:rPr>
          <w:rFonts w:ascii="Times New Roman" w:hAnsi="Times New Roman" w:cs="Times New Roman"/>
          <w:color w:val="000000" w:themeColor="text1"/>
        </w:rPr>
        <w:t>dengan</w:t>
      </w:r>
      <w:proofErr w:type="spellEnd"/>
      <w:r w:rsidRPr="00CC4995">
        <w:rPr>
          <w:rFonts w:ascii="Times New Roman" w:hAnsi="Times New Roman" w:cs="Times New Roman"/>
          <w:color w:val="000000" w:themeColor="text1"/>
        </w:rPr>
        <w:t xml:space="preserve"> </w:t>
      </w:r>
      <w:r w:rsidRPr="00CC4995">
        <w:rPr>
          <w:rFonts w:ascii="Times New Roman" w:hAnsi="Times New Roman" w:cs="Times New Roman"/>
          <w:i/>
          <w:color w:val="000000" w:themeColor="text1"/>
        </w:rPr>
        <w:t>Act</w:t>
      </w:r>
      <w:r w:rsidRPr="00CC4995">
        <w:rPr>
          <w:rFonts w:ascii="Times New Roman" w:hAnsi="Times New Roman" w:cs="Times New Roman"/>
          <w:color w:val="000000" w:themeColor="text1"/>
        </w:rPr>
        <w:t xml:space="preserve"> No. 8792, Masyarakat Uni </w:t>
      </w:r>
      <w:proofErr w:type="spellStart"/>
      <w:r w:rsidRPr="00CC4995">
        <w:rPr>
          <w:rFonts w:ascii="Times New Roman" w:hAnsi="Times New Roman" w:cs="Times New Roman"/>
          <w:color w:val="000000" w:themeColor="text1"/>
        </w:rPr>
        <w:t>Eropa</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dengan</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disetujuinya</w:t>
      </w:r>
      <w:proofErr w:type="spellEnd"/>
      <w:r w:rsidRPr="00CC4995">
        <w:rPr>
          <w:rFonts w:ascii="Times New Roman" w:hAnsi="Times New Roman" w:cs="Times New Roman"/>
          <w:color w:val="000000" w:themeColor="text1"/>
        </w:rPr>
        <w:t xml:space="preserve"> </w:t>
      </w:r>
      <w:r w:rsidRPr="00CC4995">
        <w:rPr>
          <w:rFonts w:ascii="Times New Roman" w:hAnsi="Times New Roman" w:cs="Times New Roman"/>
          <w:i/>
          <w:color w:val="000000" w:themeColor="text1"/>
        </w:rPr>
        <w:t>Directive</w:t>
      </w:r>
      <w:r w:rsidRPr="00CC4995">
        <w:rPr>
          <w:rFonts w:ascii="Times New Roman" w:hAnsi="Times New Roman" w:cs="Times New Roman"/>
          <w:color w:val="000000" w:themeColor="text1"/>
        </w:rPr>
        <w:t xml:space="preserve"> 2000/31/EC on </w:t>
      </w:r>
      <w:r w:rsidRPr="00CC4995">
        <w:rPr>
          <w:rFonts w:ascii="Times New Roman" w:hAnsi="Times New Roman" w:cs="Times New Roman"/>
          <w:i/>
          <w:iCs/>
          <w:color w:val="000000" w:themeColor="text1"/>
        </w:rPr>
        <w:t xml:space="preserve">Certain legal Aspect of Information Society Services, in Particular Electronic Commerce, in Internal Market </w:t>
      </w:r>
      <w:proofErr w:type="spellStart"/>
      <w:r w:rsidRPr="00CC4995">
        <w:rPr>
          <w:rFonts w:ascii="Times New Roman" w:hAnsi="Times New Roman" w:cs="Times New Roman"/>
          <w:color w:val="000000" w:themeColor="text1"/>
        </w:rPr>
        <w:t>atau</w:t>
      </w:r>
      <w:proofErr w:type="spellEnd"/>
      <w:r w:rsidRPr="00CC4995">
        <w:rPr>
          <w:rFonts w:ascii="Times New Roman" w:hAnsi="Times New Roman" w:cs="Times New Roman"/>
          <w:i/>
          <w:iCs/>
          <w:color w:val="000000" w:themeColor="text1"/>
        </w:rPr>
        <w:t xml:space="preserve"> Directive on Electronic Commerce</w:t>
      </w:r>
      <w:r w:rsidRPr="00CC4995">
        <w:rPr>
          <w:rFonts w:ascii="Times New Roman" w:hAnsi="Times New Roman" w:cs="Times New Roman"/>
          <w:color w:val="000000" w:themeColor="text1"/>
        </w:rPr>
        <w:t xml:space="preserve"> oleh </w:t>
      </w:r>
      <w:r w:rsidRPr="00CC4995">
        <w:rPr>
          <w:rFonts w:ascii="Times New Roman" w:hAnsi="Times New Roman" w:cs="Times New Roman"/>
          <w:i/>
          <w:iCs/>
          <w:color w:val="000000" w:themeColor="text1"/>
        </w:rPr>
        <w:t>The European Parliament and The Council</w:t>
      </w:r>
      <w:r w:rsidRPr="00CC4995">
        <w:rPr>
          <w:rFonts w:ascii="Times New Roman" w:hAnsi="Times New Roman" w:cs="Times New Roman"/>
          <w:color w:val="000000" w:themeColor="text1"/>
        </w:rPr>
        <w:t xml:space="preserve"> pada </w:t>
      </w:r>
      <w:proofErr w:type="spellStart"/>
      <w:r w:rsidRPr="00CC4995">
        <w:rPr>
          <w:rFonts w:ascii="Times New Roman" w:hAnsi="Times New Roman" w:cs="Times New Roman"/>
          <w:color w:val="000000" w:themeColor="text1"/>
        </w:rPr>
        <w:t>tanggal</w:t>
      </w:r>
      <w:proofErr w:type="spellEnd"/>
      <w:r w:rsidRPr="00CC4995">
        <w:rPr>
          <w:rFonts w:ascii="Times New Roman" w:hAnsi="Times New Roman" w:cs="Times New Roman"/>
          <w:color w:val="000000" w:themeColor="text1"/>
        </w:rPr>
        <w:t xml:space="preserve"> 8 </w:t>
      </w:r>
      <w:proofErr w:type="spellStart"/>
      <w:r w:rsidRPr="00CC4995">
        <w:rPr>
          <w:rFonts w:ascii="Times New Roman" w:hAnsi="Times New Roman" w:cs="Times New Roman"/>
          <w:color w:val="000000" w:themeColor="text1"/>
        </w:rPr>
        <w:t>Juni</w:t>
      </w:r>
      <w:proofErr w:type="spellEnd"/>
      <w:r w:rsidRPr="00CC4995">
        <w:rPr>
          <w:rFonts w:ascii="Times New Roman" w:hAnsi="Times New Roman" w:cs="Times New Roman"/>
          <w:color w:val="000000" w:themeColor="text1"/>
        </w:rPr>
        <w:t xml:space="preserve"> 2000, juga Singapura </w:t>
      </w:r>
      <w:proofErr w:type="spellStart"/>
      <w:r w:rsidRPr="00CC4995">
        <w:rPr>
          <w:rFonts w:ascii="Times New Roman" w:hAnsi="Times New Roman" w:cs="Times New Roman"/>
          <w:color w:val="000000" w:themeColor="text1"/>
        </w:rPr>
        <w:t>dengan</w:t>
      </w:r>
      <w:proofErr w:type="spellEnd"/>
      <w:r w:rsidRPr="00CC4995">
        <w:rPr>
          <w:rFonts w:ascii="Times New Roman" w:hAnsi="Times New Roman" w:cs="Times New Roman"/>
          <w:color w:val="000000" w:themeColor="text1"/>
        </w:rPr>
        <w:t xml:space="preserve"> </w:t>
      </w:r>
      <w:r w:rsidRPr="00CC4995">
        <w:rPr>
          <w:rFonts w:ascii="Times New Roman" w:hAnsi="Times New Roman" w:cs="Times New Roman"/>
          <w:i/>
          <w:color w:val="000000" w:themeColor="text1"/>
        </w:rPr>
        <w:t>Electronic Transaction Act</w:t>
      </w:r>
      <w:r w:rsidRPr="00CC4995">
        <w:rPr>
          <w:rFonts w:ascii="Times New Roman" w:hAnsi="Times New Roman" w:cs="Times New Roman"/>
          <w:color w:val="000000" w:themeColor="text1"/>
        </w:rPr>
        <w:t xml:space="preserve"> 1998, Australia </w:t>
      </w:r>
      <w:proofErr w:type="spellStart"/>
      <w:r w:rsidRPr="00CC4995">
        <w:rPr>
          <w:rFonts w:ascii="Times New Roman" w:hAnsi="Times New Roman" w:cs="Times New Roman"/>
          <w:color w:val="000000" w:themeColor="text1"/>
        </w:rPr>
        <w:t>dengan</w:t>
      </w:r>
      <w:proofErr w:type="spellEnd"/>
      <w:r w:rsidRPr="00CC4995">
        <w:rPr>
          <w:rFonts w:ascii="Times New Roman" w:hAnsi="Times New Roman" w:cs="Times New Roman"/>
          <w:color w:val="000000" w:themeColor="text1"/>
        </w:rPr>
        <w:t xml:space="preserve"> </w:t>
      </w:r>
      <w:r w:rsidRPr="00CC4995">
        <w:rPr>
          <w:rFonts w:ascii="Times New Roman" w:hAnsi="Times New Roman" w:cs="Times New Roman"/>
          <w:i/>
          <w:color w:val="000000" w:themeColor="text1"/>
        </w:rPr>
        <w:t>Electronic Transaction Bill</w:t>
      </w:r>
      <w:r w:rsidRPr="00CC4995">
        <w:rPr>
          <w:rFonts w:ascii="Times New Roman" w:hAnsi="Times New Roman" w:cs="Times New Roman"/>
          <w:color w:val="000000" w:themeColor="text1"/>
        </w:rPr>
        <w:t xml:space="preserve"> 1999, </w:t>
      </w:r>
      <w:proofErr w:type="spellStart"/>
      <w:r w:rsidRPr="00CC4995">
        <w:rPr>
          <w:rFonts w:ascii="Times New Roman" w:hAnsi="Times New Roman" w:cs="Times New Roman"/>
          <w:color w:val="000000" w:themeColor="text1"/>
        </w:rPr>
        <w:t>serta</w:t>
      </w:r>
      <w:proofErr w:type="spellEnd"/>
      <w:r w:rsidRPr="00CC4995">
        <w:rPr>
          <w:rFonts w:ascii="Times New Roman" w:hAnsi="Times New Roman" w:cs="Times New Roman"/>
          <w:color w:val="000000" w:themeColor="text1"/>
        </w:rPr>
        <w:t xml:space="preserve"> Amerika juga Malaysia. </w:t>
      </w:r>
      <w:proofErr w:type="spellStart"/>
      <w:r w:rsidRPr="00CC4995">
        <w:rPr>
          <w:rFonts w:ascii="Times New Roman" w:hAnsi="Times New Roman" w:cs="Times New Roman"/>
          <w:color w:val="000000" w:themeColor="text1"/>
        </w:rPr>
        <w:t>Khusus</w:t>
      </w:r>
      <w:proofErr w:type="spellEnd"/>
      <w:r w:rsidRPr="00CC4995">
        <w:rPr>
          <w:rFonts w:ascii="Times New Roman" w:hAnsi="Times New Roman" w:cs="Times New Roman"/>
          <w:color w:val="000000" w:themeColor="text1"/>
        </w:rPr>
        <w:t xml:space="preserve"> Singapura dan Australia </w:t>
      </w:r>
      <w:proofErr w:type="spellStart"/>
      <w:r w:rsidRPr="00CC4995">
        <w:rPr>
          <w:rFonts w:ascii="Times New Roman" w:hAnsi="Times New Roman" w:cs="Times New Roman"/>
          <w:color w:val="000000" w:themeColor="text1"/>
        </w:rPr>
        <w:t>digunakan</w:t>
      </w:r>
      <w:proofErr w:type="spellEnd"/>
      <w:r w:rsidRPr="00CC4995">
        <w:rPr>
          <w:rFonts w:ascii="Times New Roman" w:hAnsi="Times New Roman" w:cs="Times New Roman"/>
          <w:color w:val="000000" w:themeColor="text1"/>
        </w:rPr>
        <w:t xml:space="preserve"> model </w:t>
      </w:r>
      <w:proofErr w:type="spellStart"/>
      <w:r w:rsidRPr="00CC4995">
        <w:rPr>
          <w:rFonts w:ascii="Times New Roman" w:hAnsi="Times New Roman" w:cs="Times New Roman"/>
          <w:color w:val="000000" w:themeColor="text1"/>
        </w:rPr>
        <w:t>sejalan</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dengan</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apa</w:t>
      </w:r>
      <w:proofErr w:type="spellEnd"/>
      <w:r w:rsidRPr="00CC4995">
        <w:rPr>
          <w:rFonts w:ascii="Times New Roman" w:hAnsi="Times New Roman" w:cs="Times New Roman"/>
          <w:color w:val="000000" w:themeColor="text1"/>
        </w:rPr>
        <w:t xml:space="preserve"> yang </w:t>
      </w:r>
      <w:proofErr w:type="spellStart"/>
      <w:r w:rsidRPr="00CC4995">
        <w:rPr>
          <w:rFonts w:ascii="Times New Roman" w:hAnsi="Times New Roman" w:cs="Times New Roman"/>
          <w:color w:val="000000" w:themeColor="text1"/>
        </w:rPr>
        <w:t>direkomendasikan</w:t>
      </w:r>
      <w:proofErr w:type="spellEnd"/>
      <w:r w:rsidRPr="00CC4995">
        <w:rPr>
          <w:rFonts w:ascii="Times New Roman" w:hAnsi="Times New Roman" w:cs="Times New Roman"/>
          <w:color w:val="000000" w:themeColor="text1"/>
        </w:rPr>
        <w:t xml:space="preserve"> </w:t>
      </w:r>
      <w:proofErr w:type="spellStart"/>
      <w:r w:rsidRPr="00CC4995">
        <w:rPr>
          <w:rFonts w:ascii="Times New Roman" w:hAnsi="Times New Roman" w:cs="Times New Roman"/>
          <w:color w:val="000000" w:themeColor="text1"/>
        </w:rPr>
        <w:t>dalam</w:t>
      </w:r>
      <w:proofErr w:type="spellEnd"/>
      <w:r w:rsidRPr="00CC4995">
        <w:rPr>
          <w:rFonts w:ascii="Times New Roman" w:hAnsi="Times New Roman" w:cs="Times New Roman"/>
          <w:color w:val="000000" w:themeColor="text1"/>
        </w:rPr>
        <w:t xml:space="preserve"> UNCITRAL</w:t>
      </w:r>
      <w:r w:rsidRPr="00CC4995">
        <w:rPr>
          <w:rFonts w:ascii="Times New Roman" w:hAnsi="Times New Roman" w:cs="Times New Roman"/>
          <w:i/>
          <w:iCs/>
          <w:color w:val="000000" w:themeColor="text1"/>
        </w:rPr>
        <w:t xml:space="preserve"> Model Law on Electronic Commerce</w:t>
      </w:r>
      <w:r w:rsidRPr="00CC4995">
        <w:rPr>
          <w:rFonts w:ascii="Times New Roman" w:hAnsi="Times New Roman" w:cs="Times New Roman"/>
          <w:color w:val="000000" w:themeColor="text1"/>
        </w:rPr>
        <w:t>.</w:t>
      </w:r>
    </w:p>
    <w:p w14:paraId="55E1A625" w14:textId="77777777" w:rsidR="00631380" w:rsidRPr="00CC4995" w:rsidRDefault="00631380" w:rsidP="00631380">
      <w:pPr>
        <w:ind w:firstLine="567"/>
        <w:jc w:val="both"/>
        <w:rPr>
          <w:color w:val="000000" w:themeColor="text1"/>
          <w:sz w:val="24"/>
          <w:szCs w:val="24"/>
          <w:lang w:val="id-ID"/>
        </w:rPr>
      </w:pPr>
      <w:proofErr w:type="spellStart"/>
      <w:r w:rsidRPr="00CC4995">
        <w:rPr>
          <w:rStyle w:val="Emphasis"/>
          <w:color w:val="000000" w:themeColor="text1"/>
          <w:sz w:val="24"/>
          <w:szCs w:val="24"/>
        </w:rPr>
        <w:lastRenderedPageBreak/>
        <w:t>Disamping</w:t>
      </w:r>
      <w:proofErr w:type="spellEnd"/>
      <w:r w:rsidRPr="00CC4995">
        <w:rPr>
          <w:rStyle w:val="Emphasis"/>
          <w:color w:val="000000" w:themeColor="text1"/>
          <w:sz w:val="24"/>
          <w:szCs w:val="24"/>
        </w:rPr>
        <w:t xml:space="preserve"> </w:t>
      </w:r>
      <w:proofErr w:type="spellStart"/>
      <w:r w:rsidRPr="00CC4995">
        <w:rPr>
          <w:rStyle w:val="Emphasis"/>
          <w:color w:val="000000" w:themeColor="text1"/>
          <w:sz w:val="24"/>
          <w:szCs w:val="24"/>
        </w:rPr>
        <w:t>itu</w:t>
      </w:r>
      <w:proofErr w:type="spellEnd"/>
      <w:r w:rsidRPr="00CC4995">
        <w:rPr>
          <w:rStyle w:val="Emphasis"/>
          <w:color w:val="000000" w:themeColor="text1"/>
          <w:sz w:val="24"/>
          <w:szCs w:val="24"/>
        </w:rPr>
        <w:t xml:space="preserve">, Indonesia </w:t>
      </w:r>
      <w:proofErr w:type="spellStart"/>
      <w:r w:rsidRPr="00CC4995">
        <w:rPr>
          <w:rStyle w:val="Emphasis"/>
          <w:color w:val="000000" w:themeColor="text1"/>
          <w:sz w:val="24"/>
          <w:szCs w:val="24"/>
        </w:rPr>
        <w:t>telah</w:t>
      </w:r>
      <w:proofErr w:type="spellEnd"/>
      <w:r w:rsidRPr="00CC4995">
        <w:rPr>
          <w:rStyle w:val="Emphasis"/>
          <w:color w:val="000000" w:themeColor="text1"/>
          <w:sz w:val="24"/>
          <w:szCs w:val="24"/>
        </w:rPr>
        <w:t xml:space="preserve"> </w:t>
      </w:r>
      <w:proofErr w:type="spellStart"/>
      <w:r w:rsidRPr="00CC4995">
        <w:rPr>
          <w:rStyle w:val="Emphasis"/>
          <w:color w:val="000000" w:themeColor="text1"/>
          <w:sz w:val="24"/>
          <w:szCs w:val="24"/>
        </w:rPr>
        <w:t>melakukan</w:t>
      </w:r>
      <w:proofErr w:type="spellEnd"/>
      <w:r w:rsidRPr="00CC4995">
        <w:rPr>
          <w:rStyle w:val="Emphasis"/>
          <w:color w:val="000000" w:themeColor="text1"/>
          <w:sz w:val="24"/>
          <w:szCs w:val="24"/>
        </w:rPr>
        <w:t xml:space="preserve"> </w:t>
      </w:r>
      <w:proofErr w:type="spellStart"/>
      <w:r w:rsidRPr="00CC4995">
        <w:rPr>
          <w:rStyle w:val="Emphasis"/>
          <w:color w:val="000000" w:themeColor="text1"/>
          <w:sz w:val="24"/>
          <w:szCs w:val="24"/>
        </w:rPr>
        <w:t>Perjanjian</w:t>
      </w:r>
      <w:proofErr w:type="spellEnd"/>
      <w:r w:rsidRPr="00CC4995">
        <w:rPr>
          <w:rStyle w:val="Emphasis"/>
          <w:color w:val="000000" w:themeColor="text1"/>
          <w:sz w:val="24"/>
          <w:szCs w:val="24"/>
        </w:rPr>
        <w:t xml:space="preserve"> </w:t>
      </w:r>
      <w:proofErr w:type="spellStart"/>
      <w:r w:rsidRPr="00CC4995">
        <w:rPr>
          <w:rStyle w:val="Emphasis"/>
          <w:color w:val="000000" w:themeColor="text1"/>
          <w:sz w:val="24"/>
          <w:szCs w:val="24"/>
        </w:rPr>
        <w:t>Penghindaran</w:t>
      </w:r>
      <w:proofErr w:type="spellEnd"/>
      <w:r w:rsidRPr="00CC4995">
        <w:rPr>
          <w:rStyle w:val="Emphasis"/>
          <w:color w:val="000000" w:themeColor="text1"/>
          <w:sz w:val="24"/>
          <w:szCs w:val="24"/>
        </w:rPr>
        <w:t xml:space="preserve"> </w:t>
      </w:r>
      <w:proofErr w:type="spellStart"/>
      <w:r w:rsidRPr="00CC4995">
        <w:rPr>
          <w:rStyle w:val="Emphasis"/>
          <w:color w:val="000000" w:themeColor="text1"/>
          <w:sz w:val="24"/>
          <w:szCs w:val="24"/>
        </w:rPr>
        <w:t>Pajak</w:t>
      </w:r>
      <w:proofErr w:type="spellEnd"/>
      <w:r w:rsidRPr="00CC4995">
        <w:rPr>
          <w:rStyle w:val="Emphasis"/>
          <w:color w:val="000000" w:themeColor="text1"/>
          <w:sz w:val="24"/>
          <w:szCs w:val="24"/>
        </w:rPr>
        <w:t xml:space="preserve"> </w:t>
      </w:r>
      <w:proofErr w:type="spellStart"/>
      <w:r w:rsidRPr="00CC4995">
        <w:rPr>
          <w:rStyle w:val="Emphasis"/>
          <w:color w:val="000000" w:themeColor="text1"/>
          <w:sz w:val="24"/>
          <w:szCs w:val="24"/>
        </w:rPr>
        <w:t>Berganda</w:t>
      </w:r>
      <w:proofErr w:type="spellEnd"/>
      <w:r w:rsidRPr="00CC4995">
        <w:rPr>
          <w:rStyle w:val="Emphasis"/>
          <w:color w:val="000000" w:themeColor="text1"/>
          <w:sz w:val="24"/>
          <w:szCs w:val="24"/>
        </w:rPr>
        <w:t xml:space="preserve"> (P3B) </w:t>
      </w:r>
      <w:proofErr w:type="spellStart"/>
      <w:r w:rsidRPr="00CC4995">
        <w:rPr>
          <w:rStyle w:val="Emphasis"/>
          <w:color w:val="000000" w:themeColor="text1"/>
          <w:sz w:val="24"/>
          <w:szCs w:val="24"/>
        </w:rPr>
        <w:t>atau</w:t>
      </w:r>
      <w:proofErr w:type="spellEnd"/>
      <w:r w:rsidRPr="00CC4995">
        <w:rPr>
          <w:rStyle w:val="Emphasis"/>
          <w:color w:val="000000" w:themeColor="text1"/>
          <w:sz w:val="24"/>
          <w:szCs w:val="24"/>
        </w:rPr>
        <w:t xml:space="preserve"> Tax Treaty,</w:t>
      </w:r>
      <w:r w:rsidRPr="00CC4995">
        <w:rPr>
          <w:color w:val="000000" w:themeColor="text1"/>
          <w:sz w:val="24"/>
          <w:szCs w:val="24"/>
          <w:lang w:val="id-ID"/>
        </w:rPr>
        <w:t xml:space="preserve"> memiliki makna suatu persetujuan internasional yang disepakati antar negara dan dibuat sesuai hukum internasional. Sementara itu pengertian </w:t>
      </w:r>
      <w:r w:rsidRPr="00CC4995">
        <w:rPr>
          <w:rStyle w:val="Emphasis"/>
          <w:color w:val="000000" w:themeColor="text1"/>
          <w:sz w:val="24"/>
          <w:szCs w:val="24"/>
        </w:rPr>
        <w:t>Tax Treaty</w:t>
      </w:r>
      <w:r w:rsidRPr="00CC4995">
        <w:rPr>
          <w:color w:val="000000" w:themeColor="text1"/>
          <w:sz w:val="24"/>
          <w:szCs w:val="24"/>
          <w:lang w:val="id-ID"/>
        </w:rPr>
        <w:t xml:space="preserve"> atau P3B itu sendiri adalah suatu persetujuan antara dua Negara atau lebih dengan membagi hak untuk mengenakan pajak atas suatu penghasilan yang berasal dari suatu Negara yang diperoleh penduduk atau resident negara lain.</w:t>
      </w:r>
    </w:p>
    <w:p w14:paraId="4CAFB3CE" w14:textId="77777777" w:rsidR="00631380" w:rsidRPr="00CC4995" w:rsidRDefault="00631380" w:rsidP="00631380">
      <w:pPr>
        <w:jc w:val="both"/>
        <w:rPr>
          <w:b/>
          <w:color w:val="000000" w:themeColor="text1"/>
          <w:sz w:val="24"/>
          <w:szCs w:val="24"/>
        </w:rPr>
      </w:pPr>
    </w:p>
    <w:p w14:paraId="0B91C1ED" w14:textId="77777777" w:rsidR="00631380" w:rsidRPr="00CC4995" w:rsidRDefault="00631380" w:rsidP="00631380">
      <w:pPr>
        <w:jc w:val="both"/>
        <w:rPr>
          <w:b/>
          <w:color w:val="000000" w:themeColor="text1"/>
          <w:sz w:val="24"/>
          <w:szCs w:val="24"/>
        </w:rPr>
      </w:pPr>
      <w:r w:rsidRPr="00CC4995">
        <w:rPr>
          <w:b/>
          <w:color w:val="000000" w:themeColor="text1"/>
          <w:sz w:val="24"/>
          <w:szCs w:val="24"/>
        </w:rPr>
        <w:t>SIMPULAN</w:t>
      </w:r>
    </w:p>
    <w:p w14:paraId="71C95DA3" w14:textId="77777777" w:rsidR="00631380" w:rsidRPr="00CC4995" w:rsidRDefault="00631380" w:rsidP="00631380">
      <w:pPr>
        <w:ind w:firstLine="567"/>
        <w:jc w:val="both"/>
        <w:rPr>
          <w:color w:val="000000" w:themeColor="text1"/>
          <w:sz w:val="24"/>
          <w:szCs w:val="24"/>
          <w:lang w:val="id-ID"/>
        </w:rPr>
      </w:pPr>
      <w:proofErr w:type="spellStart"/>
      <w:r w:rsidRPr="00CC4995">
        <w:rPr>
          <w:color w:val="000000" w:themeColor="text1"/>
          <w:sz w:val="24"/>
          <w:szCs w:val="24"/>
        </w:rPr>
        <w:t>Membayar</w:t>
      </w:r>
      <w:proofErr w:type="spellEnd"/>
      <w:r w:rsidRPr="00CC4995">
        <w:rPr>
          <w:color w:val="000000" w:themeColor="text1"/>
          <w:sz w:val="24"/>
          <w:szCs w:val="24"/>
        </w:rPr>
        <w:t xml:space="preserve"> </w:t>
      </w:r>
      <w:proofErr w:type="spellStart"/>
      <w:r w:rsidRPr="00CC4995">
        <w:rPr>
          <w:color w:val="000000" w:themeColor="text1"/>
          <w:sz w:val="24"/>
          <w:szCs w:val="24"/>
        </w:rPr>
        <w:t>pajak</w:t>
      </w:r>
      <w:proofErr w:type="spellEnd"/>
      <w:r w:rsidRPr="00CC4995">
        <w:rPr>
          <w:color w:val="000000" w:themeColor="text1"/>
          <w:sz w:val="24"/>
          <w:szCs w:val="24"/>
        </w:rPr>
        <w:t xml:space="preserve"> </w:t>
      </w:r>
      <w:proofErr w:type="spellStart"/>
      <w:r w:rsidRPr="00CC4995">
        <w:rPr>
          <w:color w:val="000000" w:themeColor="text1"/>
          <w:sz w:val="24"/>
          <w:szCs w:val="24"/>
        </w:rPr>
        <w:t>merupakan</w:t>
      </w:r>
      <w:proofErr w:type="spellEnd"/>
      <w:r w:rsidRPr="00CC4995">
        <w:rPr>
          <w:color w:val="000000" w:themeColor="text1"/>
          <w:sz w:val="24"/>
          <w:szCs w:val="24"/>
        </w:rPr>
        <w:t xml:space="preserve"> </w:t>
      </w:r>
      <w:proofErr w:type="spellStart"/>
      <w:r w:rsidRPr="00CC4995">
        <w:rPr>
          <w:color w:val="000000" w:themeColor="text1"/>
          <w:sz w:val="24"/>
          <w:szCs w:val="24"/>
        </w:rPr>
        <w:t>hak</w:t>
      </w:r>
      <w:proofErr w:type="spellEnd"/>
      <w:r w:rsidRPr="00CC4995">
        <w:rPr>
          <w:color w:val="000000" w:themeColor="text1"/>
          <w:sz w:val="24"/>
          <w:szCs w:val="24"/>
        </w:rPr>
        <w:t xml:space="preserve"> dan </w:t>
      </w:r>
      <w:proofErr w:type="spellStart"/>
      <w:r w:rsidRPr="00CC4995">
        <w:rPr>
          <w:color w:val="000000" w:themeColor="text1"/>
          <w:sz w:val="24"/>
          <w:szCs w:val="24"/>
        </w:rPr>
        <w:t>kewajiban</w:t>
      </w:r>
      <w:proofErr w:type="spellEnd"/>
      <w:r w:rsidRPr="00CC4995">
        <w:rPr>
          <w:color w:val="000000" w:themeColor="text1"/>
          <w:sz w:val="24"/>
          <w:szCs w:val="24"/>
        </w:rPr>
        <w:t xml:space="preserve"> </w:t>
      </w:r>
      <w:proofErr w:type="spellStart"/>
      <w:r w:rsidRPr="00CC4995">
        <w:rPr>
          <w:color w:val="000000" w:themeColor="text1"/>
          <w:sz w:val="24"/>
          <w:szCs w:val="24"/>
        </w:rPr>
        <w:t>setiap</w:t>
      </w:r>
      <w:proofErr w:type="spellEnd"/>
      <w:r w:rsidRPr="00CC4995">
        <w:rPr>
          <w:color w:val="000000" w:themeColor="text1"/>
          <w:sz w:val="24"/>
          <w:szCs w:val="24"/>
        </w:rPr>
        <w:t xml:space="preserve"> orang. </w:t>
      </w:r>
      <w:proofErr w:type="spellStart"/>
      <w:r w:rsidRPr="00CC4995">
        <w:rPr>
          <w:color w:val="000000" w:themeColor="text1"/>
          <w:sz w:val="24"/>
          <w:szCs w:val="24"/>
        </w:rPr>
        <w:t>Tapi</w:t>
      </w:r>
      <w:proofErr w:type="spellEnd"/>
      <w:r w:rsidRPr="00CC4995">
        <w:rPr>
          <w:color w:val="000000" w:themeColor="text1"/>
          <w:sz w:val="24"/>
          <w:szCs w:val="24"/>
        </w:rPr>
        <w:t xml:space="preserve"> </w:t>
      </w:r>
      <w:proofErr w:type="spellStart"/>
      <w:r w:rsidRPr="00CC4995">
        <w:rPr>
          <w:color w:val="000000" w:themeColor="text1"/>
          <w:sz w:val="24"/>
          <w:szCs w:val="24"/>
        </w:rPr>
        <w:t>menikmati</w:t>
      </w:r>
      <w:proofErr w:type="spellEnd"/>
      <w:r w:rsidRPr="00CC4995">
        <w:rPr>
          <w:color w:val="000000" w:themeColor="text1"/>
          <w:sz w:val="24"/>
          <w:szCs w:val="24"/>
        </w:rPr>
        <w:t xml:space="preserve"> </w:t>
      </w:r>
      <w:proofErr w:type="spellStart"/>
      <w:r w:rsidRPr="00CC4995">
        <w:rPr>
          <w:color w:val="000000" w:themeColor="text1"/>
          <w:sz w:val="24"/>
          <w:szCs w:val="24"/>
        </w:rPr>
        <w:t>hasil</w:t>
      </w:r>
      <w:proofErr w:type="spellEnd"/>
      <w:r w:rsidRPr="00CC4995">
        <w:rPr>
          <w:color w:val="000000" w:themeColor="text1"/>
          <w:sz w:val="24"/>
          <w:szCs w:val="24"/>
        </w:rPr>
        <w:t xml:space="preserve"> </w:t>
      </w:r>
      <w:proofErr w:type="spellStart"/>
      <w:r w:rsidRPr="00CC4995">
        <w:rPr>
          <w:color w:val="000000" w:themeColor="text1"/>
          <w:sz w:val="24"/>
          <w:szCs w:val="24"/>
        </w:rPr>
        <w:t>dari</w:t>
      </w:r>
      <w:proofErr w:type="spellEnd"/>
      <w:r w:rsidRPr="00CC4995">
        <w:rPr>
          <w:color w:val="000000" w:themeColor="text1"/>
          <w:sz w:val="24"/>
          <w:szCs w:val="24"/>
        </w:rPr>
        <w:t xml:space="preserve"> </w:t>
      </w:r>
      <w:proofErr w:type="spellStart"/>
      <w:r w:rsidRPr="00CC4995">
        <w:rPr>
          <w:color w:val="000000" w:themeColor="text1"/>
          <w:sz w:val="24"/>
          <w:szCs w:val="24"/>
        </w:rPr>
        <w:t>pembayaran</w:t>
      </w:r>
      <w:proofErr w:type="spellEnd"/>
      <w:r w:rsidRPr="00CC4995">
        <w:rPr>
          <w:color w:val="000000" w:themeColor="text1"/>
          <w:sz w:val="24"/>
          <w:szCs w:val="24"/>
        </w:rPr>
        <w:t xml:space="preserve"> </w:t>
      </w:r>
      <w:proofErr w:type="spellStart"/>
      <w:r w:rsidRPr="00CC4995">
        <w:rPr>
          <w:color w:val="000000" w:themeColor="text1"/>
          <w:sz w:val="24"/>
          <w:szCs w:val="24"/>
        </w:rPr>
        <w:t>pajak</w:t>
      </w:r>
      <w:proofErr w:type="spellEnd"/>
      <w:r w:rsidRPr="00CC4995">
        <w:rPr>
          <w:color w:val="000000" w:themeColor="text1"/>
          <w:sz w:val="24"/>
          <w:szCs w:val="24"/>
        </w:rPr>
        <w:t xml:space="preserve"> </w:t>
      </w:r>
      <w:proofErr w:type="spellStart"/>
      <w:r w:rsidRPr="00CC4995">
        <w:rPr>
          <w:color w:val="000000" w:themeColor="text1"/>
          <w:sz w:val="24"/>
          <w:szCs w:val="24"/>
        </w:rPr>
        <w:t>itu</w:t>
      </w:r>
      <w:proofErr w:type="spellEnd"/>
      <w:r w:rsidRPr="00CC4995">
        <w:rPr>
          <w:color w:val="000000" w:themeColor="text1"/>
          <w:sz w:val="24"/>
          <w:szCs w:val="24"/>
        </w:rPr>
        <w:t xml:space="preserve"> pun </w:t>
      </w:r>
      <w:proofErr w:type="spellStart"/>
      <w:r w:rsidRPr="00CC4995">
        <w:rPr>
          <w:color w:val="000000" w:themeColor="text1"/>
          <w:sz w:val="24"/>
          <w:szCs w:val="24"/>
        </w:rPr>
        <w:t>merupakan</w:t>
      </w:r>
      <w:proofErr w:type="spellEnd"/>
      <w:r w:rsidRPr="00CC4995">
        <w:rPr>
          <w:color w:val="000000" w:themeColor="text1"/>
          <w:sz w:val="24"/>
          <w:szCs w:val="24"/>
        </w:rPr>
        <w:t xml:space="preserve"> </w:t>
      </w:r>
      <w:proofErr w:type="spellStart"/>
      <w:r w:rsidRPr="00CC4995">
        <w:rPr>
          <w:color w:val="000000" w:themeColor="text1"/>
          <w:sz w:val="24"/>
          <w:szCs w:val="24"/>
        </w:rPr>
        <w:t>hak</w:t>
      </w:r>
      <w:proofErr w:type="spellEnd"/>
      <w:r w:rsidRPr="00CC4995">
        <w:rPr>
          <w:color w:val="000000" w:themeColor="text1"/>
          <w:sz w:val="24"/>
          <w:szCs w:val="24"/>
        </w:rPr>
        <w:t xml:space="preserve"> dan </w:t>
      </w:r>
      <w:proofErr w:type="spellStart"/>
      <w:r w:rsidRPr="00CC4995">
        <w:rPr>
          <w:color w:val="000000" w:themeColor="text1"/>
          <w:sz w:val="24"/>
          <w:szCs w:val="24"/>
        </w:rPr>
        <w:t>kewajiban</w:t>
      </w:r>
      <w:proofErr w:type="spellEnd"/>
      <w:r w:rsidRPr="00CC4995">
        <w:rPr>
          <w:color w:val="000000" w:themeColor="text1"/>
          <w:sz w:val="24"/>
          <w:szCs w:val="24"/>
        </w:rPr>
        <w:t xml:space="preserve"> </w:t>
      </w:r>
      <w:proofErr w:type="spellStart"/>
      <w:r w:rsidRPr="00CC4995">
        <w:rPr>
          <w:color w:val="000000" w:themeColor="text1"/>
          <w:sz w:val="24"/>
          <w:szCs w:val="24"/>
        </w:rPr>
        <w:t>setiap</w:t>
      </w:r>
      <w:proofErr w:type="spellEnd"/>
      <w:r w:rsidRPr="00CC4995">
        <w:rPr>
          <w:color w:val="000000" w:themeColor="text1"/>
          <w:sz w:val="24"/>
          <w:szCs w:val="24"/>
        </w:rPr>
        <w:t xml:space="preserve"> orang. </w:t>
      </w:r>
      <w:r w:rsidRPr="00CC4995">
        <w:rPr>
          <w:color w:val="000000" w:themeColor="text1"/>
          <w:sz w:val="24"/>
          <w:szCs w:val="24"/>
          <w:lang w:val="id-ID"/>
        </w:rPr>
        <w:t xml:space="preserve">Pengaturan dan pengawasan sangat penting untuk meningkatkan kepatuhan wajib pajak dalam membayar pajak. </w:t>
      </w:r>
      <w:proofErr w:type="spellStart"/>
      <w:r w:rsidRPr="00CC4995">
        <w:rPr>
          <w:color w:val="000000" w:themeColor="text1"/>
          <w:sz w:val="24"/>
          <w:szCs w:val="24"/>
        </w:rPr>
        <w:t>peran</w:t>
      </w:r>
      <w:proofErr w:type="spellEnd"/>
      <w:r w:rsidRPr="00CC4995">
        <w:rPr>
          <w:color w:val="000000" w:themeColor="text1"/>
          <w:sz w:val="24"/>
          <w:szCs w:val="24"/>
        </w:rPr>
        <w:t xml:space="preserve"> </w:t>
      </w:r>
      <w:proofErr w:type="spellStart"/>
      <w:r w:rsidRPr="00CC4995">
        <w:rPr>
          <w:color w:val="000000" w:themeColor="text1"/>
          <w:sz w:val="24"/>
          <w:szCs w:val="24"/>
        </w:rPr>
        <w:t>strategis</w:t>
      </w:r>
      <w:proofErr w:type="spellEnd"/>
      <w:r w:rsidRPr="00CC4995">
        <w:rPr>
          <w:color w:val="000000" w:themeColor="text1"/>
          <w:sz w:val="24"/>
          <w:szCs w:val="24"/>
        </w:rPr>
        <w:t xml:space="preserve"> yang </w:t>
      </w:r>
      <w:proofErr w:type="spellStart"/>
      <w:r w:rsidRPr="00CC4995">
        <w:rPr>
          <w:color w:val="000000" w:themeColor="text1"/>
          <w:sz w:val="24"/>
          <w:szCs w:val="24"/>
        </w:rPr>
        <w:t>dapat</w:t>
      </w:r>
      <w:proofErr w:type="spellEnd"/>
      <w:r w:rsidRPr="00CC4995">
        <w:rPr>
          <w:color w:val="000000" w:themeColor="text1"/>
          <w:sz w:val="24"/>
          <w:szCs w:val="24"/>
        </w:rPr>
        <w:t xml:space="preserve"> </w:t>
      </w:r>
      <w:proofErr w:type="spellStart"/>
      <w:r w:rsidRPr="00CC4995">
        <w:rPr>
          <w:color w:val="000000" w:themeColor="text1"/>
          <w:sz w:val="24"/>
          <w:szCs w:val="24"/>
        </w:rPr>
        <w:t>dilakukan</w:t>
      </w:r>
      <w:proofErr w:type="spellEnd"/>
      <w:r w:rsidRPr="00CC4995">
        <w:rPr>
          <w:color w:val="000000" w:themeColor="text1"/>
          <w:sz w:val="24"/>
          <w:szCs w:val="24"/>
        </w:rPr>
        <w:t xml:space="preserve"> oleh </w:t>
      </w:r>
      <w:proofErr w:type="spellStart"/>
      <w:r w:rsidRPr="00CC4995">
        <w:rPr>
          <w:color w:val="000000" w:themeColor="text1"/>
          <w:sz w:val="24"/>
          <w:szCs w:val="24"/>
        </w:rPr>
        <w:t>Komite</w:t>
      </w:r>
      <w:proofErr w:type="spellEnd"/>
      <w:r w:rsidRPr="00CC4995">
        <w:rPr>
          <w:color w:val="000000" w:themeColor="text1"/>
          <w:sz w:val="24"/>
          <w:szCs w:val="24"/>
        </w:rPr>
        <w:t xml:space="preserve"> </w:t>
      </w:r>
      <w:proofErr w:type="spellStart"/>
      <w:r w:rsidRPr="00CC4995">
        <w:rPr>
          <w:color w:val="000000" w:themeColor="text1"/>
          <w:sz w:val="24"/>
          <w:szCs w:val="24"/>
        </w:rPr>
        <w:t>Pengawas</w:t>
      </w:r>
      <w:proofErr w:type="spellEnd"/>
      <w:r w:rsidRPr="00CC4995">
        <w:rPr>
          <w:color w:val="000000" w:themeColor="text1"/>
          <w:sz w:val="24"/>
          <w:szCs w:val="24"/>
        </w:rPr>
        <w:t xml:space="preserve"> </w:t>
      </w:r>
      <w:proofErr w:type="spellStart"/>
      <w:r w:rsidRPr="00CC4995">
        <w:rPr>
          <w:color w:val="000000" w:themeColor="text1"/>
          <w:sz w:val="24"/>
          <w:szCs w:val="24"/>
        </w:rPr>
        <w:t>Perpajakan</w:t>
      </w:r>
      <w:proofErr w:type="spellEnd"/>
      <w:r w:rsidRPr="00CC4995">
        <w:rPr>
          <w:color w:val="000000" w:themeColor="text1"/>
          <w:sz w:val="24"/>
          <w:szCs w:val="24"/>
        </w:rPr>
        <w:t xml:space="preserve"> di Indonesia </w:t>
      </w:r>
      <w:proofErr w:type="spellStart"/>
      <w:r w:rsidRPr="00CC4995">
        <w:rPr>
          <w:color w:val="000000" w:themeColor="text1"/>
          <w:sz w:val="24"/>
          <w:szCs w:val="24"/>
        </w:rPr>
        <w:t>untuk</w:t>
      </w:r>
      <w:proofErr w:type="spellEnd"/>
      <w:r w:rsidRPr="00CC4995">
        <w:rPr>
          <w:color w:val="000000" w:themeColor="text1"/>
          <w:sz w:val="24"/>
          <w:szCs w:val="24"/>
        </w:rPr>
        <w:t xml:space="preserve"> </w:t>
      </w:r>
      <w:proofErr w:type="spellStart"/>
      <w:r w:rsidRPr="00CC4995">
        <w:rPr>
          <w:color w:val="000000" w:themeColor="text1"/>
          <w:sz w:val="24"/>
          <w:szCs w:val="24"/>
        </w:rPr>
        <w:t>meningkatkan</w:t>
      </w:r>
      <w:proofErr w:type="spellEnd"/>
      <w:r w:rsidRPr="00CC4995">
        <w:rPr>
          <w:color w:val="000000" w:themeColor="text1"/>
          <w:sz w:val="24"/>
          <w:szCs w:val="24"/>
        </w:rPr>
        <w:t xml:space="preserve"> </w:t>
      </w:r>
      <w:proofErr w:type="spellStart"/>
      <w:r w:rsidRPr="00CC4995">
        <w:rPr>
          <w:color w:val="000000" w:themeColor="text1"/>
          <w:sz w:val="24"/>
          <w:szCs w:val="24"/>
        </w:rPr>
        <w:t>kepatuhan</w:t>
      </w:r>
      <w:proofErr w:type="spellEnd"/>
      <w:r w:rsidRPr="00CC4995">
        <w:rPr>
          <w:color w:val="000000" w:themeColor="text1"/>
          <w:sz w:val="24"/>
          <w:szCs w:val="24"/>
        </w:rPr>
        <w:t xml:space="preserve"> </w:t>
      </w:r>
      <w:proofErr w:type="spellStart"/>
      <w:r w:rsidRPr="00CC4995">
        <w:rPr>
          <w:color w:val="000000" w:themeColor="text1"/>
          <w:sz w:val="24"/>
          <w:szCs w:val="24"/>
        </w:rPr>
        <w:t>wajib</w:t>
      </w:r>
      <w:proofErr w:type="spellEnd"/>
      <w:r w:rsidRPr="00CC4995">
        <w:rPr>
          <w:color w:val="000000" w:themeColor="text1"/>
          <w:sz w:val="24"/>
          <w:szCs w:val="24"/>
        </w:rPr>
        <w:t xml:space="preserve"> </w:t>
      </w:r>
      <w:proofErr w:type="spellStart"/>
      <w:r w:rsidRPr="00CC4995">
        <w:rPr>
          <w:color w:val="000000" w:themeColor="text1"/>
          <w:sz w:val="24"/>
          <w:szCs w:val="24"/>
        </w:rPr>
        <w:t>pajak</w:t>
      </w:r>
      <w:proofErr w:type="spellEnd"/>
      <w:r w:rsidRPr="00CC4995">
        <w:rPr>
          <w:color w:val="000000" w:themeColor="text1"/>
          <w:sz w:val="24"/>
          <w:szCs w:val="24"/>
        </w:rPr>
        <w:t xml:space="preserve"> </w:t>
      </w:r>
      <w:proofErr w:type="spellStart"/>
      <w:r w:rsidRPr="00CC4995">
        <w:rPr>
          <w:color w:val="000000" w:themeColor="text1"/>
          <w:sz w:val="24"/>
          <w:szCs w:val="24"/>
        </w:rPr>
        <w:t>yaitu</w:t>
      </w:r>
      <w:proofErr w:type="spellEnd"/>
      <w:r w:rsidRPr="00CC4995">
        <w:rPr>
          <w:color w:val="000000" w:themeColor="text1"/>
          <w:sz w:val="24"/>
          <w:szCs w:val="24"/>
        </w:rPr>
        <w:t xml:space="preserve"> </w:t>
      </w:r>
      <w:proofErr w:type="spellStart"/>
      <w:r w:rsidRPr="00CC4995">
        <w:rPr>
          <w:color w:val="000000" w:themeColor="text1"/>
          <w:sz w:val="24"/>
          <w:szCs w:val="24"/>
        </w:rPr>
        <w:t>dengan</w:t>
      </w:r>
      <w:proofErr w:type="spellEnd"/>
      <w:r w:rsidRPr="00CC4995">
        <w:rPr>
          <w:color w:val="000000" w:themeColor="text1"/>
          <w:sz w:val="24"/>
          <w:szCs w:val="24"/>
        </w:rPr>
        <w:t xml:space="preserve"> </w:t>
      </w:r>
      <w:proofErr w:type="spellStart"/>
      <w:r w:rsidRPr="00CC4995">
        <w:rPr>
          <w:color w:val="000000" w:themeColor="text1"/>
          <w:sz w:val="24"/>
          <w:szCs w:val="24"/>
        </w:rPr>
        <w:t>cara</w:t>
      </w:r>
      <w:proofErr w:type="spellEnd"/>
      <w:r w:rsidRPr="00CC4995">
        <w:rPr>
          <w:color w:val="000000" w:themeColor="text1"/>
          <w:sz w:val="24"/>
          <w:szCs w:val="24"/>
        </w:rPr>
        <w:t xml:space="preserve"> </w:t>
      </w:r>
      <w:proofErr w:type="spellStart"/>
      <w:r w:rsidRPr="00CC4995">
        <w:rPr>
          <w:color w:val="000000" w:themeColor="text1"/>
          <w:sz w:val="24"/>
          <w:szCs w:val="24"/>
        </w:rPr>
        <w:t>melakukan</w:t>
      </w:r>
      <w:proofErr w:type="spellEnd"/>
      <w:r w:rsidRPr="00CC4995">
        <w:rPr>
          <w:color w:val="000000" w:themeColor="text1"/>
          <w:sz w:val="24"/>
          <w:szCs w:val="24"/>
        </w:rPr>
        <w:t xml:space="preserve"> </w:t>
      </w:r>
      <w:proofErr w:type="spellStart"/>
      <w:r w:rsidRPr="00CC4995">
        <w:rPr>
          <w:color w:val="000000" w:themeColor="text1"/>
          <w:sz w:val="24"/>
          <w:szCs w:val="24"/>
        </w:rPr>
        <w:t>berbagai</w:t>
      </w:r>
      <w:proofErr w:type="spellEnd"/>
      <w:r w:rsidRPr="00CC4995">
        <w:rPr>
          <w:color w:val="000000" w:themeColor="text1"/>
          <w:sz w:val="24"/>
          <w:szCs w:val="24"/>
        </w:rPr>
        <w:t xml:space="preserve"> </w:t>
      </w:r>
      <w:r w:rsidRPr="00CC4995">
        <w:rPr>
          <w:bCs/>
          <w:color w:val="000000" w:themeColor="text1"/>
          <w:sz w:val="24"/>
          <w:szCs w:val="24"/>
        </w:rPr>
        <w:t xml:space="preserve">saran </w:t>
      </w:r>
      <w:proofErr w:type="spellStart"/>
      <w:r w:rsidRPr="00CC4995">
        <w:rPr>
          <w:bCs/>
          <w:color w:val="000000" w:themeColor="text1"/>
          <w:sz w:val="24"/>
          <w:szCs w:val="24"/>
        </w:rPr>
        <w:t>pembenahan</w:t>
      </w:r>
      <w:proofErr w:type="spellEnd"/>
      <w:r w:rsidRPr="00CC4995">
        <w:rPr>
          <w:color w:val="000000" w:themeColor="text1"/>
          <w:sz w:val="24"/>
          <w:szCs w:val="24"/>
        </w:rPr>
        <w:t xml:space="preserve"> yang pada </w:t>
      </w:r>
      <w:proofErr w:type="spellStart"/>
      <w:r w:rsidRPr="00CC4995">
        <w:rPr>
          <w:color w:val="000000" w:themeColor="text1"/>
          <w:sz w:val="24"/>
          <w:szCs w:val="24"/>
        </w:rPr>
        <w:t>dasarnya</w:t>
      </w:r>
      <w:proofErr w:type="spellEnd"/>
      <w:r w:rsidRPr="00CC4995">
        <w:rPr>
          <w:color w:val="000000" w:themeColor="text1"/>
          <w:sz w:val="24"/>
          <w:szCs w:val="24"/>
        </w:rPr>
        <w:t xml:space="preserve"> </w:t>
      </w:r>
      <w:proofErr w:type="spellStart"/>
      <w:r w:rsidRPr="00CC4995">
        <w:rPr>
          <w:color w:val="000000" w:themeColor="text1"/>
          <w:sz w:val="24"/>
          <w:szCs w:val="24"/>
        </w:rPr>
        <w:t>terdiri</w:t>
      </w:r>
      <w:proofErr w:type="spellEnd"/>
      <w:r w:rsidRPr="00CC4995">
        <w:rPr>
          <w:color w:val="000000" w:themeColor="text1"/>
          <w:sz w:val="24"/>
          <w:szCs w:val="24"/>
        </w:rPr>
        <w:t xml:space="preserve"> </w:t>
      </w:r>
      <w:proofErr w:type="spellStart"/>
      <w:r w:rsidRPr="00CC4995">
        <w:rPr>
          <w:color w:val="000000" w:themeColor="text1"/>
          <w:sz w:val="24"/>
          <w:szCs w:val="24"/>
        </w:rPr>
        <w:t>dari</w:t>
      </w:r>
      <w:proofErr w:type="spellEnd"/>
      <w:r w:rsidRPr="00CC4995">
        <w:rPr>
          <w:color w:val="000000" w:themeColor="text1"/>
          <w:sz w:val="24"/>
          <w:szCs w:val="24"/>
        </w:rPr>
        <w:t xml:space="preserve"> </w:t>
      </w:r>
      <w:proofErr w:type="spellStart"/>
      <w:r w:rsidRPr="00CC4995">
        <w:rPr>
          <w:color w:val="000000" w:themeColor="text1"/>
          <w:sz w:val="24"/>
          <w:szCs w:val="24"/>
        </w:rPr>
        <w:t>empat</w:t>
      </w:r>
      <w:proofErr w:type="spellEnd"/>
      <w:r w:rsidRPr="00CC4995">
        <w:rPr>
          <w:color w:val="000000" w:themeColor="text1"/>
          <w:sz w:val="24"/>
          <w:szCs w:val="24"/>
        </w:rPr>
        <w:t xml:space="preserve"> </w:t>
      </w:r>
      <w:proofErr w:type="spellStart"/>
      <w:r w:rsidRPr="00CC4995">
        <w:rPr>
          <w:color w:val="000000" w:themeColor="text1"/>
          <w:sz w:val="24"/>
          <w:szCs w:val="24"/>
        </w:rPr>
        <w:t>hal</w:t>
      </w:r>
      <w:proofErr w:type="spellEnd"/>
      <w:r w:rsidRPr="00CC4995">
        <w:rPr>
          <w:color w:val="000000" w:themeColor="text1"/>
          <w:sz w:val="24"/>
          <w:szCs w:val="24"/>
        </w:rPr>
        <w:t xml:space="preserve"> </w:t>
      </w:r>
      <w:proofErr w:type="spellStart"/>
      <w:r w:rsidRPr="00CC4995">
        <w:rPr>
          <w:color w:val="000000" w:themeColor="text1"/>
          <w:sz w:val="24"/>
          <w:szCs w:val="24"/>
        </w:rPr>
        <w:t>utama</w:t>
      </w:r>
      <w:proofErr w:type="spellEnd"/>
      <w:r w:rsidRPr="00CC4995">
        <w:rPr>
          <w:color w:val="000000" w:themeColor="text1"/>
          <w:sz w:val="24"/>
          <w:szCs w:val="24"/>
        </w:rPr>
        <w:t xml:space="preserve"> </w:t>
      </w:r>
      <w:proofErr w:type="spellStart"/>
      <w:r w:rsidRPr="00CC4995">
        <w:rPr>
          <w:color w:val="000000" w:themeColor="text1"/>
          <w:sz w:val="24"/>
          <w:szCs w:val="24"/>
        </w:rPr>
        <w:t>sebagai</w:t>
      </w:r>
      <w:proofErr w:type="spellEnd"/>
      <w:r w:rsidRPr="00CC4995">
        <w:rPr>
          <w:color w:val="000000" w:themeColor="text1"/>
          <w:sz w:val="24"/>
          <w:szCs w:val="24"/>
        </w:rPr>
        <w:t xml:space="preserve"> </w:t>
      </w:r>
      <w:proofErr w:type="spellStart"/>
      <w:r w:rsidRPr="00CC4995">
        <w:rPr>
          <w:color w:val="000000" w:themeColor="text1"/>
          <w:sz w:val="24"/>
          <w:szCs w:val="24"/>
        </w:rPr>
        <w:t>berikut</w:t>
      </w:r>
      <w:proofErr w:type="spellEnd"/>
      <w:r w:rsidRPr="00CC4995">
        <w:rPr>
          <w:color w:val="000000" w:themeColor="text1"/>
          <w:sz w:val="24"/>
          <w:szCs w:val="24"/>
        </w:rPr>
        <w:t xml:space="preserve">: (1) </w:t>
      </w:r>
      <w:proofErr w:type="spellStart"/>
      <w:r w:rsidRPr="00CC4995">
        <w:rPr>
          <w:color w:val="000000" w:themeColor="text1"/>
          <w:sz w:val="24"/>
          <w:szCs w:val="24"/>
        </w:rPr>
        <w:t>legislasi</w:t>
      </w:r>
      <w:proofErr w:type="spellEnd"/>
      <w:r w:rsidRPr="00CC4995">
        <w:rPr>
          <w:color w:val="000000" w:themeColor="text1"/>
          <w:sz w:val="24"/>
          <w:szCs w:val="24"/>
        </w:rPr>
        <w:t xml:space="preserve"> </w:t>
      </w:r>
      <w:proofErr w:type="spellStart"/>
      <w:r w:rsidRPr="00CC4995">
        <w:rPr>
          <w:color w:val="000000" w:themeColor="text1"/>
          <w:sz w:val="24"/>
          <w:szCs w:val="24"/>
        </w:rPr>
        <w:t>pembuatan</w:t>
      </w:r>
      <w:proofErr w:type="spellEnd"/>
      <w:r w:rsidRPr="00CC4995">
        <w:rPr>
          <w:color w:val="000000" w:themeColor="text1"/>
          <w:sz w:val="24"/>
          <w:szCs w:val="24"/>
        </w:rPr>
        <w:t xml:space="preserve"> </w:t>
      </w:r>
      <w:proofErr w:type="spellStart"/>
      <w:r w:rsidRPr="00CC4995">
        <w:rPr>
          <w:color w:val="000000" w:themeColor="text1"/>
          <w:sz w:val="24"/>
          <w:szCs w:val="24"/>
        </w:rPr>
        <w:t>kebijakan</w:t>
      </w:r>
      <w:proofErr w:type="spellEnd"/>
      <w:r w:rsidRPr="00CC4995">
        <w:rPr>
          <w:color w:val="000000" w:themeColor="text1"/>
          <w:sz w:val="24"/>
          <w:szCs w:val="24"/>
        </w:rPr>
        <w:t xml:space="preserve"> dan </w:t>
      </w:r>
      <w:proofErr w:type="spellStart"/>
      <w:r w:rsidRPr="00CC4995">
        <w:rPr>
          <w:color w:val="000000" w:themeColor="text1"/>
          <w:sz w:val="24"/>
          <w:szCs w:val="24"/>
        </w:rPr>
        <w:t>hukum</w:t>
      </w:r>
      <w:proofErr w:type="spellEnd"/>
      <w:r w:rsidRPr="00CC4995">
        <w:rPr>
          <w:color w:val="000000" w:themeColor="text1"/>
          <w:sz w:val="24"/>
          <w:szCs w:val="24"/>
        </w:rPr>
        <w:t xml:space="preserve"> </w:t>
      </w:r>
      <w:proofErr w:type="spellStart"/>
      <w:r w:rsidRPr="00CC4995">
        <w:rPr>
          <w:color w:val="000000" w:themeColor="text1"/>
          <w:sz w:val="24"/>
          <w:szCs w:val="24"/>
        </w:rPr>
        <w:t>perpajakan</w:t>
      </w:r>
      <w:proofErr w:type="spellEnd"/>
      <w:r w:rsidRPr="00CC4995">
        <w:rPr>
          <w:color w:val="000000" w:themeColor="text1"/>
          <w:sz w:val="24"/>
          <w:szCs w:val="24"/>
        </w:rPr>
        <w:t xml:space="preserve">, (2) </w:t>
      </w:r>
      <w:proofErr w:type="spellStart"/>
      <w:r w:rsidRPr="00CC4995">
        <w:rPr>
          <w:color w:val="000000" w:themeColor="text1"/>
          <w:sz w:val="24"/>
          <w:szCs w:val="24"/>
        </w:rPr>
        <w:t>prosedur</w:t>
      </w:r>
      <w:proofErr w:type="spellEnd"/>
      <w:r w:rsidRPr="00CC4995">
        <w:rPr>
          <w:color w:val="000000" w:themeColor="text1"/>
          <w:sz w:val="24"/>
          <w:szCs w:val="24"/>
        </w:rPr>
        <w:t xml:space="preserve"> </w:t>
      </w:r>
      <w:proofErr w:type="spellStart"/>
      <w:r w:rsidRPr="00CC4995">
        <w:rPr>
          <w:color w:val="000000" w:themeColor="text1"/>
          <w:sz w:val="24"/>
          <w:szCs w:val="24"/>
        </w:rPr>
        <w:t>administrasi</w:t>
      </w:r>
      <w:proofErr w:type="spellEnd"/>
      <w:r w:rsidRPr="00CC4995">
        <w:rPr>
          <w:color w:val="000000" w:themeColor="text1"/>
          <w:sz w:val="24"/>
          <w:szCs w:val="24"/>
        </w:rPr>
        <w:t xml:space="preserve"> </w:t>
      </w:r>
      <w:proofErr w:type="spellStart"/>
      <w:r w:rsidRPr="00CC4995">
        <w:rPr>
          <w:color w:val="000000" w:themeColor="text1"/>
          <w:sz w:val="24"/>
          <w:szCs w:val="24"/>
        </w:rPr>
        <w:t>perpajakan</w:t>
      </w:r>
      <w:proofErr w:type="spellEnd"/>
      <w:r w:rsidRPr="00CC4995">
        <w:rPr>
          <w:color w:val="000000" w:themeColor="text1"/>
          <w:sz w:val="24"/>
          <w:szCs w:val="24"/>
        </w:rPr>
        <w:t xml:space="preserve">, (3) </w:t>
      </w:r>
      <w:proofErr w:type="spellStart"/>
      <w:r w:rsidRPr="00CC4995">
        <w:rPr>
          <w:color w:val="000000" w:themeColor="text1"/>
          <w:sz w:val="24"/>
          <w:szCs w:val="24"/>
        </w:rPr>
        <w:t>ketentuan</w:t>
      </w:r>
      <w:proofErr w:type="spellEnd"/>
      <w:r w:rsidRPr="00CC4995">
        <w:rPr>
          <w:color w:val="000000" w:themeColor="text1"/>
          <w:sz w:val="24"/>
          <w:szCs w:val="24"/>
        </w:rPr>
        <w:t xml:space="preserve"> </w:t>
      </w:r>
      <w:proofErr w:type="spellStart"/>
      <w:r w:rsidRPr="00CC4995">
        <w:rPr>
          <w:color w:val="000000" w:themeColor="text1"/>
          <w:sz w:val="24"/>
          <w:szCs w:val="24"/>
        </w:rPr>
        <w:t>tentang</w:t>
      </w:r>
      <w:proofErr w:type="spellEnd"/>
      <w:r w:rsidRPr="00CC4995">
        <w:rPr>
          <w:color w:val="000000" w:themeColor="text1"/>
          <w:sz w:val="24"/>
          <w:szCs w:val="24"/>
        </w:rPr>
        <w:t xml:space="preserve"> </w:t>
      </w:r>
      <w:proofErr w:type="spellStart"/>
      <w:r w:rsidRPr="00CC4995">
        <w:rPr>
          <w:color w:val="000000" w:themeColor="text1"/>
          <w:sz w:val="24"/>
          <w:szCs w:val="24"/>
        </w:rPr>
        <w:t>penyelesaian</w:t>
      </w:r>
      <w:proofErr w:type="spellEnd"/>
      <w:r w:rsidRPr="00CC4995">
        <w:rPr>
          <w:color w:val="000000" w:themeColor="text1"/>
          <w:sz w:val="24"/>
          <w:szCs w:val="24"/>
        </w:rPr>
        <w:t xml:space="preserve"> </w:t>
      </w:r>
      <w:proofErr w:type="spellStart"/>
      <w:r w:rsidRPr="00CC4995">
        <w:rPr>
          <w:color w:val="000000" w:themeColor="text1"/>
          <w:sz w:val="24"/>
          <w:szCs w:val="24"/>
        </w:rPr>
        <w:t>sengketa</w:t>
      </w:r>
      <w:proofErr w:type="spellEnd"/>
      <w:r w:rsidRPr="00CC4995">
        <w:rPr>
          <w:color w:val="000000" w:themeColor="text1"/>
          <w:sz w:val="24"/>
          <w:szCs w:val="24"/>
        </w:rPr>
        <w:t xml:space="preserve"> </w:t>
      </w:r>
      <w:proofErr w:type="spellStart"/>
      <w:r w:rsidRPr="00CC4995">
        <w:rPr>
          <w:color w:val="000000" w:themeColor="text1"/>
          <w:sz w:val="24"/>
          <w:szCs w:val="24"/>
        </w:rPr>
        <w:t>pajak</w:t>
      </w:r>
      <w:proofErr w:type="spellEnd"/>
      <w:r w:rsidRPr="00CC4995">
        <w:rPr>
          <w:color w:val="000000" w:themeColor="text1"/>
          <w:sz w:val="24"/>
          <w:szCs w:val="24"/>
        </w:rPr>
        <w:t xml:space="preserve">, (iv) </w:t>
      </w:r>
      <w:proofErr w:type="spellStart"/>
      <w:r w:rsidRPr="00CC4995">
        <w:rPr>
          <w:color w:val="000000" w:themeColor="text1"/>
          <w:sz w:val="24"/>
          <w:szCs w:val="24"/>
        </w:rPr>
        <w:t>ketentuan</w:t>
      </w:r>
      <w:proofErr w:type="spellEnd"/>
      <w:r w:rsidRPr="00CC4995">
        <w:rPr>
          <w:color w:val="000000" w:themeColor="text1"/>
          <w:sz w:val="24"/>
          <w:szCs w:val="24"/>
        </w:rPr>
        <w:t xml:space="preserve"> </w:t>
      </w:r>
      <w:proofErr w:type="spellStart"/>
      <w:r w:rsidRPr="00CC4995">
        <w:rPr>
          <w:color w:val="000000" w:themeColor="text1"/>
          <w:sz w:val="24"/>
          <w:szCs w:val="24"/>
        </w:rPr>
        <w:t>tentang</w:t>
      </w:r>
      <w:proofErr w:type="spellEnd"/>
      <w:r w:rsidRPr="00CC4995">
        <w:rPr>
          <w:color w:val="000000" w:themeColor="text1"/>
          <w:sz w:val="24"/>
          <w:szCs w:val="24"/>
        </w:rPr>
        <w:t xml:space="preserve"> </w:t>
      </w:r>
      <w:proofErr w:type="spellStart"/>
      <w:r w:rsidRPr="00CC4995">
        <w:rPr>
          <w:color w:val="000000" w:themeColor="text1"/>
          <w:sz w:val="24"/>
          <w:szCs w:val="24"/>
        </w:rPr>
        <w:t>kuasa</w:t>
      </w:r>
      <w:proofErr w:type="spellEnd"/>
      <w:r w:rsidRPr="00CC4995">
        <w:rPr>
          <w:color w:val="000000" w:themeColor="text1"/>
          <w:sz w:val="24"/>
          <w:szCs w:val="24"/>
        </w:rPr>
        <w:t xml:space="preserve"> </w:t>
      </w:r>
      <w:proofErr w:type="spellStart"/>
      <w:r w:rsidRPr="00CC4995">
        <w:rPr>
          <w:color w:val="000000" w:themeColor="text1"/>
          <w:sz w:val="24"/>
          <w:szCs w:val="24"/>
        </w:rPr>
        <w:t>wajib</w:t>
      </w:r>
      <w:proofErr w:type="spellEnd"/>
      <w:r w:rsidRPr="00CC4995">
        <w:rPr>
          <w:color w:val="000000" w:themeColor="text1"/>
          <w:sz w:val="24"/>
          <w:szCs w:val="24"/>
        </w:rPr>
        <w:t xml:space="preserve"> </w:t>
      </w:r>
      <w:proofErr w:type="spellStart"/>
      <w:r w:rsidRPr="00CC4995">
        <w:rPr>
          <w:color w:val="000000" w:themeColor="text1"/>
          <w:sz w:val="24"/>
          <w:szCs w:val="24"/>
        </w:rPr>
        <w:t>pajak</w:t>
      </w:r>
      <w:proofErr w:type="spellEnd"/>
      <w:r w:rsidRPr="00CC4995">
        <w:rPr>
          <w:color w:val="000000" w:themeColor="text1"/>
          <w:sz w:val="24"/>
          <w:szCs w:val="24"/>
        </w:rPr>
        <w:t xml:space="preserve">, dan </w:t>
      </w:r>
      <w:proofErr w:type="spellStart"/>
      <w:r w:rsidRPr="00CC4995">
        <w:rPr>
          <w:color w:val="000000" w:themeColor="text1"/>
          <w:sz w:val="24"/>
          <w:szCs w:val="24"/>
        </w:rPr>
        <w:t>permasalahan</w:t>
      </w:r>
      <w:proofErr w:type="spellEnd"/>
      <w:r w:rsidRPr="00CC4995">
        <w:rPr>
          <w:color w:val="000000" w:themeColor="text1"/>
          <w:sz w:val="24"/>
          <w:szCs w:val="24"/>
        </w:rPr>
        <w:t xml:space="preserve"> </w:t>
      </w:r>
      <w:proofErr w:type="spellStart"/>
      <w:r w:rsidRPr="00CC4995">
        <w:rPr>
          <w:color w:val="000000" w:themeColor="text1"/>
          <w:sz w:val="24"/>
          <w:szCs w:val="24"/>
        </w:rPr>
        <w:t>lainnya</w:t>
      </w:r>
      <w:proofErr w:type="spellEnd"/>
      <w:r w:rsidRPr="00CC4995">
        <w:rPr>
          <w:color w:val="000000" w:themeColor="text1"/>
          <w:sz w:val="24"/>
          <w:szCs w:val="24"/>
        </w:rPr>
        <w:t xml:space="preserve">. </w:t>
      </w:r>
    </w:p>
    <w:p w14:paraId="551A2D6D" w14:textId="77777777" w:rsidR="00631380" w:rsidRPr="00CC4995" w:rsidRDefault="00631380" w:rsidP="00631380">
      <w:pPr>
        <w:ind w:firstLine="720"/>
        <w:jc w:val="both"/>
        <w:rPr>
          <w:color w:val="000000" w:themeColor="text1"/>
          <w:sz w:val="24"/>
          <w:szCs w:val="24"/>
          <w:lang w:eastAsia="id-ID"/>
        </w:rPr>
      </w:pPr>
      <w:r w:rsidRPr="00CC4995">
        <w:rPr>
          <w:color w:val="000000" w:themeColor="text1"/>
          <w:sz w:val="24"/>
          <w:szCs w:val="24"/>
          <w:lang w:eastAsia="id-ID"/>
        </w:rPr>
        <w:t xml:space="preserve">Tax Treaty </w:t>
      </w:r>
      <w:proofErr w:type="spellStart"/>
      <w:r w:rsidRPr="00CC4995">
        <w:rPr>
          <w:color w:val="000000" w:themeColor="text1"/>
          <w:sz w:val="24"/>
          <w:szCs w:val="24"/>
          <w:lang w:eastAsia="id-ID"/>
        </w:rPr>
        <w:t>antara</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Republik</w:t>
      </w:r>
      <w:proofErr w:type="spellEnd"/>
      <w:r w:rsidRPr="00CC4995">
        <w:rPr>
          <w:color w:val="000000" w:themeColor="text1"/>
          <w:sz w:val="24"/>
          <w:szCs w:val="24"/>
          <w:lang w:eastAsia="id-ID"/>
        </w:rPr>
        <w:t xml:space="preserve"> Indonesia </w:t>
      </w:r>
      <w:proofErr w:type="spellStart"/>
      <w:r w:rsidRPr="00CC4995">
        <w:rPr>
          <w:color w:val="000000" w:themeColor="text1"/>
          <w:sz w:val="24"/>
          <w:szCs w:val="24"/>
          <w:lang w:eastAsia="id-ID"/>
        </w:rPr>
        <w:t>dengan</w:t>
      </w:r>
      <w:proofErr w:type="spellEnd"/>
      <w:r w:rsidRPr="00CC4995">
        <w:rPr>
          <w:color w:val="000000" w:themeColor="text1"/>
          <w:sz w:val="24"/>
          <w:szCs w:val="24"/>
          <w:lang w:eastAsia="id-ID"/>
        </w:rPr>
        <w:t xml:space="preserve"> negara </w:t>
      </w:r>
      <w:proofErr w:type="gramStart"/>
      <w:r w:rsidRPr="00CC4995">
        <w:rPr>
          <w:color w:val="000000" w:themeColor="text1"/>
          <w:sz w:val="24"/>
          <w:szCs w:val="24"/>
          <w:lang w:eastAsia="id-ID"/>
        </w:rPr>
        <w:t xml:space="preserve">lain  </w:t>
      </w:r>
      <w:proofErr w:type="spellStart"/>
      <w:r w:rsidRPr="00CC4995">
        <w:rPr>
          <w:color w:val="000000" w:themeColor="text1"/>
          <w:sz w:val="24"/>
          <w:szCs w:val="24"/>
          <w:lang w:eastAsia="id-ID"/>
        </w:rPr>
        <w:t>cukup</w:t>
      </w:r>
      <w:proofErr w:type="spellEnd"/>
      <w:proofErr w:type="gramEnd"/>
      <w:r w:rsidRPr="00CC4995">
        <w:rPr>
          <w:color w:val="000000" w:themeColor="text1"/>
          <w:sz w:val="24"/>
          <w:szCs w:val="24"/>
          <w:lang w:eastAsia="id-ID"/>
        </w:rPr>
        <w:t xml:space="preserve"> </w:t>
      </w:r>
      <w:proofErr w:type="spellStart"/>
      <w:r w:rsidRPr="00CC4995">
        <w:rPr>
          <w:color w:val="000000" w:themeColor="text1"/>
          <w:sz w:val="24"/>
          <w:szCs w:val="24"/>
          <w:lang w:eastAsia="id-ID"/>
        </w:rPr>
        <w:t>menguntungkan</w:t>
      </w:r>
      <w:proofErr w:type="spellEnd"/>
      <w:r w:rsidRPr="00CC4995">
        <w:rPr>
          <w:color w:val="000000" w:themeColor="text1"/>
          <w:sz w:val="24"/>
          <w:szCs w:val="24"/>
          <w:lang w:eastAsia="id-ID"/>
        </w:rPr>
        <w:t xml:space="preserve"> Indonesia. </w:t>
      </w:r>
      <w:proofErr w:type="spellStart"/>
      <w:r w:rsidRPr="00CC4995">
        <w:rPr>
          <w:color w:val="000000" w:themeColor="text1"/>
          <w:sz w:val="24"/>
          <w:szCs w:val="24"/>
          <w:lang w:eastAsia="id-ID"/>
        </w:rPr>
        <w:t>Penentuan</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domisili</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fiskal</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didasarkan</w:t>
      </w:r>
      <w:proofErr w:type="spellEnd"/>
      <w:r w:rsidRPr="00CC4995">
        <w:rPr>
          <w:color w:val="000000" w:themeColor="text1"/>
          <w:sz w:val="24"/>
          <w:szCs w:val="24"/>
          <w:lang w:eastAsia="id-ID"/>
        </w:rPr>
        <w:t xml:space="preserve"> pada </w:t>
      </w:r>
      <w:proofErr w:type="spellStart"/>
      <w:r w:rsidRPr="00CC4995">
        <w:rPr>
          <w:color w:val="000000" w:themeColor="text1"/>
          <w:sz w:val="24"/>
          <w:szCs w:val="24"/>
          <w:lang w:eastAsia="id-ID"/>
        </w:rPr>
        <w:t>undang-undang</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pajak</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domestik</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sehingga</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waktu</w:t>
      </w:r>
      <w:proofErr w:type="spellEnd"/>
      <w:r w:rsidRPr="00CC4995">
        <w:rPr>
          <w:color w:val="000000" w:themeColor="text1"/>
          <w:sz w:val="24"/>
          <w:szCs w:val="24"/>
          <w:lang w:eastAsia="id-ID"/>
        </w:rPr>
        <w:t xml:space="preserve"> Indonesia </w:t>
      </w:r>
      <w:proofErr w:type="spellStart"/>
      <w:r w:rsidRPr="00CC4995">
        <w:rPr>
          <w:color w:val="000000" w:themeColor="text1"/>
          <w:sz w:val="24"/>
          <w:szCs w:val="24"/>
          <w:lang w:eastAsia="id-ID"/>
        </w:rPr>
        <w:t>untuk</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pemungut</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PPh</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Pasal</w:t>
      </w:r>
      <w:proofErr w:type="spellEnd"/>
      <w:r w:rsidRPr="00CC4995">
        <w:rPr>
          <w:color w:val="000000" w:themeColor="text1"/>
          <w:sz w:val="24"/>
          <w:szCs w:val="24"/>
          <w:lang w:eastAsia="id-ID"/>
        </w:rPr>
        <w:t xml:space="preserve"> 26 yang </w:t>
      </w:r>
      <w:proofErr w:type="spellStart"/>
      <w:r w:rsidRPr="00CC4995">
        <w:rPr>
          <w:color w:val="000000" w:themeColor="text1"/>
          <w:sz w:val="24"/>
          <w:szCs w:val="24"/>
          <w:lang w:eastAsia="id-ID"/>
        </w:rPr>
        <w:t>bersifat</w:t>
      </w:r>
      <w:proofErr w:type="spellEnd"/>
      <w:r w:rsidRPr="00CC4995">
        <w:rPr>
          <w:color w:val="000000" w:themeColor="text1"/>
          <w:sz w:val="24"/>
          <w:szCs w:val="24"/>
          <w:lang w:eastAsia="id-ID"/>
        </w:rPr>
        <w:t xml:space="preserve"> final </w:t>
      </w:r>
      <w:proofErr w:type="spellStart"/>
      <w:r w:rsidRPr="00CC4995">
        <w:rPr>
          <w:color w:val="000000" w:themeColor="text1"/>
          <w:sz w:val="24"/>
          <w:szCs w:val="24"/>
          <w:lang w:eastAsia="id-ID"/>
        </w:rPr>
        <w:t>tidak</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berkurang</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Demikian</w:t>
      </w:r>
      <w:proofErr w:type="spellEnd"/>
      <w:r w:rsidRPr="00CC4995">
        <w:rPr>
          <w:color w:val="000000" w:themeColor="text1"/>
          <w:sz w:val="24"/>
          <w:szCs w:val="24"/>
          <w:lang w:eastAsia="id-ID"/>
        </w:rPr>
        <w:t xml:space="preserve"> pula </w:t>
      </w:r>
      <w:proofErr w:type="spellStart"/>
      <w:r w:rsidRPr="00CC4995">
        <w:rPr>
          <w:color w:val="000000" w:themeColor="text1"/>
          <w:sz w:val="24"/>
          <w:szCs w:val="24"/>
          <w:lang w:eastAsia="id-ID"/>
        </w:rPr>
        <w:t>dengan</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penentuan</w:t>
      </w:r>
      <w:proofErr w:type="spellEnd"/>
      <w:r w:rsidRPr="00CC4995">
        <w:rPr>
          <w:color w:val="000000" w:themeColor="text1"/>
          <w:sz w:val="24"/>
          <w:szCs w:val="24"/>
          <w:lang w:eastAsia="id-ID"/>
        </w:rPr>
        <w:t xml:space="preserve"> BUT </w:t>
      </w:r>
      <w:proofErr w:type="spellStart"/>
      <w:r w:rsidRPr="00CC4995">
        <w:rPr>
          <w:color w:val="000000" w:themeColor="text1"/>
          <w:sz w:val="24"/>
          <w:szCs w:val="24"/>
          <w:lang w:eastAsia="id-ID"/>
        </w:rPr>
        <w:t>atas</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pemberian</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jasa</w:t>
      </w:r>
      <w:proofErr w:type="spellEnd"/>
      <w:r w:rsidRPr="00CC4995">
        <w:rPr>
          <w:color w:val="000000" w:themeColor="text1"/>
          <w:sz w:val="24"/>
          <w:szCs w:val="24"/>
          <w:lang w:eastAsia="id-ID"/>
        </w:rPr>
        <w:t xml:space="preserve"> yang </w:t>
      </w:r>
      <w:proofErr w:type="spellStart"/>
      <w:r w:rsidRPr="00CC4995">
        <w:rPr>
          <w:color w:val="000000" w:themeColor="text1"/>
          <w:sz w:val="24"/>
          <w:szCs w:val="24"/>
          <w:lang w:eastAsia="id-ID"/>
        </w:rPr>
        <w:t>sama</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dengan</w:t>
      </w:r>
      <w:proofErr w:type="spellEnd"/>
      <w:r w:rsidRPr="00CC4995">
        <w:rPr>
          <w:color w:val="000000" w:themeColor="text1"/>
          <w:sz w:val="24"/>
          <w:szCs w:val="24"/>
          <w:lang w:eastAsia="id-ID"/>
        </w:rPr>
        <w:t xml:space="preserve"> UU </w:t>
      </w:r>
      <w:proofErr w:type="spellStart"/>
      <w:r w:rsidRPr="00CC4995">
        <w:rPr>
          <w:color w:val="000000" w:themeColor="text1"/>
          <w:sz w:val="24"/>
          <w:szCs w:val="24"/>
          <w:lang w:eastAsia="id-ID"/>
        </w:rPr>
        <w:t>PPh</w:t>
      </w:r>
      <w:proofErr w:type="spellEnd"/>
      <w:r w:rsidRPr="00CC4995">
        <w:rPr>
          <w:color w:val="000000" w:themeColor="text1"/>
          <w:sz w:val="24"/>
          <w:szCs w:val="24"/>
          <w:lang w:eastAsia="id-ID"/>
        </w:rPr>
        <w:t xml:space="preserve"> Indonesia. </w:t>
      </w:r>
      <w:proofErr w:type="spellStart"/>
      <w:r w:rsidRPr="00CC4995">
        <w:rPr>
          <w:color w:val="000000" w:themeColor="text1"/>
          <w:sz w:val="24"/>
          <w:szCs w:val="24"/>
          <w:lang w:eastAsia="id-ID"/>
        </w:rPr>
        <w:t>Meskipun</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tarif</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maksimal</w:t>
      </w:r>
      <w:proofErr w:type="spellEnd"/>
      <w:r w:rsidRPr="00CC4995">
        <w:rPr>
          <w:color w:val="000000" w:themeColor="text1"/>
          <w:sz w:val="24"/>
          <w:szCs w:val="24"/>
          <w:lang w:eastAsia="id-ID"/>
        </w:rPr>
        <w:t xml:space="preserve"> pada treaty </w:t>
      </w:r>
      <w:proofErr w:type="spellStart"/>
      <w:r w:rsidRPr="00CC4995">
        <w:rPr>
          <w:color w:val="000000" w:themeColor="text1"/>
          <w:sz w:val="24"/>
          <w:szCs w:val="24"/>
          <w:lang w:eastAsia="id-ID"/>
        </w:rPr>
        <w:t>ini</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untuk</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dividen</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bunga</w:t>
      </w:r>
      <w:proofErr w:type="spellEnd"/>
      <w:r w:rsidRPr="00CC4995">
        <w:rPr>
          <w:color w:val="000000" w:themeColor="text1"/>
          <w:sz w:val="24"/>
          <w:szCs w:val="24"/>
          <w:lang w:eastAsia="id-ID"/>
        </w:rPr>
        <w:t xml:space="preserve">, dan </w:t>
      </w:r>
      <w:proofErr w:type="spellStart"/>
      <w:r w:rsidRPr="00CC4995">
        <w:rPr>
          <w:color w:val="000000" w:themeColor="text1"/>
          <w:sz w:val="24"/>
          <w:szCs w:val="24"/>
          <w:lang w:eastAsia="id-ID"/>
        </w:rPr>
        <w:t>royalti</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lebih</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rendah</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daripada</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tarif</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PPh</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Pasal</w:t>
      </w:r>
      <w:proofErr w:type="spellEnd"/>
      <w:r w:rsidRPr="00CC4995">
        <w:rPr>
          <w:color w:val="000000" w:themeColor="text1"/>
          <w:sz w:val="24"/>
          <w:szCs w:val="24"/>
          <w:lang w:eastAsia="id-ID"/>
        </w:rPr>
        <w:t xml:space="preserve"> 26, </w:t>
      </w:r>
      <w:proofErr w:type="spellStart"/>
      <w:r w:rsidRPr="00CC4995">
        <w:rPr>
          <w:color w:val="000000" w:themeColor="text1"/>
          <w:sz w:val="24"/>
          <w:szCs w:val="24"/>
          <w:lang w:eastAsia="id-ID"/>
        </w:rPr>
        <w:t>yaitu</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sebesar</w:t>
      </w:r>
      <w:proofErr w:type="spellEnd"/>
      <w:r w:rsidRPr="00CC4995">
        <w:rPr>
          <w:color w:val="000000" w:themeColor="text1"/>
          <w:sz w:val="24"/>
          <w:szCs w:val="24"/>
          <w:lang w:eastAsia="id-ID"/>
        </w:rPr>
        <w:t xml:space="preserve"> 15%, </w:t>
      </w:r>
      <w:proofErr w:type="spellStart"/>
      <w:r w:rsidRPr="00CC4995">
        <w:rPr>
          <w:color w:val="000000" w:themeColor="text1"/>
          <w:sz w:val="24"/>
          <w:szCs w:val="24"/>
          <w:lang w:eastAsia="id-ID"/>
        </w:rPr>
        <w:t>hal</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ini</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masih</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cukup</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menguntungkan</w:t>
      </w:r>
      <w:proofErr w:type="spellEnd"/>
      <w:r w:rsidRPr="00CC4995">
        <w:rPr>
          <w:color w:val="000000" w:themeColor="text1"/>
          <w:sz w:val="24"/>
          <w:szCs w:val="24"/>
          <w:lang w:eastAsia="id-ID"/>
        </w:rPr>
        <w:t xml:space="preserve"> Indonesia </w:t>
      </w:r>
      <w:proofErr w:type="spellStart"/>
      <w:r w:rsidRPr="00CC4995">
        <w:rPr>
          <w:color w:val="000000" w:themeColor="text1"/>
          <w:sz w:val="24"/>
          <w:szCs w:val="24"/>
          <w:lang w:eastAsia="id-ID"/>
        </w:rPr>
        <w:t>karena</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tarif</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maksimum</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ini</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tidak</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lebih</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rendah</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daripada</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tarif</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untuk</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dividen</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bunga</w:t>
      </w:r>
      <w:proofErr w:type="spellEnd"/>
      <w:r w:rsidRPr="00CC4995">
        <w:rPr>
          <w:color w:val="000000" w:themeColor="text1"/>
          <w:sz w:val="24"/>
          <w:szCs w:val="24"/>
          <w:lang w:eastAsia="id-ID"/>
        </w:rPr>
        <w:t xml:space="preserve">, dan </w:t>
      </w:r>
      <w:proofErr w:type="spellStart"/>
      <w:r w:rsidRPr="00CC4995">
        <w:rPr>
          <w:color w:val="000000" w:themeColor="text1"/>
          <w:sz w:val="24"/>
          <w:szCs w:val="24"/>
          <w:lang w:eastAsia="id-ID"/>
        </w:rPr>
        <w:t>royalti</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untuk</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subjek</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pajak</w:t>
      </w:r>
      <w:proofErr w:type="spellEnd"/>
      <w:r w:rsidRPr="00CC4995">
        <w:rPr>
          <w:color w:val="000000" w:themeColor="text1"/>
          <w:sz w:val="24"/>
          <w:szCs w:val="24"/>
          <w:lang w:eastAsia="id-ID"/>
        </w:rPr>
        <w:t xml:space="preserve"> </w:t>
      </w:r>
      <w:proofErr w:type="spellStart"/>
      <w:r w:rsidRPr="00CC4995">
        <w:rPr>
          <w:color w:val="000000" w:themeColor="text1"/>
          <w:sz w:val="24"/>
          <w:szCs w:val="24"/>
          <w:lang w:eastAsia="id-ID"/>
        </w:rPr>
        <w:t>dalam</w:t>
      </w:r>
      <w:proofErr w:type="spellEnd"/>
      <w:r w:rsidRPr="00CC4995">
        <w:rPr>
          <w:color w:val="000000" w:themeColor="text1"/>
          <w:sz w:val="24"/>
          <w:szCs w:val="24"/>
          <w:lang w:eastAsia="id-ID"/>
        </w:rPr>
        <w:t xml:space="preserve"> negeri. </w:t>
      </w:r>
    </w:p>
    <w:p w14:paraId="684D8823" w14:textId="77777777" w:rsidR="00631380" w:rsidRPr="00CC4995" w:rsidRDefault="00631380" w:rsidP="00631380">
      <w:pPr>
        <w:jc w:val="both"/>
        <w:rPr>
          <w:b/>
          <w:color w:val="000000" w:themeColor="text1"/>
          <w:sz w:val="24"/>
          <w:szCs w:val="24"/>
        </w:rPr>
      </w:pPr>
    </w:p>
    <w:p w14:paraId="016C82E1" w14:textId="77777777" w:rsidR="00631380" w:rsidRDefault="00631380" w:rsidP="00631380">
      <w:pPr>
        <w:jc w:val="both"/>
        <w:rPr>
          <w:b/>
          <w:color w:val="000000" w:themeColor="text1"/>
          <w:sz w:val="24"/>
          <w:szCs w:val="24"/>
        </w:rPr>
      </w:pPr>
    </w:p>
    <w:p w14:paraId="3AE5B540" w14:textId="77777777" w:rsidR="00631380" w:rsidRPr="00CC4995" w:rsidRDefault="00631380" w:rsidP="00631380">
      <w:pPr>
        <w:jc w:val="both"/>
        <w:rPr>
          <w:b/>
          <w:color w:val="000000" w:themeColor="text1"/>
          <w:sz w:val="24"/>
          <w:szCs w:val="24"/>
        </w:rPr>
      </w:pPr>
      <w:r w:rsidRPr="00CC4995">
        <w:rPr>
          <w:b/>
          <w:color w:val="000000" w:themeColor="text1"/>
          <w:sz w:val="24"/>
          <w:szCs w:val="24"/>
        </w:rPr>
        <w:t>DAFTAR PUSTAKA</w:t>
      </w:r>
    </w:p>
    <w:p w14:paraId="196724FB" w14:textId="77777777" w:rsidR="00631380" w:rsidRPr="00CC4995" w:rsidRDefault="00631380" w:rsidP="00631380">
      <w:pPr>
        <w:widowControl w:val="0"/>
        <w:autoSpaceDE w:val="0"/>
        <w:autoSpaceDN w:val="0"/>
        <w:adjustRightInd w:val="0"/>
        <w:ind w:left="567" w:hanging="567"/>
        <w:jc w:val="both"/>
        <w:rPr>
          <w:noProof/>
          <w:color w:val="000000" w:themeColor="text1"/>
          <w:sz w:val="24"/>
          <w:szCs w:val="24"/>
        </w:rPr>
      </w:pPr>
      <w:r w:rsidRPr="00CC4995">
        <w:rPr>
          <w:b/>
          <w:color w:val="000000" w:themeColor="text1"/>
          <w:sz w:val="24"/>
          <w:szCs w:val="24"/>
        </w:rPr>
        <w:fldChar w:fldCharType="begin" w:fldLock="1"/>
      </w:r>
      <w:r w:rsidRPr="00CC4995">
        <w:rPr>
          <w:b/>
          <w:color w:val="000000" w:themeColor="text1"/>
          <w:sz w:val="24"/>
          <w:szCs w:val="24"/>
        </w:rPr>
        <w:instrText xml:space="preserve">ADDIN Mendeley Bibliography CSL_BIBLIOGRAPHY </w:instrText>
      </w:r>
      <w:r w:rsidRPr="00CC4995">
        <w:rPr>
          <w:b/>
          <w:color w:val="000000" w:themeColor="text1"/>
          <w:sz w:val="24"/>
          <w:szCs w:val="24"/>
        </w:rPr>
        <w:fldChar w:fldCharType="separate"/>
      </w:r>
      <w:r w:rsidRPr="00CC4995">
        <w:rPr>
          <w:noProof/>
          <w:color w:val="000000" w:themeColor="text1"/>
          <w:sz w:val="24"/>
          <w:szCs w:val="24"/>
        </w:rPr>
        <w:t xml:space="preserve">A. F. Elly Erawati dan J. S. Badudu. (1986). </w:t>
      </w:r>
      <w:r w:rsidRPr="00CC4995">
        <w:rPr>
          <w:i/>
          <w:iCs/>
          <w:noProof/>
          <w:color w:val="000000" w:themeColor="text1"/>
          <w:sz w:val="24"/>
          <w:szCs w:val="24"/>
        </w:rPr>
        <w:t>Kamus Hukum Ekonomi</w:t>
      </w:r>
      <w:r w:rsidRPr="00CC4995">
        <w:rPr>
          <w:noProof/>
          <w:color w:val="000000" w:themeColor="text1"/>
          <w:sz w:val="24"/>
          <w:szCs w:val="24"/>
        </w:rPr>
        <w:t>. Jakarta: Elips.</w:t>
      </w:r>
    </w:p>
    <w:p w14:paraId="25027020" w14:textId="77777777" w:rsidR="00631380" w:rsidRPr="00CC4995" w:rsidRDefault="00631380" w:rsidP="00631380">
      <w:pPr>
        <w:widowControl w:val="0"/>
        <w:autoSpaceDE w:val="0"/>
        <w:autoSpaceDN w:val="0"/>
        <w:adjustRightInd w:val="0"/>
        <w:ind w:left="567" w:hanging="567"/>
        <w:jc w:val="both"/>
        <w:rPr>
          <w:noProof/>
          <w:color w:val="000000" w:themeColor="text1"/>
          <w:sz w:val="24"/>
          <w:szCs w:val="24"/>
        </w:rPr>
      </w:pPr>
      <w:r w:rsidRPr="00CC4995">
        <w:rPr>
          <w:noProof/>
          <w:color w:val="000000" w:themeColor="text1"/>
          <w:sz w:val="24"/>
          <w:szCs w:val="24"/>
        </w:rPr>
        <w:t xml:space="preserve">Bohari. (1993). </w:t>
      </w:r>
      <w:r w:rsidRPr="00CC4995">
        <w:rPr>
          <w:i/>
          <w:iCs/>
          <w:noProof/>
          <w:color w:val="000000" w:themeColor="text1"/>
          <w:sz w:val="24"/>
          <w:szCs w:val="24"/>
        </w:rPr>
        <w:t>Pengantar Hukum Pajak</w:t>
      </w:r>
      <w:r w:rsidRPr="00CC4995">
        <w:rPr>
          <w:noProof/>
          <w:color w:val="000000" w:themeColor="text1"/>
          <w:sz w:val="24"/>
          <w:szCs w:val="24"/>
        </w:rPr>
        <w:t>. Jakarta: PT. Raja Grafindo Persada.</w:t>
      </w:r>
    </w:p>
    <w:p w14:paraId="69944547" w14:textId="77777777" w:rsidR="00631380" w:rsidRPr="00CC4995" w:rsidRDefault="00631380" w:rsidP="00631380">
      <w:pPr>
        <w:widowControl w:val="0"/>
        <w:autoSpaceDE w:val="0"/>
        <w:autoSpaceDN w:val="0"/>
        <w:adjustRightInd w:val="0"/>
        <w:ind w:left="567" w:hanging="567"/>
        <w:jc w:val="both"/>
        <w:rPr>
          <w:noProof/>
          <w:color w:val="000000" w:themeColor="text1"/>
          <w:sz w:val="24"/>
          <w:szCs w:val="24"/>
        </w:rPr>
      </w:pPr>
      <w:r w:rsidRPr="00CC4995">
        <w:rPr>
          <w:noProof/>
          <w:color w:val="000000" w:themeColor="text1"/>
          <w:sz w:val="24"/>
          <w:szCs w:val="24"/>
        </w:rPr>
        <w:t xml:space="preserve">Edmon Makarim. (2005). </w:t>
      </w:r>
      <w:r w:rsidRPr="00CC4995">
        <w:rPr>
          <w:i/>
          <w:iCs/>
          <w:noProof/>
          <w:color w:val="000000" w:themeColor="text1"/>
          <w:sz w:val="24"/>
          <w:szCs w:val="24"/>
        </w:rPr>
        <w:t>Pengantar Hukum Telematika (suatu Kompilasi Kajian)</w:t>
      </w:r>
      <w:r w:rsidRPr="00CC4995">
        <w:rPr>
          <w:noProof/>
          <w:color w:val="000000" w:themeColor="text1"/>
          <w:sz w:val="24"/>
          <w:szCs w:val="24"/>
        </w:rPr>
        <w:t>. Jakarta: PT. Raja Grafindo Persada.</w:t>
      </w:r>
    </w:p>
    <w:p w14:paraId="7832A3D5" w14:textId="77777777" w:rsidR="00631380" w:rsidRPr="00CC4995" w:rsidRDefault="00631380" w:rsidP="00631380">
      <w:pPr>
        <w:widowControl w:val="0"/>
        <w:autoSpaceDE w:val="0"/>
        <w:autoSpaceDN w:val="0"/>
        <w:adjustRightInd w:val="0"/>
        <w:ind w:left="567" w:hanging="567"/>
        <w:jc w:val="both"/>
        <w:rPr>
          <w:noProof/>
          <w:color w:val="000000" w:themeColor="text1"/>
          <w:sz w:val="24"/>
          <w:szCs w:val="24"/>
        </w:rPr>
      </w:pPr>
      <w:r w:rsidRPr="00CC4995">
        <w:rPr>
          <w:noProof/>
          <w:color w:val="000000" w:themeColor="text1"/>
          <w:sz w:val="24"/>
          <w:szCs w:val="24"/>
        </w:rPr>
        <w:t xml:space="preserve">G. A. Jacobsen and M. H. Lipman. (1960). </w:t>
      </w:r>
      <w:r w:rsidRPr="00CC4995">
        <w:rPr>
          <w:i/>
          <w:iCs/>
          <w:noProof/>
          <w:color w:val="000000" w:themeColor="text1"/>
          <w:sz w:val="24"/>
          <w:szCs w:val="24"/>
        </w:rPr>
        <w:t>Political Science, College Outline Series</w:t>
      </w:r>
      <w:r w:rsidRPr="00CC4995">
        <w:rPr>
          <w:noProof/>
          <w:color w:val="000000" w:themeColor="text1"/>
          <w:sz w:val="24"/>
          <w:szCs w:val="24"/>
        </w:rPr>
        <w:t>. New York: Barnes and Noble Inc.</w:t>
      </w:r>
    </w:p>
    <w:p w14:paraId="49C429ED" w14:textId="77777777" w:rsidR="00631380" w:rsidRPr="00CC4995" w:rsidRDefault="00631380" w:rsidP="00631380">
      <w:pPr>
        <w:widowControl w:val="0"/>
        <w:autoSpaceDE w:val="0"/>
        <w:autoSpaceDN w:val="0"/>
        <w:adjustRightInd w:val="0"/>
        <w:ind w:left="567" w:hanging="567"/>
        <w:jc w:val="both"/>
        <w:rPr>
          <w:noProof/>
          <w:color w:val="000000" w:themeColor="text1"/>
          <w:sz w:val="24"/>
          <w:szCs w:val="24"/>
        </w:rPr>
      </w:pPr>
      <w:r w:rsidRPr="00CC4995">
        <w:rPr>
          <w:noProof/>
          <w:color w:val="000000" w:themeColor="text1"/>
          <w:sz w:val="24"/>
          <w:szCs w:val="24"/>
        </w:rPr>
        <w:t xml:space="preserve">IBM e-business. (1999). What is Ecommerce. In </w:t>
      </w:r>
      <w:r w:rsidRPr="00CC4995">
        <w:rPr>
          <w:i/>
          <w:iCs/>
          <w:noProof/>
          <w:color w:val="000000" w:themeColor="text1"/>
          <w:sz w:val="24"/>
          <w:szCs w:val="24"/>
        </w:rPr>
        <w:t>IBM e-business</w:t>
      </w:r>
      <w:r w:rsidRPr="00CC4995">
        <w:rPr>
          <w:noProof/>
          <w:color w:val="000000" w:themeColor="text1"/>
          <w:sz w:val="24"/>
          <w:szCs w:val="24"/>
        </w:rPr>
        <w:t xml:space="preserve"> (p. 1). Asia Weekly.</w:t>
      </w:r>
    </w:p>
    <w:p w14:paraId="05893335" w14:textId="77777777" w:rsidR="00631380" w:rsidRPr="00CC4995" w:rsidRDefault="00631380" w:rsidP="00631380">
      <w:pPr>
        <w:widowControl w:val="0"/>
        <w:autoSpaceDE w:val="0"/>
        <w:autoSpaceDN w:val="0"/>
        <w:adjustRightInd w:val="0"/>
        <w:ind w:left="567" w:hanging="567"/>
        <w:jc w:val="both"/>
        <w:rPr>
          <w:noProof/>
          <w:color w:val="000000" w:themeColor="text1"/>
          <w:sz w:val="24"/>
          <w:szCs w:val="24"/>
        </w:rPr>
      </w:pPr>
      <w:r w:rsidRPr="00CC4995">
        <w:rPr>
          <w:noProof/>
          <w:color w:val="000000" w:themeColor="text1"/>
          <w:sz w:val="24"/>
          <w:szCs w:val="24"/>
        </w:rPr>
        <w:t xml:space="preserve">Kamlesh K. Bajaj dan Nebjani Nag. (2000). </w:t>
      </w:r>
      <w:r w:rsidRPr="00CC4995">
        <w:rPr>
          <w:i/>
          <w:iCs/>
          <w:noProof/>
          <w:color w:val="000000" w:themeColor="text1"/>
          <w:sz w:val="24"/>
          <w:szCs w:val="24"/>
        </w:rPr>
        <w:t>Electronic Commerce The Cutting Edge of Business</w:t>
      </w:r>
      <w:r w:rsidRPr="00CC4995">
        <w:rPr>
          <w:noProof/>
          <w:color w:val="000000" w:themeColor="text1"/>
          <w:sz w:val="24"/>
          <w:szCs w:val="24"/>
        </w:rPr>
        <w:t>. New Delhi: Tata McGraw-Hill Publishing Company Limited.</w:t>
      </w:r>
    </w:p>
    <w:p w14:paraId="7B7E1E04" w14:textId="77777777" w:rsidR="00631380" w:rsidRPr="00CC4995" w:rsidRDefault="00631380" w:rsidP="00631380">
      <w:pPr>
        <w:widowControl w:val="0"/>
        <w:autoSpaceDE w:val="0"/>
        <w:autoSpaceDN w:val="0"/>
        <w:adjustRightInd w:val="0"/>
        <w:ind w:left="567" w:hanging="567"/>
        <w:jc w:val="both"/>
        <w:rPr>
          <w:noProof/>
          <w:color w:val="000000" w:themeColor="text1"/>
          <w:sz w:val="24"/>
          <w:szCs w:val="24"/>
        </w:rPr>
      </w:pPr>
      <w:r w:rsidRPr="00CC4995">
        <w:rPr>
          <w:noProof/>
          <w:color w:val="000000" w:themeColor="text1"/>
          <w:sz w:val="24"/>
          <w:szCs w:val="24"/>
        </w:rPr>
        <w:t xml:space="preserve">Mardiasmo. (2006). </w:t>
      </w:r>
      <w:r w:rsidRPr="00CC4995">
        <w:rPr>
          <w:i/>
          <w:iCs/>
          <w:noProof/>
          <w:color w:val="000000" w:themeColor="text1"/>
          <w:sz w:val="24"/>
          <w:szCs w:val="24"/>
        </w:rPr>
        <w:t>Perpajakan</w:t>
      </w:r>
      <w:r w:rsidRPr="00CC4995">
        <w:rPr>
          <w:noProof/>
          <w:color w:val="000000" w:themeColor="text1"/>
          <w:sz w:val="24"/>
          <w:szCs w:val="24"/>
        </w:rPr>
        <w:t xml:space="preserve"> (Edisi Revi). Yogyakarta: Penerbit Andi.</w:t>
      </w:r>
    </w:p>
    <w:p w14:paraId="30526E46" w14:textId="77777777" w:rsidR="00631380" w:rsidRPr="00CC4995" w:rsidRDefault="00631380" w:rsidP="00631380">
      <w:pPr>
        <w:widowControl w:val="0"/>
        <w:autoSpaceDE w:val="0"/>
        <w:autoSpaceDN w:val="0"/>
        <w:adjustRightInd w:val="0"/>
        <w:ind w:left="567" w:hanging="567"/>
        <w:jc w:val="both"/>
        <w:rPr>
          <w:noProof/>
          <w:color w:val="000000" w:themeColor="text1"/>
          <w:sz w:val="24"/>
          <w:szCs w:val="24"/>
        </w:rPr>
      </w:pPr>
      <w:r w:rsidRPr="00CC4995">
        <w:rPr>
          <w:noProof/>
          <w:color w:val="000000" w:themeColor="text1"/>
          <w:sz w:val="24"/>
          <w:szCs w:val="24"/>
        </w:rPr>
        <w:t xml:space="preserve">Mardiasmo. (2008). </w:t>
      </w:r>
      <w:r w:rsidRPr="00CC4995">
        <w:rPr>
          <w:i/>
          <w:iCs/>
          <w:noProof/>
          <w:color w:val="000000" w:themeColor="text1"/>
          <w:sz w:val="24"/>
          <w:szCs w:val="24"/>
        </w:rPr>
        <w:t>Perpajakan</w:t>
      </w:r>
      <w:r w:rsidRPr="00CC4995">
        <w:rPr>
          <w:noProof/>
          <w:color w:val="000000" w:themeColor="text1"/>
          <w:sz w:val="24"/>
          <w:szCs w:val="24"/>
        </w:rPr>
        <w:t xml:space="preserve"> (Edisi Revi). Yogyakarta: Penerbit Andi.</w:t>
      </w:r>
    </w:p>
    <w:p w14:paraId="655D3FC8" w14:textId="77777777" w:rsidR="00631380" w:rsidRPr="00CC4995" w:rsidRDefault="00631380" w:rsidP="00631380">
      <w:pPr>
        <w:widowControl w:val="0"/>
        <w:autoSpaceDE w:val="0"/>
        <w:autoSpaceDN w:val="0"/>
        <w:adjustRightInd w:val="0"/>
        <w:ind w:left="567" w:hanging="567"/>
        <w:jc w:val="both"/>
        <w:rPr>
          <w:noProof/>
          <w:color w:val="000000" w:themeColor="text1"/>
          <w:sz w:val="24"/>
          <w:szCs w:val="24"/>
        </w:rPr>
      </w:pPr>
      <w:r w:rsidRPr="00CC4995">
        <w:rPr>
          <w:noProof/>
          <w:color w:val="000000" w:themeColor="text1"/>
          <w:sz w:val="24"/>
          <w:szCs w:val="24"/>
        </w:rPr>
        <w:t xml:space="preserve">Melisa De Zwart. (n.d.). Electronic Commerce: Promises, potential dan proposals. </w:t>
      </w:r>
      <w:r w:rsidRPr="00CC4995">
        <w:rPr>
          <w:i/>
          <w:iCs/>
          <w:noProof/>
          <w:color w:val="000000" w:themeColor="text1"/>
          <w:sz w:val="24"/>
          <w:szCs w:val="24"/>
        </w:rPr>
        <w:t>UNSW Law Journal</w:t>
      </w:r>
      <w:r w:rsidRPr="00CC4995">
        <w:rPr>
          <w:noProof/>
          <w:color w:val="000000" w:themeColor="text1"/>
          <w:sz w:val="24"/>
          <w:szCs w:val="24"/>
        </w:rPr>
        <w:t>. Retrieved from http://www.unsw/lawjournal.html</w:t>
      </w:r>
    </w:p>
    <w:p w14:paraId="4564B904" w14:textId="77777777" w:rsidR="00631380" w:rsidRPr="00CC4995" w:rsidRDefault="00631380" w:rsidP="00631380">
      <w:pPr>
        <w:widowControl w:val="0"/>
        <w:autoSpaceDE w:val="0"/>
        <w:autoSpaceDN w:val="0"/>
        <w:adjustRightInd w:val="0"/>
        <w:ind w:left="567" w:hanging="567"/>
        <w:jc w:val="both"/>
        <w:rPr>
          <w:noProof/>
          <w:color w:val="000000" w:themeColor="text1"/>
          <w:sz w:val="24"/>
          <w:szCs w:val="24"/>
        </w:rPr>
      </w:pPr>
      <w:r w:rsidRPr="00CC4995">
        <w:rPr>
          <w:noProof/>
          <w:color w:val="000000" w:themeColor="text1"/>
          <w:sz w:val="24"/>
          <w:szCs w:val="24"/>
        </w:rPr>
        <w:t xml:space="preserve">Michael Chissick dan Alistair Kelman. (1999). </w:t>
      </w:r>
      <w:r w:rsidRPr="00CC4995">
        <w:rPr>
          <w:i/>
          <w:iCs/>
          <w:noProof/>
          <w:color w:val="000000" w:themeColor="text1"/>
          <w:sz w:val="24"/>
          <w:szCs w:val="24"/>
        </w:rPr>
        <w:t>Electronic Commerce Law Praktice</w:t>
      </w:r>
      <w:r w:rsidRPr="00CC4995">
        <w:rPr>
          <w:noProof/>
          <w:color w:val="000000" w:themeColor="text1"/>
          <w:sz w:val="24"/>
          <w:szCs w:val="24"/>
        </w:rPr>
        <w:t>. London: Sweet &amp; Maxwell.</w:t>
      </w:r>
    </w:p>
    <w:p w14:paraId="441AB4BB" w14:textId="77777777" w:rsidR="00631380" w:rsidRPr="00CC4995" w:rsidRDefault="00631380" w:rsidP="00631380">
      <w:pPr>
        <w:widowControl w:val="0"/>
        <w:autoSpaceDE w:val="0"/>
        <w:autoSpaceDN w:val="0"/>
        <w:adjustRightInd w:val="0"/>
        <w:ind w:left="567" w:hanging="567"/>
        <w:jc w:val="both"/>
        <w:rPr>
          <w:noProof/>
          <w:color w:val="000000" w:themeColor="text1"/>
          <w:sz w:val="24"/>
          <w:szCs w:val="24"/>
        </w:rPr>
      </w:pPr>
      <w:r w:rsidRPr="00CC4995">
        <w:rPr>
          <w:noProof/>
          <w:color w:val="000000" w:themeColor="text1"/>
          <w:sz w:val="24"/>
          <w:szCs w:val="24"/>
        </w:rPr>
        <w:t xml:space="preserve">Mochtar Kusumaatmadja dan Etty R. Agoes. (2005). </w:t>
      </w:r>
      <w:r w:rsidRPr="00CC4995">
        <w:rPr>
          <w:i/>
          <w:iCs/>
          <w:noProof/>
          <w:color w:val="000000" w:themeColor="text1"/>
          <w:sz w:val="24"/>
          <w:szCs w:val="24"/>
        </w:rPr>
        <w:t>Pengantar Hukum Internasional</w:t>
      </w:r>
      <w:r w:rsidRPr="00CC4995">
        <w:rPr>
          <w:noProof/>
          <w:color w:val="000000" w:themeColor="text1"/>
          <w:sz w:val="24"/>
          <w:szCs w:val="24"/>
        </w:rPr>
        <w:t>. Bandung: PT. Alumni.</w:t>
      </w:r>
    </w:p>
    <w:p w14:paraId="4F944173" w14:textId="77777777" w:rsidR="00631380" w:rsidRPr="00CC4995" w:rsidRDefault="00631380" w:rsidP="00631380">
      <w:pPr>
        <w:widowControl w:val="0"/>
        <w:autoSpaceDE w:val="0"/>
        <w:autoSpaceDN w:val="0"/>
        <w:adjustRightInd w:val="0"/>
        <w:ind w:left="567" w:hanging="567"/>
        <w:jc w:val="both"/>
        <w:rPr>
          <w:noProof/>
          <w:color w:val="000000" w:themeColor="text1"/>
          <w:sz w:val="24"/>
          <w:szCs w:val="24"/>
        </w:rPr>
      </w:pPr>
      <w:r w:rsidRPr="00CC4995">
        <w:rPr>
          <w:noProof/>
          <w:color w:val="000000" w:themeColor="text1"/>
          <w:sz w:val="24"/>
          <w:szCs w:val="24"/>
        </w:rPr>
        <w:t xml:space="preserve">Munir Fuady. (1996). </w:t>
      </w:r>
      <w:r w:rsidRPr="00CC4995">
        <w:rPr>
          <w:i/>
          <w:iCs/>
          <w:noProof/>
          <w:color w:val="000000" w:themeColor="text1"/>
          <w:sz w:val="24"/>
          <w:szCs w:val="24"/>
        </w:rPr>
        <w:t>Hukum Bisnis Dakam Teori dan Praktek</w:t>
      </w:r>
      <w:r w:rsidRPr="00CC4995">
        <w:rPr>
          <w:noProof/>
          <w:color w:val="000000" w:themeColor="text1"/>
          <w:sz w:val="24"/>
          <w:szCs w:val="24"/>
        </w:rPr>
        <w:t xml:space="preserve"> (Buku Kedua). Bandung: Citra Aditya Bakti.</w:t>
      </w:r>
    </w:p>
    <w:p w14:paraId="059FB89D" w14:textId="77777777" w:rsidR="00631380" w:rsidRPr="00CC4995" w:rsidRDefault="00631380" w:rsidP="00631380">
      <w:pPr>
        <w:widowControl w:val="0"/>
        <w:autoSpaceDE w:val="0"/>
        <w:autoSpaceDN w:val="0"/>
        <w:adjustRightInd w:val="0"/>
        <w:ind w:left="567" w:hanging="567"/>
        <w:jc w:val="both"/>
        <w:rPr>
          <w:noProof/>
          <w:color w:val="000000" w:themeColor="text1"/>
          <w:sz w:val="24"/>
          <w:szCs w:val="24"/>
        </w:rPr>
      </w:pPr>
      <w:r w:rsidRPr="00CC4995">
        <w:rPr>
          <w:noProof/>
          <w:color w:val="000000" w:themeColor="text1"/>
          <w:sz w:val="24"/>
          <w:szCs w:val="24"/>
        </w:rPr>
        <w:lastRenderedPageBreak/>
        <w:t>Prayitno. (n.d.). Masyarakat Pengguna Internet di Indonesia. Retrieved from www.geocities.com</w:t>
      </w:r>
    </w:p>
    <w:p w14:paraId="5B7A1EB9" w14:textId="77777777" w:rsidR="00631380" w:rsidRPr="00CC4995" w:rsidRDefault="00631380" w:rsidP="00631380">
      <w:pPr>
        <w:widowControl w:val="0"/>
        <w:autoSpaceDE w:val="0"/>
        <w:autoSpaceDN w:val="0"/>
        <w:adjustRightInd w:val="0"/>
        <w:ind w:left="480" w:hanging="480"/>
        <w:jc w:val="both"/>
        <w:rPr>
          <w:noProof/>
          <w:color w:val="000000" w:themeColor="text1"/>
          <w:sz w:val="24"/>
          <w:szCs w:val="24"/>
        </w:rPr>
      </w:pPr>
      <w:r w:rsidRPr="00CC4995">
        <w:rPr>
          <w:noProof/>
          <w:color w:val="000000" w:themeColor="text1"/>
          <w:sz w:val="24"/>
          <w:szCs w:val="24"/>
        </w:rPr>
        <w:t xml:space="preserve">R.Santoso Brotodiharjo. (2003). </w:t>
      </w:r>
      <w:r w:rsidRPr="00CC4995">
        <w:rPr>
          <w:i/>
          <w:iCs/>
          <w:noProof/>
          <w:color w:val="000000" w:themeColor="text1"/>
          <w:sz w:val="24"/>
          <w:szCs w:val="24"/>
        </w:rPr>
        <w:t>Pengantar Ilmu Hukum Pajak</w:t>
      </w:r>
      <w:r w:rsidRPr="00CC4995">
        <w:rPr>
          <w:noProof/>
          <w:color w:val="000000" w:themeColor="text1"/>
          <w:sz w:val="24"/>
          <w:szCs w:val="24"/>
        </w:rPr>
        <w:t xml:space="preserve"> (Edisi Keem). Bandung: PT. Refika Aditama.</w:t>
      </w:r>
    </w:p>
    <w:p w14:paraId="76F9882E" w14:textId="77777777" w:rsidR="00631380" w:rsidRPr="00CC4995" w:rsidRDefault="00631380" w:rsidP="00631380">
      <w:pPr>
        <w:widowControl w:val="0"/>
        <w:autoSpaceDE w:val="0"/>
        <w:autoSpaceDN w:val="0"/>
        <w:adjustRightInd w:val="0"/>
        <w:ind w:left="480" w:hanging="480"/>
        <w:jc w:val="both"/>
        <w:rPr>
          <w:noProof/>
          <w:color w:val="000000" w:themeColor="text1"/>
          <w:sz w:val="24"/>
          <w:szCs w:val="24"/>
        </w:rPr>
      </w:pPr>
      <w:r w:rsidRPr="00CC4995">
        <w:rPr>
          <w:noProof/>
          <w:color w:val="000000" w:themeColor="text1"/>
          <w:sz w:val="24"/>
          <w:szCs w:val="24"/>
        </w:rPr>
        <w:t xml:space="preserve">Rochmat Soemitro. (1977). </w:t>
      </w:r>
      <w:r w:rsidRPr="00CC4995">
        <w:rPr>
          <w:i/>
          <w:iCs/>
          <w:noProof/>
          <w:color w:val="000000" w:themeColor="text1"/>
          <w:sz w:val="24"/>
          <w:szCs w:val="24"/>
        </w:rPr>
        <w:t>Hukum Pajak Internasional Indonesia Perkembangan dan Pengaruhnya</w:t>
      </w:r>
      <w:r w:rsidRPr="00CC4995">
        <w:rPr>
          <w:noProof/>
          <w:color w:val="000000" w:themeColor="text1"/>
          <w:sz w:val="24"/>
          <w:szCs w:val="24"/>
        </w:rPr>
        <w:t>. Bandung: PT. Eresco.</w:t>
      </w:r>
    </w:p>
    <w:p w14:paraId="5DEA38E8" w14:textId="77777777" w:rsidR="00631380" w:rsidRPr="00CC4995" w:rsidRDefault="00631380" w:rsidP="00631380">
      <w:pPr>
        <w:widowControl w:val="0"/>
        <w:autoSpaceDE w:val="0"/>
        <w:autoSpaceDN w:val="0"/>
        <w:adjustRightInd w:val="0"/>
        <w:ind w:left="480" w:hanging="480"/>
        <w:jc w:val="both"/>
        <w:rPr>
          <w:noProof/>
          <w:color w:val="000000" w:themeColor="text1"/>
          <w:sz w:val="24"/>
          <w:szCs w:val="24"/>
        </w:rPr>
      </w:pPr>
      <w:r w:rsidRPr="00CC4995">
        <w:rPr>
          <w:noProof/>
          <w:color w:val="000000" w:themeColor="text1"/>
          <w:sz w:val="24"/>
          <w:szCs w:val="24"/>
        </w:rPr>
        <w:t xml:space="preserve">Rochmat Soemitro. (2000). </w:t>
      </w:r>
      <w:r w:rsidRPr="00CC4995">
        <w:rPr>
          <w:i/>
          <w:iCs/>
          <w:noProof/>
          <w:color w:val="000000" w:themeColor="text1"/>
          <w:sz w:val="24"/>
          <w:szCs w:val="24"/>
        </w:rPr>
        <w:t>Penuntun Perseroan Terbatas dan Undang Undang Pajak Perseroan</w:t>
      </w:r>
      <w:r w:rsidRPr="00CC4995">
        <w:rPr>
          <w:noProof/>
          <w:color w:val="000000" w:themeColor="text1"/>
          <w:sz w:val="24"/>
          <w:szCs w:val="24"/>
        </w:rPr>
        <w:t xml:space="preserve"> (Cet V).</w:t>
      </w:r>
    </w:p>
    <w:p w14:paraId="7D960135" w14:textId="77777777" w:rsidR="00631380" w:rsidRPr="00CC4995" w:rsidRDefault="00631380" w:rsidP="00631380">
      <w:pPr>
        <w:widowControl w:val="0"/>
        <w:autoSpaceDE w:val="0"/>
        <w:autoSpaceDN w:val="0"/>
        <w:adjustRightInd w:val="0"/>
        <w:ind w:left="480" w:hanging="480"/>
        <w:jc w:val="both"/>
        <w:rPr>
          <w:noProof/>
          <w:color w:val="000000" w:themeColor="text1"/>
          <w:sz w:val="24"/>
          <w:szCs w:val="24"/>
        </w:rPr>
      </w:pPr>
      <w:r w:rsidRPr="00CC4995">
        <w:rPr>
          <w:noProof/>
          <w:color w:val="000000" w:themeColor="text1"/>
          <w:sz w:val="24"/>
          <w:szCs w:val="24"/>
        </w:rPr>
        <w:t xml:space="preserve">Satjipto Raharjo. (2006). </w:t>
      </w:r>
      <w:r w:rsidRPr="00CC4995">
        <w:rPr>
          <w:i/>
          <w:iCs/>
          <w:noProof/>
          <w:color w:val="000000" w:themeColor="text1"/>
          <w:sz w:val="24"/>
          <w:szCs w:val="24"/>
        </w:rPr>
        <w:t>Ilmu Hukum</w:t>
      </w:r>
      <w:r w:rsidRPr="00CC4995">
        <w:rPr>
          <w:noProof/>
          <w:color w:val="000000" w:themeColor="text1"/>
          <w:sz w:val="24"/>
          <w:szCs w:val="24"/>
        </w:rPr>
        <w:t xml:space="preserve"> (Cetakan Ke). Bandung: PT. Citra Aditya Bakti.</w:t>
      </w:r>
    </w:p>
    <w:p w14:paraId="7EB941CA" w14:textId="77777777" w:rsidR="00631380" w:rsidRPr="00CC4995" w:rsidRDefault="00631380" w:rsidP="00631380">
      <w:pPr>
        <w:widowControl w:val="0"/>
        <w:autoSpaceDE w:val="0"/>
        <w:autoSpaceDN w:val="0"/>
        <w:adjustRightInd w:val="0"/>
        <w:ind w:left="480" w:hanging="480"/>
        <w:jc w:val="both"/>
        <w:rPr>
          <w:noProof/>
          <w:color w:val="000000" w:themeColor="text1"/>
          <w:sz w:val="24"/>
          <w:szCs w:val="24"/>
        </w:rPr>
      </w:pPr>
      <w:r w:rsidRPr="00CC4995">
        <w:rPr>
          <w:noProof/>
          <w:color w:val="000000" w:themeColor="text1"/>
          <w:sz w:val="24"/>
          <w:szCs w:val="24"/>
        </w:rPr>
        <w:t xml:space="preserve">Soerjono Soekanto. (1986). </w:t>
      </w:r>
      <w:r w:rsidRPr="00CC4995">
        <w:rPr>
          <w:i/>
          <w:iCs/>
          <w:noProof/>
          <w:color w:val="000000" w:themeColor="text1"/>
          <w:sz w:val="24"/>
          <w:szCs w:val="24"/>
        </w:rPr>
        <w:t>Pengantar Penelitian Hukum</w:t>
      </w:r>
      <w:r w:rsidRPr="00CC4995">
        <w:rPr>
          <w:noProof/>
          <w:color w:val="000000" w:themeColor="text1"/>
          <w:sz w:val="24"/>
          <w:szCs w:val="24"/>
        </w:rPr>
        <w:t>. Jakarta: UI Press.</w:t>
      </w:r>
    </w:p>
    <w:p w14:paraId="241DE62F" w14:textId="77777777" w:rsidR="00631380" w:rsidRPr="00CC4995" w:rsidRDefault="00631380" w:rsidP="00631380">
      <w:pPr>
        <w:widowControl w:val="0"/>
        <w:autoSpaceDE w:val="0"/>
        <w:autoSpaceDN w:val="0"/>
        <w:adjustRightInd w:val="0"/>
        <w:ind w:left="480" w:hanging="480"/>
        <w:jc w:val="both"/>
        <w:rPr>
          <w:noProof/>
          <w:color w:val="000000" w:themeColor="text1"/>
          <w:sz w:val="24"/>
          <w:szCs w:val="24"/>
        </w:rPr>
      </w:pPr>
      <w:r w:rsidRPr="00CC4995">
        <w:rPr>
          <w:noProof/>
          <w:color w:val="000000" w:themeColor="text1"/>
          <w:sz w:val="24"/>
          <w:szCs w:val="24"/>
        </w:rPr>
        <w:t xml:space="preserve">Soerjono Soekanto dan Sri Manudji. (1985). </w:t>
      </w:r>
      <w:r w:rsidRPr="00CC4995">
        <w:rPr>
          <w:i/>
          <w:iCs/>
          <w:noProof/>
          <w:color w:val="000000" w:themeColor="text1"/>
          <w:sz w:val="24"/>
          <w:szCs w:val="24"/>
        </w:rPr>
        <w:t>Penelitian Hukum Normatif</w:t>
      </w:r>
      <w:r w:rsidRPr="00CC4995">
        <w:rPr>
          <w:noProof/>
          <w:color w:val="000000" w:themeColor="text1"/>
          <w:sz w:val="24"/>
          <w:szCs w:val="24"/>
        </w:rPr>
        <w:t>. Jakarta: Raja Grafindo Persada.</w:t>
      </w:r>
    </w:p>
    <w:p w14:paraId="2A146008" w14:textId="77777777" w:rsidR="00631380" w:rsidRPr="00CC4995" w:rsidRDefault="00631380" w:rsidP="00631380">
      <w:pPr>
        <w:widowControl w:val="0"/>
        <w:autoSpaceDE w:val="0"/>
        <w:autoSpaceDN w:val="0"/>
        <w:adjustRightInd w:val="0"/>
        <w:ind w:left="480" w:hanging="480"/>
        <w:jc w:val="both"/>
        <w:rPr>
          <w:noProof/>
          <w:color w:val="000000" w:themeColor="text1"/>
          <w:sz w:val="24"/>
          <w:szCs w:val="24"/>
        </w:rPr>
      </w:pPr>
      <w:r w:rsidRPr="00CC4995">
        <w:rPr>
          <w:noProof/>
          <w:color w:val="000000" w:themeColor="text1"/>
          <w:sz w:val="24"/>
          <w:szCs w:val="24"/>
        </w:rPr>
        <w:t xml:space="preserve">Sugianto. (2008). </w:t>
      </w:r>
      <w:r w:rsidRPr="00CC4995">
        <w:rPr>
          <w:i/>
          <w:iCs/>
          <w:noProof/>
          <w:color w:val="000000" w:themeColor="text1"/>
          <w:sz w:val="24"/>
          <w:szCs w:val="24"/>
        </w:rPr>
        <w:t>Pengantar Kepabeanan dan Cukai</w:t>
      </w:r>
      <w:r w:rsidRPr="00CC4995">
        <w:rPr>
          <w:noProof/>
          <w:color w:val="000000" w:themeColor="text1"/>
          <w:sz w:val="24"/>
          <w:szCs w:val="24"/>
        </w:rPr>
        <w:t>. Jakarta: PT. Grasindo.</w:t>
      </w:r>
    </w:p>
    <w:p w14:paraId="6AB4ED44" w14:textId="77777777" w:rsidR="00631380" w:rsidRPr="00CC4995" w:rsidRDefault="00631380" w:rsidP="00631380">
      <w:pPr>
        <w:widowControl w:val="0"/>
        <w:autoSpaceDE w:val="0"/>
        <w:autoSpaceDN w:val="0"/>
        <w:adjustRightInd w:val="0"/>
        <w:ind w:left="480" w:hanging="480"/>
        <w:jc w:val="both"/>
        <w:rPr>
          <w:noProof/>
          <w:color w:val="000000" w:themeColor="text1"/>
          <w:sz w:val="24"/>
          <w:szCs w:val="24"/>
        </w:rPr>
      </w:pPr>
      <w:r w:rsidRPr="00CC4995">
        <w:rPr>
          <w:noProof/>
          <w:color w:val="000000" w:themeColor="text1"/>
          <w:sz w:val="24"/>
          <w:szCs w:val="24"/>
        </w:rPr>
        <w:t xml:space="preserve">UNCITRAL Model Law. </w:t>
      </w:r>
      <w:r w:rsidRPr="00CC4995">
        <w:rPr>
          <w:i/>
          <w:iCs/>
          <w:noProof/>
          <w:color w:val="000000" w:themeColor="text1"/>
          <w:sz w:val="24"/>
          <w:szCs w:val="24"/>
        </w:rPr>
        <w:t>UNCITRAL Model Law</w:t>
      </w:r>
      <w:r w:rsidRPr="00CC4995">
        <w:rPr>
          <w:noProof/>
          <w:color w:val="000000" w:themeColor="text1"/>
          <w:sz w:val="24"/>
          <w:szCs w:val="24"/>
        </w:rPr>
        <w:t>. , (1996).</w:t>
      </w:r>
    </w:p>
    <w:p w14:paraId="39FF4C27" w14:textId="77777777" w:rsidR="00631380" w:rsidRPr="00CC4995" w:rsidRDefault="00631380" w:rsidP="00631380">
      <w:pPr>
        <w:widowControl w:val="0"/>
        <w:autoSpaceDE w:val="0"/>
        <w:autoSpaceDN w:val="0"/>
        <w:adjustRightInd w:val="0"/>
        <w:ind w:left="480" w:hanging="480"/>
        <w:jc w:val="both"/>
        <w:rPr>
          <w:noProof/>
          <w:color w:val="000000" w:themeColor="text1"/>
          <w:sz w:val="24"/>
          <w:szCs w:val="24"/>
        </w:rPr>
      </w:pPr>
      <w:r w:rsidRPr="00CC4995">
        <w:rPr>
          <w:noProof/>
          <w:color w:val="000000" w:themeColor="text1"/>
          <w:sz w:val="24"/>
          <w:szCs w:val="24"/>
        </w:rPr>
        <w:t xml:space="preserve">Vladimir Swass. (n.d.). Structure and Macro Level Impacts of Electronic Commerce. </w:t>
      </w:r>
      <w:r w:rsidRPr="00CC4995">
        <w:rPr>
          <w:i/>
          <w:iCs/>
          <w:noProof/>
          <w:color w:val="000000" w:themeColor="text1"/>
          <w:sz w:val="24"/>
          <w:szCs w:val="24"/>
        </w:rPr>
        <w:t>UNSW</w:t>
      </w:r>
      <w:r w:rsidRPr="00CC4995">
        <w:rPr>
          <w:noProof/>
          <w:color w:val="000000" w:themeColor="text1"/>
          <w:sz w:val="24"/>
          <w:szCs w:val="24"/>
        </w:rPr>
        <w:t>. Retrieved from www.usnw.aus.com/lawjournal.htm.1</w:t>
      </w:r>
    </w:p>
    <w:p w14:paraId="12195714" w14:textId="77777777" w:rsidR="00631380" w:rsidRPr="00CC4995" w:rsidRDefault="00631380" w:rsidP="00631380">
      <w:pPr>
        <w:widowControl w:val="0"/>
        <w:autoSpaceDE w:val="0"/>
        <w:autoSpaceDN w:val="0"/>
        <w:adjustRightInd w:val="0"/>
        <w:ind w:left="480" w:hanging="480"/>
        <w:jc w:val="both"/>
        <w:rPr>
          <w:noProof/>
          <w:color w:val="000000" w:themeColor="text1"/>
          <w:sz w:val="24"/>
          <w:szCs w:val="24"/>
        </w:rPr>
      </w:pPr>
      <w:r w:rsidRPr="00CC4995">
        <w:rPr>
          <w:noProof/>
          <w:color w:val="000000" w:themeColor="text1"/>
          <w:sz w:val="24"/>
          <w:szCs w:val="24"/>
        </w:rPr>
        <w:t xml:space="preserve">Waluyo. (2006). </w:t>
      </w:r>
      <w:r w:rsidRPr="00CC4995">
        <w:rPr>
          <w:i/>
          <w:iCs/>
          <w:noProof/>
          <w:color w:val="000000" w:themeColor="text1"/>
          <w:sz w:val="24"/>
          <w:szCs w:val="24"/>
        </w:rPr>
        <w:t>Perpajakan Indonesia</w:t>
      </w:r>
      <w:r w:rsidRPr="00CC4995">
        <w:rPr>
          <w:noProof/>
          <w:color w:val="000000" w:themeColor="text1"/>
          <w:sz w:val="24"/>
          <w:szCs w:val="24"/>
        </w:rPr>
        <w:t xml:space="preserve"> (Buku 2). Jakarta: Penerbit Salemba Empat.</w:t>
      </w:r>
    </w:p>
    <w:p w14:paraId="712E44BF" w14:textId="77777777" w:rsidR="00631380" w:rsidRPr="00CC4995" w:rsidRDefault="00631380" w:rsidP="00631380">
      <w:pPr>
        <w:widowControl w:val="0"/>
        <w:autoSpaceDE w:val="0"/>
        <w:autoSpaceDN w:val="0"/>
        <w:adjustRightInd w:val="0"/>
        <w:ind w:left="480" w:hanging="480"/>
        <w:jc w:val="both"/>
        <w:rPr>
          <w:noProof/>
          <w:color w:val="000000" w:themeColor="text1"/>
          <w:sz w:val="24"/>
          <w:szCs w:val="24"/>
        </w:rPr>
      </w:pPr>
      <w:r w:rsidRPr="00CC4995">
        <w:rPr>
          <w:noProof/>
          <w:color w:val="000000" w:themeColor="text1"/>
          <w:sz w:val="24"/>
          <w:szCs w:val="24"/>
        </w:rPr>
        <w:t xml:space="preserve">Waluyo. (2007). </w:t>
      </w:r>
      <w:r w:rsidRPr="00CC4995">
        <w:rPr>
          <w:i/>
          <w:iCs/>
          <w:noProof/>
          <w:color w:val="000000" w:themeColor="text1"/>
          <w:sz w:val="24"/>
          <w:szCs w:val="24"/>
        </w:rPr>
        <w:t>Perpajakan Indonesia</w:t>
      </w:r>
      <w:r w:rsidRPr="00CC4995">
        <w:rPr>
          <w:noProof/>
          <w:color w:val="000000" w:themeColor="text1"/>
          <w:sz w:val="24"/>
          <w:szCs w:val="24"/>
        </w:rPr>
        <w:t xml:space="preserve"> (Edisi 2007). Jakarta: Penerbit Salemba Empat.</w:t>
      </w:r>
    </w:p>
    <w:p w14:paraId="17105338" w14:textId="77777777" w:rsidR="00631380" w:rsidRPr="00CC4995" w:rsidRDefault="00631380" w:rsidP="00631380">
      <w:pPr>
        <w:widowControl w:val="0"/>
        <w:autoSpaceDE w:val="0"/>
        <w:autoSpaceDN w:val="0"/>
        <w:adjustRightInd w:val="0"/>
        <w:ind w:left="480" w:hanging="480"/>
        <w:jc w:val="both"/>
        <w:rPr>
          <w:noProof/>
          <w:color w:val="000000" w:themeColor="text1"/>
          <w:sz w:val="24"/>
          <w:szCs w:val="24"/>
        </w:rPr>
      </w:pPr>
      <w:r w:rsidRPr="00CC4995">
        <w:rPr>
          <w:noProof/>
          <w:color w:val="000000" w:themeColor="text1"/>
          <w:sz w:val="24"/>
          <w:szCs w:val="24"/>
        </w:rPr>
        <w:t xml:space="preserve">Wirawan B Ilyas dan Richard Burton. (2008). </w:t>
      </w:r>
      <w:r w:rsidRPr="00CC4995">
        <w:rPr>
          <w:i/>
          <w:iCs/>
          <w:noProof/>
          <w:color w:val="000000" w:themeColor="text1"/>
          <w:sz w:val="24"/>
          <w:szCs w:val="24"/>
        </w:rPr>
        <w:t>Hukum Pajak</w:t>
      </w:r>
      <w:r w:rsidRPr="00CC4995">
        <w:rPr>
          <w:noProof/>
          <w:color w:val="000000" w:themeColor="text1"/>
          <w:sz w:val="24"/>
          <w:szCs w:val="24"/>
        </w:rPr>
        <w:t xml:space="preserve"> (Edisi 4). Jakarta: Penerbit Salemba Empat.</w:t>
      </w:r>
    </w:p>
    <w:p w14:paraId="68553A52" w14:textId="77777777" w:rsidR="00631380" w:rsidRPr="00CC4995" w:rsidRDefault="00631380" w:rsidP="00631380">
      <w:pPr>
        <w:jc w:val="both"/>
        <w:rPr>
          <w:b/>
          <w:color w:val="000000" w:themeColor="text1"/>
          <w:sz w:val="24"/>
          <w:szCs w:val="24"/>
        </w:rPr>
      </w:pPr>
      <w:r w:rsidRPr="00CC4995">
        <w:rPr>
          <w:b/>
          <w:color w:val="000000" w:themeColor="text1"/>
          <w:sz w:val="24"/>
          <w:szCs w:val="24"/>
        </w:rPr>
        <w:fldChar w:fldCharType="end"/>
      </w:r>
    </w:p>
    <w:p w14:paraId="28AB57B9" w14:textId="77777777" w:rsidR="00631380" w:rsidRPr="00CC4995" w:rsidRDefault="00631380" w:rsidP="00631380">
      <w:pPr>
        <w:jc w:val="both"/>
        <w:rPr>
          <w:b/>
          <w:color w:val="000000" w:themeColor="text1"/>
          <w:sz w:val="24"/>
          <w:szCs w:val="24"/>
        </w:rPr>
      </w:pPr>
    </w:p>
    <w:p w14:paraId="50511851" w14:textId="77777777" w:rsidR="00631380" w:rsidRPr="00CC4995" w:rsidRDefault="00631380" w:rsidP="00631380">
      <w:pPr>
        <w:jc w:val="both"/>
        <w:rPr>
          <w:b/>
          <w:color w:val="000000" w:themeColor="text1"/>
          <w:sz w:val="24"/>
          <w:szCs w:val="24"/>
        </w:rPr>
        <w:sectPr w:rsidR="00631380" w:rsidRPr="00CC4995" w:rsidSect="00AF5A0C">
          <w:type w:val="continuous"/>
          <w:pgSz w:w="11907" w:h="16839" w:code="9"/>
          <w:pgMar w:top="1699" w:right="1310" w:bottom="1699" w:left="1699" w:header="720" w:footer="720" w:gutter="0"/>
          <w:pgNumType w:start="1"/>
          <w:cols w:num="2" w:space="720"/>
          <w:docGrid w:linePitch="360"/>
        </w:sectPr>
      </w:pPr>
    </w:p>
    <w:p w14:paraId="521EB989" w14:textId="77777777" w:rsidR="00631380" w:rsidRPr="00CC4995" w:rsidRDefault="00631380" w:rsidP="00631380">
      <w:pPr>
        <w:jc w:val="both"/>
        <w:rPr>
          <w:b/>
          <w:color w:val="000000" w:themeColor="text1"/>
          <w:sz w:val="24"/>
          <w:szCs w:val="24"/>
        </w:rPr>
      </w:pPr>
    </w:p>
    <w:p w14:paraId="7FC09C00" w14:textId="77777777" w:rsidR="00631380" w:rsidRPr="00CC4995" w:rsidRDefault="00631380" w:rsidP="00631380">
      <w:pPr>
        <w:jc w:val="both"/>
        <w:rPr>
          <w:b/>
          <w:color w:val="000000" w:themeColor="text1"/>
          <w:sz w:val="24"/>
          <w:szCs w:val="24"/>
        </w:rPr>
      </w:pPr>
    </w:p>
    <w:p w14:paraId="5874141B" w14:textId="03B6A806" w:rsidR="00624288" w:rsidRPr="00631380" w:rsidRDefault="00624288" w:rsidP="00631380"/>
    <w:sectPr w:rsidR="00624288" w:rsidRPr="006313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15A14" w14:textId="77777777" w:rsidR="005367B6" w:rsidRDefault="005367B6">
      <w:r>
        <w:separator/>
      </w:r>
    </w:p>
  </w:endnote>
  <w:endnote w:type="continuationSeparator" w:id="0">
    <w:p w14:paraId="3767ECB0" w14:textId="77777777" w:rsidR="005367B6" w:rsidRDefault="00536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DA709" w14:textId="77777777" w:rsidR="00631380" w:rsidRDefault="00631380" w:rsidP="00177FDB">
    <w:pPr>
      <w:pStyle w:val="Footer"/>
    </w:pPr>
  </w:p>
  <w:p w14:paraId="416DC1A3" w14:textId="77777777" w:rsidR="00631380" w:rsidRDefault="00631380" w:rsidP="00391FDA">
    <w:pPr>
      <w:pStyle w:val="Footer"/>
      <w:ind w:firstLine="3600"/>
      <w:rPr>
        <w:rFonts w:ascii="Times New Roman" w:hAnsi="Times New Roman" w:cs="Times New Roman"/>
        <w:b/>
        <w:szCs w:val="24"/>
        <w:lang w:val="id-ID"/>
      </w:rPr>
    </w:pPr>
  </w:p>
  <w:p w14:paraId="2AAA5AFD" w14:textId="77777777" w:rsidR="00631380" w:rsidRDefault="00631380" w:rsidP="00391FDA">
    <w:pPr>
      <w:pStyle w:val="Footer"/>
      <w:ind w:firstLine="3600"/>
      <w:rPr>
        <w:rFonts w:ascii="Times New Roman" w:hAnsi="Times New Roman" w:cs="Times New Roman"/>
        <w:b/>
        <w:szCs w:val="24"/>
        <w:lang w:val="id-ID"/>
      </w:rPr>
    </w:pPr>
  </w:p>
  <w:p w14:paraId="64716E68" w14:textId="77777777" w:rsidR="00631380" w:rsidRDefault="00631380" w:rsidP="00391FDA">
    <w:pPr>
      <w:pStyle w:val="Footer"/>
      <w:ind w:firstLine="36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9392409"/>
      <w:docPartObj>
        <w:docPartGallery w:val="Page Numbers (Bottom of Page)"/>
        <w:docPartUnique/>
      </w:docPartObj>
    </w:sdtPr>
    <w:sdtEndPr>
      <w:rPr>
        <w:noProof/>
      </w:rPr>
    </w:sdtEndPr>
    <w:sdtContent>
      <w:p w14:paraId="5A243756" w14:textId="77777777" w:rsidR="00631380" w:rsidRDefault="00631380" w:rsidP="00D93715">
        <w:pPr>
          <w:pStyle w:val="Footer"/>
        </w:pPr>
        <w:r w:rsidRPr="0057233C">
          <w:rPr>
            <w:b/>
          </w:rPr>
          <w:t>1</w:t>
        </w:r>
        <w:r>
          <w:rPr>
            <w:b/>
          </w:rPr>
          <w:t>2</w:t>
        </w:r>
        <w:r w:rsidRPr="0057233C">
          <w:rPr>
            <w:rFonts w:ascii="Times New Roman" w:hAnsi="Times New Roman" w:cs="Times New Roman"/>
            <w:b/>
            <w:bCs/>
            <w:szCs w:val="24"/>
          </w:rPr>
          <w:t>|</w:t>
        </w:r>
        <w:r w:rsidRPr="0057233C">
          <w:rPr>
            <w:rFonts w:ascii="Times New Roman" w:hAnsi="Times New Roman" w:cs="Times New Roman"/>
            <w:b/>
            <w:szCs w:val="24"/>
            <w:lang w:val="id-ID"/>
          </w:rPr>
          <w:t xml:space="preserve"> </w:t>
        </w:r>
        <w:r w:rsidRPr="00364C4B">
          <w:rPr>
            <w:rFonts w:ascii="Times New Roman" w:hAnsi="Times New Roman" w:cs="Times New Roman"/>
            <w:b/>
            <w:szCs w:val="24"/>
            <w:lang w:val="id-ID"/>
          </w:rPr>
          <w:t xml:space="preserve">Jurnal Ekbis Volume </w:t>
        </w:r>
        <w:r w:rsidRPr="00364C4B">
          <w:rPr>
            <w:rFonts w:ascii="Times New Roman" w:hAnsi="Times New Roman" w:cs="Times New Roman"/>
            <w:b/>
            <w:szCs w:val="24"/>
          </w:rPr>
          <w:t>1</w:t>
        </w:r>
        <w:r>
          <w:rPr>
            <w:rFonts w:ascii="Times New Roman" w:hAnsi="Times New Roman" w:cs="Times New Roman"/>
            <w:b/>
            <w:szCs w:val="24"/>
          </w:rPr>
          <w:t>1</w:t>
        </w:r>
        <w:r w:rsidRPr="00364C4B">
          <w:rPr>
            <w:rFonts w:ascii="Times New Roman" w:hAnsi="Times New Roman" w:cs="Times New Roman"/>
            <w:b/>
            <w:szCs w:val="24"/>
            <w:lang w:val="id-ID"/>
          </w:rPr>
          <w:t xml:space="preserve"> Nomor </w:t>
        </w:r>
        <w:r>
          <w:rPr>
            <w:rFonts w:ascii="Times New Roman" w:hAnsi="Times New Roman" w:cs="Times New Roman"/>
            <w:b/>
            <w:szCs w:val="24"/>
          </w:rPr>
          <w:t>1</w:t>
        </w:r>
        <w:r w:rsidRPr="00364C4B">
          <w:rPr>
            <w:rFonts w:ascii="Times New Roman" w:hAnsi="Times New Roman" w:cs="Times New Roman"/>
            <w:b/>
            <w:szCs w:val="24"/>
            <w:lang w:val="id-ID"/>
          </w:rPr>
          <w:t>. ISSN 2339</w:t>
        </w:r>
        <w:r w:rsidRPr="00364C4B">
          <w:rPr>
            <w:rFonts w:ascii="Times New Roman" w:hAnsi="Times New Roman" w:cs="Times New Roman"/>
            <w:b/>
            <w:szCs w:val="24"/>
          </w:rPr>
          <w:t xml:space="preserve">  </w:t>
        </w:r>
        <w:r w:rsidRPr="00364C4B">
          <w:rPr>
            <w:rFonts w:ascii="Times New Roman" w:hAnsi="Times New Roman" w:cs="Times New Roman"/>
            <w:b/>
            <w:szCs w:val="24"/>
            <w:lang w:val="id-ID"/>
          </w:rPr>
          <w:t>1839</w:t>
        </w:r>
        <w:r w:rsidRPr="00364C4B">
          <w:rPr>
            <w:rFonts w:ascii="Times New Roman" w:hAnsi="Times New Roman" w:cs="Times New Roman"/>
            <w:b/>
            <w:szCs w:val="24"/>
          </w:rPr>
          <w:t xml:space="preserve">   </w:t>
        </w:r>
      </w:p>
    </w:sdtContent>
  </w:sdt>
  <w:p w14:paraId="3A6BD48E" w14:textId="77777777" w:rsidR="00631380" w:rsidRDefault="00631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210BE" w14:textId="77777777" w:rsidR="005367B6" w:rsidRDefault="005367B6">
      <w:r>
        <w:separator/>
      </w:r>
    </w:p>
  </w:footnote>
  <w:footnote w:type="continuationSeparator" w:id="0">
    <w:p w14:paraId="38C78622" w14:textId="77777777" w:rsidR="005367B6" w:rsidRDefault="00536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0D9D"/>
    <w:multiLevelType w:val="hybridMultilevel"/>
    <w:tmpl w:val="E8849B7E"/>
    <w:lvl w:ilvl="0" w:tplc="0409000F">
      <w:start w:val="1"/>
      <w:numFmt w:val="decimal"/>
      <w:lvlText w:val="%1."/>
      <w:lvlJc w:val="left"/>
      <w:pPr>
        <w:tabs>
          <w:tab w:val="num" w:pos="720"/>
        </w:tabs>
        <w:ind w:left="720" w:hanging="360"/>
      </w:pPr>
      <w:rPr>
        <w:rFonts w:hint="default"/>
      </w:rPr>
    </w:lvl>
    <w:lvl w:ilvl="1" w:tplc="94AC2A8C">
      <w:start w:val="1"/>
      <w:numFmt w:val="lowerLetter"/>
      <w:lvlText w:val="%2."/>
      <w:lvlJc w:val="left"/>
      <w:pPr>
        <w:tabs>
          <w:tab w:val="num" w:pos="1440"/>
        </w:tabs>
        <w:ind w:left="1440" w:hanging="360"/>
      </w:pPr>
      <w:rPr>
        <w:rFonts w:hint="default"/>
      </w:rPr>
    </w:lvl>
    <w:lvl w:ilvl="2" w:tplc="A3E4D1E6">
      <w:start w:val="2"/>
      <w:numFmt w:val="upperLetter"/>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B34C0B"/>
    <w:multiLevelType w:val="hybridMultilevel"/>
    <w:tmpl w:val="5EC0781A"/>
    <w:lvl w:ilvl="0" w:tplc="E9D2D6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85E2DE5"/>
    <w:multiLevelType w:val="hybridMultilevel"/>
    <w:tmpl w:val="DD58F6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D55300B"/>
    <w:multiLevelType w:val="hybridMultilevel"/>
    <w:tmpl w:val="4860E35A"/>
    <w:lvl w:ilvl="0" w:tplc="38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FD041D3"/>
    <w:multiLevelType w:val="hybridMultilevel"/>
    <w:tmpl w:val="4D1807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5502B5"/>
    <w:multiLevelType w:val="hybridMultilevel"/>
    <w:tmpl w:val="FFDAFCD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1652799B"/>
    <w:multiLevelType w:val="hybridMultilevel"/>
    <w:tmpl w:val="441E8838"/>
    <w:lvl w:ilvl="0" w:tplc="38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8B100E9"/>
    <w:multiLevelType w:val="hybridMultilevel"/>
    <w:tmpl w:val="C97646E2"/>
    <w:lvl w:ilvl="0" w:tplc="039E3C1E">
      <w:start w:val="1"/>
      <w:numFmt w:val="lowerLetter"/>
      <w:lvlText w:val="%1."/>
      <w:lvlJc w:val="left"/>
      <w:pPr>
        <w:tabs>
          <w:tab w:val="num" w:pos="1080"/>
        </w:tabs>
        <w:ind w:left="1080" w:hanging="360"/>
      </w:pPr>
      <w:rPr>
        <w:rFonts w:hint="default"/>
      </w:rPr>
    </w:lvl>
    <w:lvl w:ilvl="1" w:tplc="C0760106">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06D7015"/>
    <w:multiLevelType w:val="hybridMultilevel"/>
    <w:tmpl w:val="914EC57A"/>
    <w:lvl w:ilvl="0" w:tplc="38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45976D8"/>
    <w:multiLevelType w:val="hybridMultilevel"/>
    <w:tmpl w:val="15723B56"/>
    <w:lvl w:ilvl="0" w:tplc="3809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3EDA5FFF"/>
    <w:multiLevelType w:val="hybridMultilevel"/>
    <w:tmpl w:val="CDE8DB68"/>
    <w:lvl w:ilvl="0" w:tplc="FD1CC7C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1AB0D8F"/>
    <w:multiLevelType w:val="hybridMultilevel"/>
    <w:tmpl w:val="F31C05BC"/>
    <w:lvl w:ilvl="0" w:tplc="E50A7332">
      <w:start w:val="1"/>
      <w:numFmt w:val="decimal"/>
      <w:lvlText w:val="%1."/>
      <w:lvlJc w:val="left"/>
      <w:pPr>
        <w:tabs>
          <w:tab w:val="num" w:pos="1080"/>
        </w:tabs>
        <w:ind w:left="1080" w:hanging="360"/>
      </w:pPr>
      <w:rPr>
        <w:rFonts w:hint="default"/>
      </w:rPr>
    </w:lvl>
    <w:lvl w:ilvl="1" w:tplc="40FEC70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1DD00F3"/>
    <w:multiLevelType w:val="hybridMultilevel"/>
    <w:tmpl w:val="98162FD4"/>
    <w:lvl w:ilvl="0" w:tplc="3809000F">
      <w:start w:val="1"/>
      <w:numFmt w:val="decimal"/>
      <w:lvlText w:val="%1."/>
      <w:lvlJc w:val="left"/>
      <w:pPr>
        <w:ind w:left="786"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480C3D91"/>
    <w:multiLevelType w:val="hybridMultilevel"/>
    <w:tmpl w:val="22FA424C"/>
    <w:lvl w:ilvl="0" w:tplc="A93AA084">
      <w:start w:val="1"/>
      <w:numFmt w:val="decimal"/>
      <w:lvlText w:val="%1."/>
      <w:lvlJc w:val="left"/>
      <w:pPr>
        <w:tabs>
          <w:tab w:val="num" w:pos="1080"/>
        </w:tabs>
        <w:ind w:left="1080" w:hanging="360"/>
      </w:pPr>
      <w:rPr>
        <w:rFonts w:hint="default"/>
      </w:rPr>
    </w:lvl>
    <w:lvl w:ilvl="1" w:tplc="AFAA7FD0">
      <w:start w:val="1"/>
      <w:numFmt w:val="lowerLetter"/>
      <w:lvlText w:val="%2."/>
      <w:lvlJc w:val="left"/>
      <w:pPr>
        <w:ind w:left="786"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4D340F0E"/>
    <w:multiLevelType w:val="hybridMultilevel"/>
    <w:tmpl w:val="BF36EEE2"/>
    <w:lvl w:ilvl="0" w:tplc="38090019">
      <w:start w:val="1"/>
      <w:numFmt w:val="low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18A6CDA"/>
    <w:multiLevelType w:val="hybridMultilevel"/>
    <w:tmpl w:val="DB1679F4"/>
    <w:lvl w:ilvl="0" w:tplc="77CA0540">
      <w:start w:val="1"/>
      <w:numFmt w:val="decimal"/>
      <w:lvlText w:val="%1."/>
      <w:lvlJc w:val="left"/>
      <w:pPr>
        <w:tabs>
          <w:tab w:val="num" w:pos="2880"/>
        </w:tabs>
        <w:ind w:left="2880" w:hanging="360"/>
      </w:pPr>
      <w:rPr>
        <w:rFonts w:hint="default"/>
      </w:rPr>
    </w:lvl>
    <w:lvl w:ilvl="1" w:tplc="38090019">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DB01F5"/>
    <w:multiLevelType w:val="hybridMultilevel"/>
    <w:tmpl w:val="D5826C94"/>
    <w:lvl w:ilvl="0" w:tplc="38090019">
      <w:start w:val="1"/>
      <w:numFmt w:val="lowerLetter"/>
      <w:lvlText w:val="%1."/>
      <w:lvlJc w:val="left"/>
      <w:pPr>
        <w:ind w:left="1440" w:hanging="360"/>
      </w:pPr>
    </w:lvl>
    <w:lvl w:ilvl="1" w:tplc="38090019">
      <w:start w:val="1"/>
      <w:numFmt w:val="lowerLetter"/>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5C7249CE"/>
    <w:multiLevelType w:val="hybridMultilevel"/>
    <w:tmpl w:val="03E85CE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62202FAE"/>
    <w:multiLevelType w:val="hybridMultilevel"/>
    <w:tmpl w:val="9996B45A"/>
    <w:lvl w:ilvl="0" w:tplc="38090011">
      <w:start w:val="1"/>
      <w:numFmt w:val="decimal"/>
      <w:lvlText w:val="%1)"/>
      <w:lvlJc w:val="left"/>
      <w:pPr>
        <w:tabs>
          <w:tab w:val="num" w:pos="1440"/>
        </w:tabs>
        <w:ind w:left="1440" w:hanging="360"/>
      </w:pPr>
      <w:rPr>
        <w:rFonts w:hint="default"/>
      </w:rPr>
    </w:lvl>
    <w:lvl w:ilvl="1" w:tplc="38090017">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71C550EC"/>
    <w:multiLevelType w:val="hybridMultilevel"/>
    <w:tmpl w:val="276E0A30"/>
    <w:lvl w:ilvl="0" w:tplc="3C56F83A">
      <w:start w:val="1"/>
      <w:numFmt w:val="lowerLetter"/>
      <w:lvlText w:val="%1."/>
      <w:lvlJc w:val="left"/>
      <w:pPr>
        <w:ind w:left="1211" w:hanging="360"/>
      </w:pPr>
      <w:rPr>
        <w:b/>
      </w:rPr>
    </w:lvl>
    <w:lvl w:ilvl="1" w:tplc="04210019">
      <w:start w:val="1"/>
      <w:numFmt w:val="lowerLetter"/>
      <w:lvlText w:val="%2."/>
      <w:lvlJc w:val="left"/>
      <w:pPr>
        <w:ind w:left="2160" w:hanging="360"/>
      </w:pPr>
    </w:lvl>
    <w:lvl w:ilvl="2" w:tplc="90EC5558">
      <w:start w:val="1"/>
      <w:numFmt w:val="decimal"/>
      <w:lvlText w:val="%3."/>
      <w:lvlJc w:val="left"/>
      <w:pPr>
        <w:ind w:left="107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722B1BA7"/>
    <w:multiLevelType w:val="hybridMultilevel"/>
    <w:tmpl w:val="ADB8FE6A"/>
    <w:lvl w:ilvl="0" w:tplc="38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20"/>
  </w:num>
  <w:num w:numId="3">
    <w:abstractNumId w:val="14"/>
  </w:num>
  <w:num w:numId="4">
    <w:abstractNumId w:val="17"/>
  </w:num>
  <w:num w:numId="5">
    <w:abstractNumId w:val="3"/>
  </w:num>
  <w:num w:numId="6">
    <w:abstractNumId w:val="5"/>
  </w:num>
  <w:num w:numId="7">
    <w:abstractNumId w:val="19"/>
  </w:num>
  <w:num w:numId="8">
    <w:abstractNumId w:val="16"/>
  </w:num>
  <w:num w:numId="9">
    <w:abstractNumId w:val="8"/>
  </w:num>
  <w:num w:numId="10">
    <w:abstractNumId w:val="10"/>
  </w:num>
  <w:num w:numId="11">
    <w:abstractNumId w:val="2"/>
  </w:num>
  <w:num w:numId="12">
    <w:abstractNumId w:val="4"/>
  </w:num>
  <w:num w:numId="13">
    <w:abstractNumId w:val="0"/>
  </w:num>
  <w:num w:numId="14">
    <w:abstractNumId w:val="18"/>
  </w:num>
  <w:num w:numId="15">
    <w:abstractNumId w:val="7"/>
  </w:num>
  <w:num w:numId="16">
    <w:abstractNumId w:val="13"/>
  </w:num>
  <w:num w:numId="17">
    <w:abstractNumId w:val="12"/>
  </w:num>
  <w:num w:numId="18">
    <w:abstractNumId w:val="9"/>
  </w:num>
  <w:num w:numId="19">
    <w:abstractNumId w:val="15"/>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DF"/>
    <w:rsid w:val="004D1BDF"/>
    <w:rsid w:val="005367B6"/>
    <w:rsid w:val="00624288"/>
    <w:rsid w:val="00631380"/>
    <w:rsid w:val="00876B71"/>
    <w:rsid w:val="00CA5313"/>
    <w:rsid w:val="00E6670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D3817"/>
  <w15:chartTrackingRefBased/>
  <w15:docId w15:val="{4BBE374B-C47B-4FBB-8BE9-328ACDE2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BDF"/>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Body Text Char1,Char Char2,List Paragraph2,gambar,spasi 2 taiiii,Body of text"/>
    <w:basedOn w:val="Normal"/>
    <w:link w:val="ListParagraphChar"/>
    <w:uiPriority w:val="1"/>
    <w:qFormat/>
    <w:rsid w:val="004D1BDF"/>
    <w:pPr>
      <w:ind w:left="720"/>
      <w:contextualSpacing/>
    </w:pPr>
    <w:rPr>
      <w:sz w:val="24"/>
      <w:szCs w:val="24"/>
    </w:rPr>
  </w:style>
  <w:style w:type="character" w:customStyle="1" w:styleId="ListParagraphChar">
    <w:name w:val="List Paragraph Char"/>
    <w:aliases w:val="skripsi Char,Body Text Char1 Char,Char Char2 Char,List Paragraph2 Char,gambar Char,spasi 2 taiiii Char,Body of text Char"/>
    <w:link w:val="ListParagraph"/>
    <w:uiPriority w:val="34"/>
    <w:qFormat/>
    <w:rsid w:val="004D1BDF"/>
    <w:rPr>
      <w:rFonts w:ascii="Times New Roman" w:eastAsia="Times New Roman" w:hAnsi="Times New Roman" w:cs="Times New Roman"/>
      <w:sz w:val="24"/>
      <w:szCs w:val="24"/>
      <w:lang w:val="en-US"/>
    </w:rPr>
  </w:style>
  <w:style w:type="character" w:styleId="Strong">
    <w:name w:val="Strong"/>
    <w:qFormat/>
    <w:rsid w:val="004D1BDF"/>
    <w:rPr>
      <w:b/>
      <w:bCs/>
    </w:rPr>
  </w:style>
  <w:style w:type="paragraph" w:styleId="NoSpacing">
    <w:name w:val="No Spacing"/>
    <w:link w:val="NoSpacingChar"/>
    <w:uiPriority w:val="1"/>
    <w:qFormat/>
    <w:rsid w:val="004D1BDF"/>
    <w:pPr>
      <w:spacing w:after="0" w:line="240" w:lineRule="auto"/>
    </w:pPr>
    <w:rPr>
      <w:rFonts w:ascii="Arial" w:eastAsia="Times New Roman" w:hAnsi="Arial" w:cs="Arial"/>
      <w:sz w:val="24"/>
      <w:szCs w:val="24"/>
      <w:lang w:val="en-US"/>
    </w:rPr>
  </w:style>
  <w:style w:type="character" w:customStyle="1" w:styleId="NoSpacingChar">
    <w:name w:val="No Spacing Char"/>
    <w:link w:val="NoSpacing"/>
    <w:uiPriority w:val="1"/>
    <w:rsid w:val="004D1BDF"/>
    <w:rPr>
      <w:rFonts w:ascii="Arial" w:eastAsia="Times New Roman" w:hAnsi="Arial" w:cs="Arial"/>
      <w:sz w:val="24"/>
      <w:szCs w:val="24"/>
      <w:lang w:val="en-US"/>
    </w:rPr>
  </w:style>
  <w:style w:type="character" w:styleId="Emphasis">
    <w:name w:val="Emphasis"/>
    <w:qFormat/>
    <w:rsid w:val="004D1BDF"/>
    <w:rPr>
      <w:i/>
      <w:iCs/>
    </w:rPr>
  </w:style>
  <w:style w:type="character" w:styleId="Hyperlink">
    <w:name w:val="Hyperlink"/>
    <w:uiPriority w:val="99"/>
    <w:unhideWhenUsed/>
    <w:rsid w:val="00631380"/>
    <w:rPr>
      <w:color w:val="0000FF"/>
      <w:u w:val="single"/>
    </w:rPr>
  </w:style>
  <w:style w:type="paragraph" w:styleId="Footer">
    <w:name w:val="footer"/>
    <w:basedOn w:val="Normal"/>
    <w:link w:val="FooterChar"/>
    <w:uiPriority w:val="99"/>
    <w:unhideWhenUsed/>
    <w:rsid w:val="0063138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31380"/>
    <w:rPr>
      <w:lang w:val="en-US"/>
    </w:rPr>
  </w:style>
  <w:style w:type="paragraph" w:styleId="BodyTextIndent">
    <w:name w:val="Body Text Indent"/>
    <w:basedOn w:val="Normal"/>
    <w:link w:val="BodyTextIndentChar"/>
    <w:unhideWhenUsed/>
    <w:rsid w:val="00631380"/>
    <w:pPr>
      <w:spacing w:after="120"/>
      <w:ind w:left="360"/>
    </w:pPr>
  </w:style>
  <w:style w:type="character" w:customStyle="1" w:styleId="BodyTextIndentChar">
    <w:name w:val="Body Text Indent Char"/>
    <w:basedOn w:val="DefaultParagraphFont"/>
    <w:link w:val="BodyTextIndent"/>
    <w:rsid w:val="00631380"/>
    <w:rPr>
      <w:rFonts w:ascii="Times New Roman" w:eastAsia="Times New Roman" w:hAnsi="Times New Roman" w:cs="Times New Roman"/>
      <w:sz w:val="20"/>
      <w:szCs w:val="20"/>
      <w:lang w:val="en-US"/>
    </w:rPr>
  </w:style>
  <w:style w:type="character" w:customStyle="1" w:styleId="a">
    <w:name w:val="_"/>
    <w:rsid w:val="00631380"/>
  </w:style>
  <w:style w:type="character" w:styleId="FootnoteReference">
    <w:name w:val="footnote reference"/>
    <w:uiPriority w:val="99"/>
    <w:rsid w:val="00631380"/>
    <w:rPr>
      <w:vertAlign w:val="superscript"/>
    </w:rPr>
  </w:style>
  <w:style w:type="character" w:styleId="UnresolvedMention">
    <w:name w:val="Unresolved Mention"/>
    <w:basedOn w:val="DefaultParagraphFont"/>
    <w:uiPriority w:val="99"/>
    <w:semiHidden/>
    <w:unhideWhenUsed/>
    <w:rsid w:val="00631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logger.com/post-edit.g?blogID=7124793490967029183&amp;postID=5171279106394094905" TargetMode="External"/><Relationship Id="rId18" Type="http://schemas.openxmlformats.org/officeDocument/2006/relationships/hyperlink" Target="http://www.blogger.com/post-edit.g?blogID=7124793490967029183&amp;postID=5171279106394094905" TargetMode="External"/><Relationship Id="rId3" Type="http://schemas.openxmlformats.org/officeDocument/2006/relationships/settings" Target="settings.xml"/><Relationship Id="rId21" Type="http://schemas.openxmlformats.org/officeDocument/2006/relationships/hyperlink" Target="http://www.blogger.com/post-edit.g?blogID=7124793490967029183&amp;postID=5171279106394094905" TargetMode="External"/><Relationship Id="rId7" Type="http://schemas.openxmlformats.org/officeDocument/2006/relationships/hyperlink" Target="mailto:dj.yusuf@yahoo.com" TargetMode="External"/><Relationship Id="rId12" Type="http://schemas.openxmlformats.org/officeDocument/2006/relationships/hyperlink" Target="http://www.blogger.com/post-edit.g?blogID=7124793490967029183&amp;postID=5171279106394094905" TargetMode="External"/><Relationship Id="rId17" Type="http://schemas.openxmlformats.org/officeDocument/2006/relationships/hyperlink" Target="http://www.blogger.com/post-edit.g?blogID=7124793490967029183&amp;postID=5171279106394094905" TargetMode="External"/><Relationship Id="rId2" Type="http://schemas.openxmlformats.org/officeDocument/2006/relationships/styles" Target="styles.xml"/><Relationship Id="rId16" Type="http://schemas.openxmlformats.org/officeDocument/2006/relationships/hyperlink" Target="http://www.blogger.com/post-edit.g?blogID=7124793490967029183&amp;postID=5171279106394094905" TargetMode="External"/><Relationship Id="rId20" Type="http://schemas.openxmlformats.org/officeDocument/2006/relationships/hyperlink" Target="http://www.blogger.com/post-edit.g?blogID=7124793490967029183&amp;postID=51712791063940949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ogger.com/post-edit.g?blogID=7124793490967029183&amp;postID=517127910639409490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logger.com/post-edit.g?blogID=7124793490967029183&amp;postID=5171279106394094905" TargetMode="External"/><Relationship Id="rId23" Type="http://schemas.openxmlformats.org/officeDocument/2006/relationships/fontTable" Target="fontTable.xml"/><Relationship Id="rId10" Type="http://schemas.openxmlformats.org/officeDocument/2006/relationships/hyperlink" Target="http://www.blogger.com/post-edit.g?blogID=7124793490967029183&amp;postID=5171279106394094905" TargetMode="External"/><Relationship Id="rId19" Type="http://schemas.openxmlformats.org/officeDocument/2006/relationships/hyperlink" Target="http://www.blogger.com/post-edit.g?blogID=7124793490967029183&amp;postID=5171279106394094905"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blogger.com/post-edit.g?blogID=7124793490967029183&amp;postID=5171279106394094905" TargetMode="External"/><Relationship Id="rId22" Type="http://schemas.openxmlformats.org/officeDocument/2006/relationships/hyperlink" Target="http://www.blogger.com/post-edit.g?blogID=7124793490967029183&amp;postID=51712791063940949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12480</Words>
  <Characters>71142</Characters>
  <Application>Microsoft Office Word</Application>
  <DocSecurity>0</DocSecurity>
  <Lines>592</Lines>
  <Paragraphs>166</Paragraphs>
  <ScaleCrop>false</ScaleCrop>
  <Company/>
  <LinksUpToDate>false</LinksUpToDate>
  <CharactersWithSpaces>83456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2020-01-31T15:45:00Z</dcterms:created>
  <dcterms:modified xsi:type="dcterms:W3CDTF">2020-02-03T08:48:00Z</dcterms:modified>
</cp:coreProperties>
</file>